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DCF67" w14:textId="77777777" w:rsidR="00B0299A" w:rsidRPr="0026372A" w:rsidRDefault="00B0299A" w:rsidP="00B0299A">
      <w:pPr>
        <w:jc w:val="center"/>
        <w:rPr>
          <w:rFonts w:ascii="Arial Bold" w:hAnsi="Arial Bold"/>
        </w:rPr>
      </w:pPr>
      <w:r w:rsidRPr="0026372A">
        <w:rPr>
          <w:rFonts w:ascii="Arial Bold" w:hAnsi="Arial Bold"/>
        </w:rPr>
        <w:t>Harvard University</w:t>
      </w:r>
    </w:p>
    <w:p w14:paraId="76EA7EA7" w14:textId="77777777" w:rsidR="00B0299A" w:rsidRPr="0026372A" w:rsidRDefault="00B0299A" w:rsidP="00B0299A">
      <w:pPr>
        <w:jc w:val="center"/>
        <w:rPr>
          <w:rFonts w:ascii="Arial Bold" w:hAnsi="Arial Bold"/>
          <w:sz w:val="20"/>
        </w:rPr>
      </w:pPr>
      <w:r w:rsidRPr="0026372A">
        <w:rPr>
          <w:rFonts w:ascii="Arial Bold" w:hAnsi="Arial Bold"/>
          <w:sz w:val="20"/>
        </w:rPr>
        <w:t>Extension School</w:t>
      </w:r>
    </w:p>
    <w:p w14:paraId="1D09BD83" w14:textId="77777777" w:rsidR="00B0299A" w:rsidRPr="0026372A" w:rsidRDefault="00B0299A" w:rsidP="00B0299A">
      <w:pPr>
        <w:jc w:val="center"/>
        <w:rPr>
          <w:rFonts w:ascii="Arial Bold" w:hAnsi="Arial Bold"/>
          <w:sz w:val="16"/>
        </w:rPr>
      </w:pPr>
    </w:p>
    <w:p w14:paraId="19B81359" w14:textId="1C08123A" w:rsidR="00B0299A" w:rsidRPr="005D730B" w:rsidRDefault="00977C22" w:rsidP="00B0299A">
      <w:pPr>
        <w:jc w:val="center"/>
        <w:rPr>
          <w:rFonts w:ascii="Arial Narrow" w:hAnsi="Arial Narrow"/>
          <w:b/>
          <w:sz w:val="20"/>
        </w:rPr>
      </w:pPr>
      <w:r>
        <w:rPr>
          <w:b/>
          <w:noProof/>
          <w:sz w:val="56"/>
        </w:rPr>
        <w:drawing>
          <wp:inline distT="0" distB="0" distL="0" distR="0" wp14:anchorId="068D57DE" wp14:editId="4CA2C90F">
            <wp:extent cx="520700" cy="5842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700" cy="584200"/>
                    </a:xfrm>
                    <a:prstGeom prst="rect">
                      <a:avLst/>
                    </a:prstGeom>
                    <a:noFill/>
                    <a:ln>
                      <a:noFill/>
                    </a:ln>
                  </pic:spPr>
                </pic:pic>
              </a:graphicData>
            </a:graphic>
          </wp:inline>
        </w:drawing>
      </w:r>
    </w:p>
    <w:p w14:paraId="45CAFF1E" w14:textId="77777777" w:rsidR="00B0299A" w:rsidRPr="0026372A" w:rsidRDefault="00B0299A" w:rsidP="00B0299A">
      <w:pPr>
        <w:jc w:val="center"/>
        <w:rPr>
          <w:rFonts w:ascii="Arial Narrow" w:hAnsi="Arial Narrow"/>
          <w:b/>
          <w:sz w:val="16"/>
        </w:rPr>
      </w:pPr>
    </w:p>
    <w:p w14:paraId="17AA0E2C" w14:textId="2C7D1C8C" w:rsidR="00B0299A" w:rsidRPr="00991718" w:rsidRDefault="00B0299A" w:rsidP="00B0299A">
      <w:pPr>
        <w:jc w:val="center"/>
        <w:rPr>
          <w:rFonts w:ascii="Arial Narrow" w:hAnsi="Arial Narrow"/>
          <w:b/>
          <w:sz w:val="28"/>
        </w:rPr>
      </w:pPr>
      <w:bookmarkStart w:id="0" w:name="_GoBack"/>
      <w:bookmarkEnd w:id="0"/>
      <w:r w:rsidRPr="00991718">
        <w:rPr>
          <w:rFonts w:ascii="Arial Narrow" w:hAnsi="Arial Narrow"/>
          <w:b/>
          <w:sz w:val="28"/>
        </w:rPr>
        <w:t xml:space="preserve">Management </w:t>
      </w:r>
      <w:r w:rsidR="001E5890">
        <w:rPr>
          <w:rFonts w:ascii="Arial Narrow" w:hAnsi="Arial Narrow"/>
          <w:b/>
          <w:sz w:val="28"/>
        </w:rPr>
        <w:t>41</w:t>
      </w:r>
      <w:r w:rsidR="00340CC6">
        <w:rPr>
          <w:rFonts w:ascii="Arial Narrow" w:hAnsi="Arial Narrow"/>
          <w:b/>
          <w:sz w:val="28"/>
        </w:rPr>
        <w:t>8</w:t>
      </w:r>
      <w:r w:rsidR="00DB08A4">
        <w:rPr>
          <w:rFonts w:ascii="Arial Narrow" w:hAnsi="Arial Narrow"/>
          <w:b/>
          <w:sz w:val="28"/>
        </w:rPr>
        <w:t>6</w:t>
      </w:r>
      <w:r w:rsidRPr="00991718">
        <w:rPr>
          <w:rFonts w:ascii="Arial Narrow" w:hAnsi="Arial Narrow"/>
          <w:b/>
          <w:sz w:val="28"/>
        </w:rPr>
        <w:t xml:space="preserve"> – </w:t>
      </w:r>
      <w:r w:rsidR="00340CC6">
        <w:rPr>
          <w:rFonts w:ascii="Arial Narrow" w:hAnsi="Arial Narrow"/>
          <w:b/>
          <w:sz w:val="28"/>
        </w:rPr>
        <w:t>Leadership and Decision Making</w:t>
      </w:r>
    </w:p>
    <w:p w14:paraId="71EE7384" w14:textId="1B5D574A" w:rsidR="00B0299A" w:rsidRPr="00B64AF7" w:rsidRDefault="00B0299A" w:rsidP="00B0299A">
      <w:pPr>
        <w:jc w:val="center"/>
        <w:rPr>
          <w:rFonts w:ascii="Arial Narrow" w:hAnsi="Arial Narrow"/>
          <w:b/>
        </w:rPr>
      </w:pPr>
      <w:r w:rsidRPr="0026372A">
        <w:rPr>
          <w:rFonts w:ascii="Arial Narrow" w:hAnsi="Arial Narrow"/>
          <w:b/>
        </w:rPr>
        <w:t xml:space="preserve">Course Syllabus – </w:t>
      </w:r>
      <w:r w:rsidR="00340CC6">
        <w:rPr>
          <w:rFonts w:ascii="Arial Narrow" w:hAnsi="Arial Narrow"/>
          <w:b/>
        </w:rPr>
        <w:t>Fall</w:t>
      </w:r>
      <w:r w:rsidR="001E5890">
        <w:rPr>
          <w:rFonts w:ascii="Arial Narrow" w:hAnsi="Arial Narrow"/>
          <w:b/>
        </w:rPr>
        <w:t xml:space="preserve"> 201</w:t>
      </w:r>
      <w:r w:rsidR="004433D2">
        <w:rPr>
          <w:rFonts w:ascii="Arial Narrow" w:hAnsi="Arial Narrow"/>
          <w:b/>
        </w:rPr>
        <w:t>5</w:t>
      </w:r>
    </w:p>
    <w:p w14:paraId="14A74577" w14:textId="77777777" w:rsidR="0076595E" w:rsidRDefault="0076595E" w:rsidP="00B0299A">
      <w:pPr>
        <w:tabs>
          <w:tab w:val="left" w:pos="2160"/>
          <w:tab w:val="left" w:pos="5760"/>
          <w:tab w:val="right" w:pos="9720"/>
        </w:tabs>
        <w:rPr>
          <w:rFonts w:ascii="Arial Narrow" w:hAnsi="Arial Narrow"/>
          <w:b/>
          <w:i/>
        </w:rPr>
      </w:pPr>
    </w:p>
    <w:p w14:paraId="3A2D92FD" w14:textId="77777777" w:rsidR="006E2193" w:rsidRPr="00991718" w:rsidRDefault="006E2193" w:rsidP="00B0299A">
      <w:pPr>
        <w:tabs>
          <w:tab w:val="left" w:pos="2160"/>
          <w:tab w:val="left" w:pos="5760"/>
          <w:tab w:val="right" w:pos="9720"/>
        </w:tabs>
        <w:rPr>
          <w:rFonts w:ascii="Arial Narrow" w:hAnsi="Arial Narrow"/>
          <w:b/>
          <w:i/>
        </w:rPr>
      </w:pPr>
    </w:p>
    <w:p w14:paraId="1D46E040" w14:textId="77777777" w:rsidR="00B0299A" w:rsidRPr="00991718" w:rsidRDefault="00B0299A" w:rsidP="00B0299A">
      <w:pPr>
        <w:tabs>
          <w:tab w:val="left" w:pos="2160"/>
          <w:tab w:val="left" w:pos="5760"/>
          <w:tab w:val="right" w:pos="9720"/>
        </w:tabs>
        <w:rPr>
          <w:rFonts w:ascii="Arial Narrow" w:hAnsi="Arial Narrow"/>
          <w:b/>
          <w:i/>
        </w:rPr>
      </w:pPr>
      <w:r w:rsidRPr="00991718">
        <w:rPr>
          <w:rFonts w:ascii="Arial Narrow" w:hAnsi="Arial Narrow"/>
          <w:b/>
          <w:i/>
        </w:rPr>
        <w:t xml:space="preserve">Course </w:t>
      </w:r>
      <w:r>
        <w:rPr>
          <w:rFonts w:ascii="Arial Narrow" w:hAnsi="Arial Narrow"/>
          <w:b/>
          <w:i/>
        </w:rPr>
        <w:t>Logistics</w:t>
      </w:r>
      <w:r w:rsidRPr="00991718">
        <w:rPr>
          <w:rFonts w:ascii="Arial Narrow" w:hAnsi="Arial Narrow"/>
          <w:b/>
          <w:i/>
        </w:rPr>
        <w:tab/>
      </w:r>
      <w:r w:rsidRPr="00991718">
        <w:rPr>
          <w:rFonts w:ascii="Arial Narrow" w:hAnsi="Arial Narrow"/>
          <w:b/>
          <w:i/>
        </w:rPr>
        <w:tab/>
      </w:r>
      <w:r w:rsidRPr="00991718">
        <w:rPr>
          <w:rFonts w:ascii="Arial Narrow" w:hAnsi="Arial Narrow"/>
          <w:b/>
          <w:i/>
        </w:rPr>
        <w:tab/>
      </w:r>
    </w:p>
    <w:p w14:paraId="792A8D8D" w14:textId="423770BD" w:rsidR="00BA2B9F" w:rsidRPr="00115903" w:rsidRDefault="00BA2B9F" w:rsidP="002E7C2C">
      <w:pPr>
        <w:pStyle w:val="ListParagraph"/>
        <w:numPr>
          <w:ilvl w:val="0"/>
          <w:numId w:val="1"/>
        </w:numPr>
        <w:tabs>
          <w:tab w:val="left" w:pos="2160"/>
          <w:tab w:val="left" w:pos="5760"/>
          <w:tab w:val="right" w:pos="9720"/>
        </w:tabs>
        <w:ind w:left="450" w:hanging="270"/>
        <w:rPr>
          <w:sz w:val="22"/>
          <w:szCs w:val="22"/>
        </w:rPr>
      </w:pPr>
      <w:r w:rsidRPr="00115903">
        <w:rPr>
          <w:sz w:val="22"/>
          <w:szCs w:val="22"/>
        </w:rPr>
        <w:t>Pre-Course Check-In Session (each student must attend one) on Wednesday, September 2</w:t>
      </w:r>
      <w:r w:rsidRPr="00115903">
        <w:rPr>
          <w:sz w:val="22"/>
          <w:szCs w:val="22"/>
          <w:vertAlign w:val="superscript"/>
        </w:rPr>
        <w:t>nd</w:t>
      </w:r>
      <w:r w:rsidRPr="00115903">
        <w:rPr>
          <w:sz w:val="22"/>
          <w:szCs w:val="22"/>
        </w:rPr>
        <w:t xml:space="preserve"> at 8:00am, Wednesday, September 2</w:t>
      </w:r>
      <w:r w:rsidRPr="00115903">
        <w:rPr>
          <w:sz w:val="22"/>
          <w:szCs w:val="22"/>
          <w:vertAlign w:val="superscript"/>
        </w:rPr>
        <w:t>nd</w:t>
      </w:r>
      <w:r w:rsidRPr="00115903">
        <w:rPr>
          <w:sz w:val="22"/>
          <w:szCs w:val="22"/>
        </w:rPr>
        <w:t xml:space="preserve"> at 6:00pm, or Thursday, September 3</w:t>
      </w:r>
      <w:r w:rsidRPr="00115903">
        <w:rPr>
          <w:sz w:val="22"/>
          <w:szCs w:val="22"/>
          <w:vertAlign w:val="superscript"/>
        </w:rPr>
        <w:t>rd</w:t>
      </w:r>
      <w:r w:rsidRPr="00115903">
        <w:rPr>
          <w:sz w:val="22"/>
          <w:szCs w:val="22"/>
        </w:rPr>
        <w:t xml:space="preserve"> at 12:00pm </w:t>
      </w:r>
    </w:p>
    <w:p w14:paraId="3E207E96" w14:textId="22E4BACE" w:rsidR="00066043" w:rsidRPr="00115903" w:rsidRDefault="004433D2" w:rsidP="002E7C2C">
      <w:pPr>
        <w:pStyle w:val="ListParagraph"/>
        <w:numPr>
          <w:ilvl w:val="0"/>
          <w:numId w:val="1"/>
        </w:numPr>
        <w:tabs>
          <w:tab w:val="left" w:pos="2160"/>
          <w:tab w:val="left" w:pos="5760"/>
          <w:tab w:val="right" w:pos="9720"/>
        </w:tabs>
        <w:ind w:left="450" w:hanging="270"/>
        <w:rPr>
          <w:sz w:val="22"/>
          <w:szCs w:val="22"/>
        </w:rPr>
      </w:pPr>
      <w:r w:rsidRPr="00115903">
        <w:rPr>
          <w:sz w:val="22"/>
          <w:szCs w:val="22"/>
        </w:rPr>
        <w:t xml:space="preserve">Web Conference Component: </w:t>
      </w:r>
      <w:r w:rsidR="00340CC6" w:rsidRPr="00115903">
        <w:rPr>
          <w:sz w:val="22"/>
          <w:szCs w:val="22"/>
        </w:rPr>
        <w:t>Thursdays</w:t>
      </w:r>
      <w:r w:rsidRPr="00115903">
        <w:rPr>
          <w:sz w:val="22"/>
          <w:szCs w:val="22"/>
        </w:rPr>
        <w:t xml:space="preserve"> 5:30-7:30</w:t>
      </w:r>
      <w:r w:rsidR="00CE41ED" w:rsidRPr="00115903">
        <w:rPr>
          <w:sz w:val="22"/>
          <w:szCs w:val="22"/>
        </w:rPr>
        <w:t>pm</w:t>
      </w:r>
      <w:r w:rsidR="00066043" w:rsidRPr="00115903">
        <w:rPr>
          <w:sz w:val="22"/>
          <w:szCs w:val="22"/>
        </w:rPr>
        <w:t xml:space="preserve"> on the following dates: </w:t>
      </w:r>
      <w:r w:rsidR="00C47877" w:rsidRPr="00115903">
        <w:rPr>
          <w:sz w:val="22"/>
          <w:szCs w:val="22"/>
        </w:rPr>
        <w:t>September 3, Se</w:t>
      </w:r>
      <w:r w:rsidR="004742D1" w:rsidRPr="00115903">
        <w:rPr>
          <w:sz w:val="22"/>
          <w:szCs w:val="22"/>
        </w:rPr>
        <w:t xml:space="preserve">ptember 17, October 1, October </w:t>
      </w:r>
      <w:r w:rsidR="00C47877" w:rsidRPr="00115903">
        <w:rPr>
          <w:sz w:val="22"/>
          <w:szCs w:val="22"/>
        </w:rPr>
        <w:t>15, October 22, November 19, December 17</w:t>
      </w:r>
      <w:r w:rsidR="00066043" w:rsidRPr="00115903">
        <w:rPr>
          <w:sz w:val="22"/>
          <w:szCs w:val="22"/>
        </w:rPr>
        <w:t xml:space="preserve"> </w:t>
      </w:r>
    </w:p>
    <w:p w14:paraId="03B316B1" w14:textId="49E8B487" w:rsidR="001E5890" w:rsidRPr="00115903" w:rsidRDefault="001E5890" w:rsidP="002E7C2C">
      <w:pPr>
        <w:pStyle w:val="ListParagraph"/>
        <w:numPr>
          <w:ilvl w:val="0"/>
          <w:numId w:val="1"/>
        </w:numPr>
        <w:tabs>
          <w:tab w:val="left" w:pos="2160"/>
          <w:tab w:val="left" w:pos="5760"/>
          <w:tab w:val="right" w:pos="9720"/>
        </w:tabs>
        <w:ind w:left="450" w:hanging="270"/>
        <w:rPr>
          <w:sz w:val="22"/>
          <w:szCs w:val="22"/>
        </w:rPr>
      </w:pPr>
      <w:r w:rsidRPr="00115903">
        <w:rPr>
          <w:sz w:val="22"/>
          <w:szCs w:val="22"/>
        </w:rPr>
        <w:t>Mandatory On-Campus Component:</w:t>
      </w:r>
      <w:r w:rsidR="00A940CF" w:rsidRPr="00115903">
        <w:rPr>
          <w:sz w:val="22"/>
          <w:szCs w:val="22"/>
        </w:rPr>
        <w:t xml:space="preserve"> </w:t>
      </w:r>
      <w:r w:rsidR="00340CC6" w:rsidRPr="00115903">
        <w:rPr>
          <w:sz w:val="22"/>
          <w:szCs w:val="22"/>
        </w:rPr>
        <w:t>September 25-27 at One Brattle Square, Room 201.</w:t>
      </w:r>
      <w:r w:rsidR="00B275CF" w:rsidRPr="00115903">
        <w:rPr>
          <w:sz w:val="22"/>
          <w:szCs w:val="22"/>
        </w:rPr>
        <w:t xml:space="preserve"> </w:t>
      </w:r>
      <w:r w:rsidR="0001661E" w:rsidRPr="00115903">
        <w:rPr>
          <w:sz w:val="22"/>
          <w:szCs w:val="22"/>
        </w:rPr>
        <w:t xml:space="preserve">The </w:t>
      </w:r>
      <w:r w:rsidR="00B275CF" w:rsidRPr="00115903">
        <w:rPr>
          <w:sz w:val="22"/>
          <w:szCs w:val="22"/>
        </w:rPr>
        <w:t xml:space="preserve">Friday, </w:t>
      </w:r>
      <w:r w:rsidR="00340CC6" w:rsidRPr="00115903">
        <w:rPr>
          <w:sz w:val="22"/>
          <w:szCs w:val="22"/>
        </w:rPr>
        <w:t>September 25</w:t>
      </w:r>
      <w:r w:rsidR="00340CC6" w:rsidRPr="00115903">
        <w:rPr>
          <w:sz w:val="22"/>
          <w:szCs w:val="22"/>
          <w:vertAlign w:val="superscript"/>
        </w:rPr>
        <w:t>th</w:t>
      </w:r>
      <w:r w:rsidR="00B275CF" w:rsidRPr="00115903">
        <w:rPr>
          <w:sz w:val="22"/>
          <w:szCs w:val="22"/>
        </w:rPr>
        <w:t xml:space="preserve"> </w:t>
      </w:r>
      <w:r w:rsidR="0001661E" w:rsidRPr="00115903">
        <w:rPr>
          <w:sz w:val="22"/>
          <w:szCs w:val="22"/>
        </w:rPr>
        <w:t>session runs from 5:00pm-8:00pm, the</w:t>
      </w:r>
      <w:r w:rsidR="00340CC6" w:rsidRPr="00115903">
        <w:rPr>
          <w:sz w:val="22"/>
          <w:szCs w:val="22"/>
        </w:rPr>
        <w:t xml:space="preserve"> Saturday, September 26</w:t>
      </w:r>
      <w:r w:rsidR="00340CC6" w:rsidRPr="00115903">
        <w:rPr>
          <w:sz w:val="22"/>
          <w:szCs w:val="22"/>
          <w:vertAlign w:val="superscript"/>
        </w:rPr>
        <w:t>th</w:t>
      </w:r>
      <w:r w:rsidR="0001661E" w:rsidRPr="00115903">
        <w:rPr>
          <w:sz w:val="22"/>
          <w:szCs w:val="22"/>
        </w:rPr>
        <w:t xml:space="preserve"> session</w:t>
      </w:r>
      <w:r w:rsidR="00340CC6" w:rsidRPr="00115903">
        <w:rPr>
          <w:sz w:val="22"/>
          <w:szCs w:val="22"/>
        </w:rPr>
        <w:t xml:space="preserve"> </w:t>
      </w:r>
      <w:r w:rsidR="00B275CF" w:rsidRPr="00115903">
        <w:rPr>
          <w:sz w:val="22"/>
          <w:szCs w:val="22"/>
        </w:rPr>
        <w:t>from 9:00am-5:00pm</w:t>
      </w:r>
      <w:r w:rsidR="0001661E" w:rsidRPr="00115903">
        <w:rPr>
          <w:sz w:val="22"/>
          <w:szCs w:val="22"/>
        </w:rPr>
        <w:t xml:space="preserve">, and </w:t>
      </w:r>
      <w:r w:rsidR="00B275CF" w:rsidRPr="00115903">
        <w:rPr>
          <w:sz w:val="22"/>
          <w:szCs w:val="22"/>
        </w:rPr>
        <w:t xml:space="preserve">Sunday, </w:t>
      </w:r>
      <w:r w:rsidR="00340CC6" w:rsidRPr="00115903">
        <w:rPr>
          <w:sz w:val="22"/>
          <w:szCs w:val="22"/>
        </w:rPr>
        <w:t>September 27</w:t>
      </w:r>
      <w:r w:rsidR="00340CC6" w:rsidRPr="00115903">
        <w:rPr>
          <w:sz w:val="22"/>
          <w:szCs w:val="22"/>
          <w:vertAlign w:val="superscript"/>
        </w:rPr>
        <w:t>th</w:t>
      </w:r>
      <w:r w:rsidR="00B275CF" w:rsidRPr="00115903">
        <w:rPr>
          <w:sz w:val="22"/>
          <w:szCs w:val="22"/>
        </w:rPr>
        <w:t xml:space="preserve"> </w:t>
      </w:r>
      <w:r w:rsidR="009E019B" w:rsidRPr="00115903">
        <w:rPr>
          <w:sz w:val="22"/>
          <w:szCs w:val="22"/>
        </w:rPr>
        <w:t xml:space="preserve">from 9:00am-1:00pm </w:t>
      </w:r>
    </w:p>
    <w:p w14:paraId="466423E7" w14:textId="036D0167" w:rsidR="00B0299A" w:rsidRPr="00115903" w:rsidRDefault="00B0299A" w:rsidP="002E7C2C">
      <w:pPr>
        <w:pStyle w:val="ListParagraph"/>
        <w:numPr>
          <w:ilvl w:val="0"/>
          <w:numId w:val="1"/>
        </w:numPr>
        <w:tabs>
          <w:tab w:val="left" w:pos="2160"/>
          <w:tab w:val="right" w:pos="9720"/>
        </w:tabs>
        <w:ind w:left="450" w:hanging="270"/>
        <w:rPr>
          <w:rFonts w:cs="Lucida Grande"/>
          <w:color w:val="000000" w:themeColor="text1"/>
          <w:sz w:val="22"/>
          <w:szCs w:val="22"/>
        </w:rPr>
      </w:pPr>
      <w:r w:rsidRPr="00115903">
        <w:rPr>
          <w:sz w:val="22"/>
          <w:szCs w:val="22"/>
        </w:rPr>
        <w:t xml:space="preserve">Course </w:t>
      </w:r>
      <w:r w:rsidR="007059D6" w:rsidRPr="00115903">
        <w:rPr>
          <w:sz w:val="22"/>
          <w:szCs w:val="22"/>
        </w:rPr>
        <w:t xml:space="preserve">website: </w:t>
      </w:r>
      <w:r w:rsidR="00B275CF" w:rsidRPr="00115903">
        <w:rPr>
          <w:b/>
          <w:sz w:val="22"/>
          <w:szCs w:val="22"/>
        </w:rPr>
        <w:t>https:</w:t>
      </w:r>
      <w:r w:rsidR="00340CC6" w:rsidRPr="00115903">
        <w:rPr>
          <w:b/>
          <w:sz w:val="22"/>
          <w:szCs w:val="22"/>
        </w:rPr>
        <w:t>//canvas.harvard.edu/courses/</w:t>
      </w:r>
      <w:r w:rsidR="00464279" w:rsidRPr="00115903">
        <w:rPr>
          <w:b/>
          <w:sz w:val="22"/>
          <w:szCs w:val="22"/>
        </w:rPr>
        <w:t>4142</w:t>
      </w:r>
    </w:p>
    <w:p w14:paraId="22C57BF7" w14:textId="45796B94" w:rsidR="00CD7B70" w:rsidRPr="00115903" w:rsidRDefault="00CD7B70" w:rsidP="002E7C2C">
      <w:pPr>
        <w:pStyle w:val="ListParagraph"/>
        <w:numPr>
          <w:ilvl w:val="0"/>
          <w:numId w:val="1"/>
        </w:numPr>
        <w:tabs>
          <w:tab w:val="left" w:pos="2160"/>
          <w:tab w:val="right" w:pos="9720"/>
        </w:tabs>
        <w:ind w:left="450" w:hanging="270"/>
        <w:rPr>
          <w:sz w:val="22"/>
          <w:szCs w:val="22"/>
        </w:rPr>
      </w:pPr>
      <w:r w:rsidRPr="00115903">
        <w:rPr>
          <w:rFonts w:cs="Lucida Grande"/>
          <w:color w:val="000000" w:themeColor="text1"/>
          <w:sz w:val="22"/>
          <w:szCs w:val="22"/>
        </w:rPr>
        <w:t xml:space="preserve">Web conference link </w:t>
      </w:r>
      <w:r w:rsidR="00D7345B">
        <w:rPr>
          <w:rFonts w:cs="Lucida Grande"/>
          <w:color w:val="000000" w:themeColor="text1"/>
          <w:sz w:val="22"/>
          <w:szCs w:val="22"/>
        </w:rPr>
        <w:t xml:space="preserve">(to get into the online classroom) </w:t>
      </w:r>
      <w:r w:rsidRPr="00115903">
        <w:rPr>
          <w:rFonts w:cs="Lucida Grande"/>
          <w:color w:val="000000" w:themeColor="text1"/>
          <w:sz w:val="22"/>
          <w:szCs w:val="22"/>
        </w:rPr>
        <w:t xml:space="preserve">will be listed on the </w:t>
      </w:r>
      <w:r w:rsidR="009E019B" w:rsidRPr="00115903">
        <w:rPr>
          <w:rFonts w:cs="Lucida Grande"/>
          <w:color w:val="000000" w:themeColor="text1"/>
          <w:sz w:val="22"/>
          <w:szCs w:val="22"/>
        </w:rPr>
        <w:t xml:space="preserve">course website </w:t>
      </w:r>
    </w:p>
    <w:p w14:paraId="4DC0B511" w14:textId="1E5287F9" w:rsidR="00B0299A" w:rsidRPr="00196629" w:rsidRDefault="00B0299A" w:rsidP="00B029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eastAsia="Times New Roman" w:hAnsi="Arial Narrow" w:cs="Helvetica"/>
          <w:b/>
          <w:i/>
          <w:szCs w:val="24"/>
          <w:lang w:bidi="en-US"/>
        </w:rPr>
      </w:pPr>
      <w:r w:rsidRPr="00196629">
        <w:rPr>
          <w:rFonts w:ascii="Arial Narrow" w:eastAsia="Times New Roman" w:hAnsi="Arial Narrow" w:cs="Helvetica"/>
          <w:b/>
          <w:i/>
          <w:szCs w:val="24"/>
          <w:lang w:bidi="en-US"/>
        </w:rPr>
        <w:t>Instructor:</w:t>
      </w:r>
    </w:p>
    <w:p w14:paraId="5BF535E5" w14:textId="77777777" w:rsidR="00BA2B9F" w:rsidRPr="00115903" w:rsidRDefault="00BA2B9F" w:rsidP="00BA2B9F">
      <w:pPr>
        <w:tabs>
          <w:tab w:val="left" w:pos="5760"/>
        </w:tabs>
        <w:ind w:left="360"/>
        <w:rPr>
          <w:rFonts w:ascii="Arial Narrow" w:hAnsi="Arial Narrow"/>
          <w:sz w:val="22"/>
          <w:szCs w:val="22"/>
        </w:rPr>
      </w:pPr>
      <w:r w:rsidRPr="00115903">
        <w:rPr>
          <w:rFonts w:ascii="Arial Narrow" w:hAnsi="Arial Narrow"/>
          <w:sz w:val="22"/>
          <w:szCs w:val="22"/>
        </w:rPr>
        <w:t>Margaret C. Andrews</w:t>
      </w:r>
      <w:r w:rsidRPr="00115903">
        <w:rPr>
          <w:rFonts w:ascii="Arial Narrow" w:hAnsi="Arial Narrow"/>
          <w:b/>
          <w:sz w:val="22"/>
          <w:szCs w:val="22"/>
        </w:rPr>
        <w:tab/>
        <w:t xml:space="preserve">     </w:t>
      </w:r>
      <w:r w:rsidRPr="00115903">
        <w:rPr>
          <w:rFonts w:ascii="Arial Narrow" w:hAnsi="Arial Narrow"/>
          <w:sz w:val="22"/>
          <w:szCs w:val="22"/>
        </w:rPr>
        <w:t xml:space="preserve">mcandrews@fas.harvard.edu  </w:t>
      </w:r>
    </w:p>
    <w:p w14:paraId="69218AE6" w14:textId="77777777" w:rsidR="00BA2B9F" w:rsidRPr="00115903" w:rsidRDefault="00BA2B9F" w:rsidP="00BA2B9F">
      <w:pPr>
        <w:tabs>
          <w:tab w:val="left" w:pos="6030"/>
        </w:tabs>
        <w:ind w:left="360"/>
        <w:rPr>
          <w:rFonts w:ascii="Arial Narrow" w:hAnsi="Arial Narrow"/>
          <w:b/>
          <w:sz w:val="22"/>
          <w:szCs w:val="22"/>
        </w:rPr>
      </w:pPr>
      <w:r w:rsidRPr="00115903">
        <w:rPr>
          <w:rFonts w:ascii="Arial Narrow" w:hAnsi="Arial Narrow"/>
          <w:sz w:val="22"/>
          <w:szCs w:val="22"/>
        </w:rPr>
        <w:t>Managing Director, Mind and Hand Associates</w:t>
      </w:r>
      <w:r w:rsidRPr="00115903">
        <w:rPr>
          <w:rFonts w:ascii="Arial Narrow" w:hAnsi="Arial Narrow"/>
          <w:sz w:val="22"/>
          <w:szCs w:val="22"/>
        </w:rPr>
        <w:tab/>
        <w:t>508.359.2002</w:t>
      </w:r>
    </w:p>
    <w:p w14:paraId="46DA8B4C" w14:textId="77777777" w:rsidR="00BA2B9F" w:rsidRPr="00115903" w:rsidRDefault="00BA2B9F" w:rsidP="00BA2B9F">
      <w:pPr>
        <w:tabs>
          <w:tab w:val="left" w:pos="5760"/>
        </w:tabs>
        <w:ind w:left="360"/>
        <w:rPr>
          <w:rFonts w:ascii="Arial Narrow" w:hAnsi="Arial Narrow"/>
          <w:sz w:val="22"/>
          <w:szCs w:val="22"/>
        </w:rPr>
      </w:pPr>
      <w:r w:rsidRPr="00115903">
        <w:rPr>
          <w:rFonts w:ascii="Arial Narrow" w:hAnsi="Arial Narrow"/>
          <w:sz w:val="22"/>
          <w:szCs w:val="22"/>
        </w:rPr>
        <w:tab/>
        <w:t xml:space="preserve">     Office Hours: After class and by appointment</w:t>
      </w:r>
    </w:p>
    <w:p w14:paraId="25715AB7" w14:textId="77777777" w:rsidR="002A7FDE" w:rsidRPr="00115903" w:rsidRDefault="002A7FDE" w:rsidP="0076595E">
      <w:pPr>
        <w:tabs>
          <w:tab w:val="left" w:pos="5760"/>
        </w:tabs>
        <w:ind w:left="360"/>
        <w:rPr>
          <w:rFonts w:ascii="Arial Narrow" w:hAnsi="Arial Narrow"/>
          <w:sz w:val="22"/>
          <w:szCs w:val="22"/>
        </w:rPr>
      </w:pPr>
    </w:p>
    <w:p w14:paraId="08B1EBE3" w14:textId="61456E11" w:rsidR="002A7FDE" w:rsidRPr="00115903" w:rsidRDefault="002A7FDE" w:rsidP="002A7FDE">
      <w:pPr>
        <w:tabs>
          <w:tab w:val="left" w:pos="6030"/>
        </w:tabs>
        <w:ind w:left="360"/>
        <w:rPr>
          <w:rFonts w:ascii="Arial Narrow" w:hAnsi="Arial Narrow"/>
          <w:sz w:val="22"/>
          <w:szCs w:val="22"/>
        </w:rPr>
      </w:pPr>
      <w:r w:rsidRPr="00115903">
        <w:rPr>
          <w:rFonts w:ascii="Arial Narrow" w:hAnsi="Arial Narrow"/>
          <w:sz w:val="22"/>
          <w:szCs w:val="22"/>
        </w:rPr>
        <w:t>Michael Shinagel</w:t>
      </w:r>
      <w:r w:rsidRPr="00115903">
        <w:rPr>
          <w:rFonts w:ascii="Arial Narrow" w:hAnsi="Arial Narrow"/>
          <w:sz w:val="22"/>
          <w:szCs w:val="22"/>
        </w:rPr>
        <w:tab/>
      </w:r>
      <w:r w:rsidR="004742D1" w:rsidRPr="00115903">
        <w:rPr>
          <w:rFonts w:ascii="Arial Narrow" w:hAnsi="Arial Narrow"/>
          <w:sz w:val="22"/>
          <w:szCs w:val="22"/>
        </w:rPr>
        <w:t>m</w:t>
      </w:r>
      <w:r w:rsidRPr="00115903">
        <w:rPr>
          <w:rFonts w:ascii="Arial Narrow" w:hAnsi="Arial Narrow"/>
          <w:sz w:val="22"/>
          <w:szCs w:val="22"/>
        </w:rPr>
        <w:t>ichael_shinagel@harvard.edu</w:t>
      </w:r>
    </w:p>
    <w:p w14:paraId="1D53C770" w14:textId="73AAA8BD" w:rsidR="002A7FDE" w:rsidRPr="00115903" w:rsidRDefault="002A7FDE" w:rsidP="002A7FDE">
      <w:pPr>
        <w:tabs>
          <w:tab w:val="left" w:pos="6030"/>
        </w:tabs>
        <w:ind w:left="360"/>
        <w:rPr>
          <w:rFonts w:ascii="Arial Narrow" w:hAnsi="Arial Narrow"/>
          <w:sz w:val="22"/>
          <w:szCs w:val="22"/>
        </w:rPr>
      </w:pPr>
      <w:r w:rsidRPr="00115903">
        <w:rPr>
          <w:rFonts w:ascii="Arial Narrow" w:hAnsi="Arial Narrow"/>
          <w:sz w:val="22"/>
          <w:szCs w:val="22"/>
        </w:rPr>
        <w:t>Distinguished Service Lecturer in Extension,</w:t>
      </w:r>
      <w:r w:rsidRPr="00115903">
        <w:rPr>
          <w:rFonts w:ascii="Arial Narrow" w:hAnsi="Arial Narrow"/>
          <w:sz w:val="22"/>
          <w:szCs w:val="22"/>
        </w:rPr>
        <w:tab/>
        <w:t>Office Hours: By appointment</w:t>
      </w:r>
    </w:p>
    <w:p w14:paraId="6B7D608A" w14:textId="751845BB" w:rsidR="002A7FDE" w:rsidRPr="00115903" w:rsidRDefault="002A7FDE" w:rsidP="0076595E">
      <w:pPr>
        <w:tabs>
          <w:tab w:val="left" w:pos="5760"/>
        </w:tabs>
        <w:ind w:left="360"/>
        <w:rPr>
          <w:rFonts w:ascii="Arial Narrow" w:hAnsi="Arial Narrow"/>
          <w:sz w:val="22"/>
          <w:szCs w:val="22"/>
        </w:rPr>
      </w:pPr>
      <w:r w:rsidRPr="00115903">
        <w:rPr>
          <w:rFonts w:ascii="Arial Narrow" w:hAnsi="Arial Narrow"/>
          <w:sz w:val="22"/>
          <w:szCs w:val="22"/>
        </w:rPr>
        <w:t>Harvard University</w:t>
      </w:r>
    </w:p>
    <w:p w14:paraId="276B7225" w14:textId="77777777" w:rsidR="00B0299A" w:rsidRPr="007724EF" w:rsidRDefault="00B0299A" w:rsidP="00B0299A">
      <w:pPr>
        <w:tabs>
          <w:tab w:val="left" w:pos="5760"/>
        </w:tabs>
        <w:rPr>
          <w:rFonts w:ascii="Arial Narrow" w:hAnsi="Arial Narrow"/>
          <w:sz w:val="16"/>
          <w:szCs w:val="16"/>
        </w:rPr>
      </w:pPr>
      <w:r w:rsidRPr="007724EF">
        <w:rPr>
          <w:rFonts w:ascii="Arial Narrow" w:hAnsi="Arial Narrow"/>
          <w:sz w:val="16"/>
          <w:szCs w:val="16"/>
        </w:rPr>
        <w:tab/>
        <w:t xml:space="preserve"> </w:t>
      </w:r>
      <w:r w:rsidRPr="007724EF">
        <w:rPr>
          <w:rFonts w:ascii="Arial Narrow" w:hAnsi="Arial Narrow"/>
          <w:sz w:val="16"/>
          <w:szCs w:val="16"/>
        </w:rPr>
        <w:tab/>
        <w:t xml:space="preserve"> </w:t>
      </w:r>
    </w:p>
    <w:p w14:paraId="6006C038" w14:textId="77777777" w:rsidR="00B0299A" w:rsidRPr="007724EF" w:rsidRDefault="00B0299A" w:rsidP="00B0299A">
      <w:pPr>
        <w:tabs>
          <w:tab w:val="left" w:pos="2160"/>
        </w:tabs>
        <w:rPr>
          <w:rFonts w:ascii="Arial Narrow" w:hAnsi="Arial Narrow"/>
          <w:sz w:val="16"/>
          <w:szCs w:val="16"/>
        </w:rPr>
      </w:pPr>
    </w:p>
    <w:p w14:paraId="7E0908D2" w14:textId="77777777" w:rsidR="00B0299A" w:rsidRPr="00892255" w:rsidRDefault="00B0299A" w:rsidP="00B0299A">
      <w:pPr>
        <w:pBdr>
          <w:top w:val="single" w:sz="4" w:space="1" w:color="auto"/>
          <w:left w:val="single" w:sz="4" w:space="4" w:color="auto"/>
          <w:bottom w:val="single" w:sz="4" w:space="1" w:color="auto"/>
          <w:right w:val="single" w:sz="4" w:space="4" w:color="auto"/>
        </w:pBdr>
        <w:shd w:val="clear" w:color="auto" w:fill="800000"/>
        <w:tabs>
          <w:tab w:val="left" w:pos="2160"/>
        </w:tabs>
        <w:jc w:val="center"/>
        <w:rPr>
          <w:rFonts w:ascii="Arial Narrow" w:hAnsi="Arial Narrow"/>
          <w:color w:val="FFFFFF"/>
          <w:sz w:val="28"/>
        </w:rPr>
      </w:pPr>
      <w:r w:rsidRPr="00892255">
        <w:rPr>
          <w:rFonts w:ascii="Arial Narrow" w:hAnsi="Arial Narrow"/>
          <w:color w:val="FFFFFF"/>
          <w:sz w:val="32"/>
        </w:rPr>
        <w:t>About the Course</w:t>
      </w:r>
    </w:p>
    <w:p w14:paraId="3BA45062" w14:textId="77777777" w:rsidR="00B0299A" w:rsidRPr="007724EF" w:rsidRDefault="00B0299A" w:rsidP="00B0299A">
      <w:pPr>
        <w:tabs>
          <w:tab w:val="left" w:pos="2160"/>
        </w:tabs>
        <w:rPr>
          <w:rFonts w:ascii="Arial Narrow" w:hAnsi="Arial Narrow"/>
          <w:sz w:val="16"/>
          <w:szCs w:val="16"/>
        </w:rPr>
      </w:pPr>
    </w:p>
    <w:p w14:paraId="54D7E117" w14:textId="77777777" w:rsidR="00032C4A" w:rsidRPr="00991718" w:rsidRDefault="00032C4A" w:rsidP="00032C4A">
      <w:pPr>
        <w:tabs>
          <w:tab w:val="left" w:pos="2160"/>
        </w:tabs>
        <w:rPr>
          <w:rFonts w:ascii="Arial Narrow" w:hAnsi="Arial Narrow"/>
          <w:b/>
          <w:i/>
        </w:rPr>
      </w:pPr>
      <w:r w:rsidRPr="00991718">
        <w:rPr>
          <w:rFonts w:ascii="Arial Narrow" w:hAnsi="Arial Narrow"/>
          <w:b/>
          <w:i/>
        </w:rPr>
        <w:t>Course Description</w:t>
      </w:r>
      <w:r>
        <w:rPr>
          <w:rFonts w:ascii="Arial Narrow" w:hAnsi="Arial Narrow"/>
          <w:b/>
          <w:i/>
        </w:rPr>
        <w:t xml:space="preserve"> and Overview</w:t>
      </w:r>
    </w:p>
    <w:p w14:paraId="78E30405" w14:textId="4A0A5202" w:rsidR="00032C4A" w:rsidRPr="00115903" w:rsidRDefault="00032C4A" w:rsidP="00032C4A">
      <w:pPr>
        <w:tabs>
          <w:tab w:val="left" w:pos="2160"/>
        </w:tabs>
        <w:ind w:left="360"/>
        <w:rPr>
          <w:rFonts w:ascii="Arial Narrow" w:hAnsi="Arial Narrow"/>
          <w:sz w:val="22"/>
          <w:szCs w:val="22"/>
        </w:rPr>
      </w:pPr>
      <w:r w:rsidRPr="00115903">
        <w:rPr>
          <w:rFonts w:ascii="Arial Narrow" w:hAnsi="Arial Narrow"/>
          <w:sz w:val="22"/>
          <w:szCs w:val="22"/>
        </w:rPr>
        <w:t>One of the most important roles of a leader, regardless of where he or she sits in the organization, is making decisions that guide an organization or unit toward success.  Leaders make a variety of strategic and tactical decisions for their group, including those about the strategy of the unit, who is on the team, how the unit will function, and how resources are deployed in pursuit of a goal. Leading a unit is a comple</w:t>
      </w:r>
      <w:r w:rsidR="004742D1" w:rsidRPr="00115903">
        <w:rPr>
          <w:rFonts w:ascii="Arial Narrow" w:hAnsi="Arial Narrow"/>
          <w:sz w:val="22"/>
          <w:szCs w:val="22"/>
        </w:rPr>
        <w:t>x endeavor and involves vision,</w:t>
      </w:r>
      <w:r w:rsidRPr="00115903">
        <w:rPr>
          <w:rFonts w:ascii="Arial Narrow" w:hAnsi="Arial Narrow"/>
          <w:sz w:val="22"/>
          <w:szCs w:val="22"/>
        </w:rPr>
        <w:t xml:space="preserve"> passion, the ability to make decisions under pressure and uncertainty, and the ability to motivate others toward one’s vision. This course analyzes the symbiotic relationship between leadership and decision making, combining classical wisdom, recent research, and theory and practice to teach leadership and decision making skills.  Throughout the course we focus on leadership and decision making in the business world, politics, the nonprofit world, and in one’s personal life.  We will use a mix of reading, discussion, case studies, team exercises and reflective exercises to achieve a better understanding of leadership and </w:t>
      </w:r>
      <w:r w:rsidR="00671AE3" w:rsidRPr="00115903">
        <w:rPr>
          <w:rFonts w:ascii="Arial Narrow" w:hAnsi="Arial Narrow"/>
          <w:sz w:val="22"/>
          <w:szCs w:val="22"/>
        </w:rPr>
        <w:t>decision-making</w:t>
      </w:r>
      <w:r w:rsidRPr="00115903">
        <w:rPr>
          <w:rFonts w:ascii="Arial Narrow" w:hAnsi="Arial Narrow"/>
          <w:sz w:val="22"/>
          <w:szCs w:val="22"/>
        </w:rPr>
        <w:t xml:space="preserve">.  </w:t>
      </w:r>
    </w:p>
    <w:p w14:paraId="381E3DC3" w14:textId="77777777" w:rsidR="00032C4A" w:rsidRPr="00115903" w:rsidRDefault="00032C4A" w:rsidP="00032C4A">
      <w:pPr>
        <w:tabs>
          <w:tab w:val="left" w:pos="2160"/>
        </w:tabs>
        <w:ind w:left="360"/>
        <w:rPr>
          <w:rFonts w:ascii="Arial Narrow" w:hAnsi="Arial Narrow"/>
          <w:sz w:val="22"/>
          <w:szCs w:val="22"/>
        </w:rPr>
      </w:pPr>
    </w:p>
    <w:p w14:paraId="29AC8F41" w14:textId="77777777" w:rsidR="00042C0B" w:rsidRPr="00991718" w:rsidRDefault="00042C0B" w:rsidP="00042C0B">
      <w:pPr>
        <w:tabs>
          <w:tab w:val="left" w:pos="2160"/>
        </w:tabs>
        <w:rPr>
          <w:rFonts w:ascii="Arial Narrow" w:hAnsi="Arial Narrow"/>
          <w:b/>
          <w:i/>
        </w:rPr>
      </w:pPr>
      <w:r>
        <w:rPr>
          <w:rFonts w:ascii="Arial Narrow" w:hAnsi="Arial Narrow"/>
          <w:b/>
          <w:i/>
        </w:rPr>
        <w:t>Course Format</w:t>
      </w:r>
    </w:p>
    <w:p w14:paraId="35D68340" w14:textId="6094D06B" w:rsidR="00142E2F" w:rsidRPr="00115903" w:rsidRDefault="00142E2F" w:rsidP="00142E2F">
      <w:pPr>
        <w:tabs>
          <w:tab w:val="right" w:pos="9180"/>
        </w:tabs>
        <w:ind w:left="270"/>
        <w:rPr>
          <w:rFonts w:ascii="Arial Narrow" w:hAnsi="Arial Narrow"/>
          <w:sz w:val="22"/>
          <w:szCs w:val="22"/>
        </w:rPr>
      </w:pPr>
      <w:r w:rsidRPr="00115903">
        <w:rPr>
          <w:rFonts w:ascii="Arial Narrow" w:hAnsi="Arial Narrow"/>
          <w:sz w:val="22"/>
          <w:szCs w:val="22"/>
        </w:rPr>
        <w:t xml:space="preserve">This course will be taught in a </w:t>
      </w:r>
      <w:r w:rsidRPr="00115903">
        <w:rPr>
          <w:rFonts w:ascii="Arial Narrow" w:hAnsi="Arial Narrow"/>
          <w:b/>
          <w:sz w:val="22"/>
          <w:szCs w:val="22"/>
        </w:rPr>
        <w:t>hybrid model</w:t>
      </w:r>
      <w:r w:rsidRPr="00115903">
        <w:rPr>
          <w:rFonts w:ascii="Arial Narrow" w:hAnsi="Arial Narrow"/>
          <w:sz w:val="22"/>
          <w:szCs w:val="22"/>
        </w:rPr>
        <w:t xml:space="preserve">, with an intensive – and mandatory – three-day residency and the rest of the course conducted through live web conference.  Phase I of the course will begin with two web conference sessions on </w:t>
      </w:r>
      <w:r w:rsidR="00DB08A4" w:rsidRPr="00115903">
        <w:rPr>
          <w:rFonts w:ascii="Arial Narrow" w:hAnsi="Arial Narrow"/>
          <w:sz w:val="22"/>
          <w:szCs w:val="22"/>
        </w:rPr>
        <w:t>Thursday</w:t>
      </w:r>
      <w:r w:rsidRPr="00115903">
        <w:rPr>
          <w:rFonts w:ascii="Arial Narrow" w:hAnsi="Arial Narrow"/>
          <w:sz w:val="22"/>
          <w:szCs w:val="22"/>
        </w:rPr>
        <w:t xml:space="preserve"> evening</w:t>
      </w:r>
      <w:r w:rsidR="00A3416A" w:rsidRPr="00115903">
        <w:rPr>
          <w:rFonts w:ascii="Arial Narrow" w:hAnsi="Arial Narrow"/>
          <w:sz w:val="22"/>
          <w:szCs w:val="22"/>
        </w:rPr>
        <w:t>s</w:t>
      </w:r>
      <w:r w:rsidRPr="00115903">
        <w:rPr>
          <w:rFonts w:ascii="Arial Narrow" w:hAnsi="Arial Narrow"/>
          <w:sz w:val="22"/>
          <w:szCs w:val="22"/>
        </w:rPr>
        <w:t xml:space="preserve"> from </w:t>
      </w:r>
      <w:r w:rsidR="007059D6" w:rsidRPr="00115903">
        <w:rPr>
          <w:rFonts w:ascii="Arial Narrow" w:hAnsi="Arial Narrow"/>
          <w:sz w:val="22"/>
          <w:szCs w:val="22"/>
        </w:rPr>
        <w:t>5:30-7:</w:t>
      </w:r>
      <w:r w:rsidR="0076595E" w:rsidRPr="00115903">
        <w:rPr>
          <w:rFonts w:ascii="Arial Narrow" w:hAnsi="Arial Narrow"/>
          <w:sz w:val="22"/>
          <w:szCs w:val="22"/>
        </w:rPr>
        <w:t>30</w:t>
      </w:r>
      <w:r w:rsidR="00DB08A4" w:rsidRPr="00115903">
        <w:rPr>
          <w:rFonts w:ascii="Arial Narrow" w:hAnsi="Arial Narrow"/>
          <w:sz w:val="22"/>
          <w:szCs w:val="22"/>
        </w:rPr>
        <w:t xml:space="preserve"> and </w:t>
      </w:r>
      <w:r w:rsidRPr="00115903">
        <w:rPr>
          <w:rFonts w:ascii="Arial Narrow" w:hAnsi="Arial Narrow"/>
          <w:sz w:val="22"/>
          <w:szCs w:val="22"/>
        </w:rPr>
        <w:t xml:space="preserve">Phase II of the course is an intensive three-day on-site portion </w:t>
      </w:r>
      <w:r w:rsidR="0076595E" w:rsidRPr="00115903">
        <w:rPr>
          <w:rFonts w:ascii="Arial Narrow" w:hAnsi="Arial Narrow"/>
          <w:sz w:val="22"/>
          <w:szCs w:val="22"/>
        </w:rPr>
        <w:t>from Friday, September 25 through Sunday, September 27, 2015</w:t>
      </w:r>
      <w:r w:rsidRPr="00115903">
        <w:rPr>
          <w:rFonts w:ascii="Arial Narrow" w:hAnsi="Arial Narrow"/>
          <w:sz w:val="22"/>
          <w:szCs w:val="22"/>
        </w:rPr>
        <w:t xml:space="preserve">.  </w:t>
      </w:r>
      <w:r w:rsidRPr="00115903">
        <w:rPr>
          <w:rFonts w:ascii="Arial Narrow" w:hAnsi="Arial Narrow"/>
          <w:i/>
          <w:sz w:val="22"/>
          <w:szCs w:val="22"/>
        </w:rPr>
        <w:t>To receive credit for the class, students must be in attendance for the entirety of the on-campus sessions</w:t>
      </w:r>
      <w:r w:rsidRPr="00115903">
        <w:rPr>
          <w:rFonts w:ascii="Arial Narrow" w:hAnsi="Arial Narrow"/>
          <w:sz w:val="22"/>
          <w:szCs w:val="22"/>
        </w:rPr>
        <w:t xml:space="preserve">.  Phase III of the course will be conducted via web conference on </w:t>
      </w:r>
      <w:r w:rsidR="0076595E" w:rsidRPr="00115903">
        <w:rPr>
          <w:rFonts w:ascii="Arial Narrow" w:hAnsi="Arial Narrow"/>
          <w:sz w:val="22"/>
          <w:szCs w:val="22"/>
        </w:rPr>
        <w:t>Thursday</w:t>
      </w:r>
      <w:r w:rsidR="007059D6" w:rsidRPr="00115903">
        <w:rPr>
          <w:rFonts w:ascii="Arial Narrow" w:hAnsi="Arial Narrow"/>
          <w:sz w:val="22"/>
          <w:szCs w:val="22"/>
        </w:rPr>
        <w:t xml:space="preserve"> </w:t>
      </w:r>
      <w:r w:rsidRPr="00115903">
        <w:rPr>
          <w:rFonts w:ascii="Arial Narrow" w:hAnsi="Arial Narrow"/>
          <w:sz w:val="22"/>
          <w:szCs w:val="22"/>
        </w:rPr>
        <w:t xml:space="preserve">evenings </w:t>
      </w:r>
      <w:r w:rsidR="007059D6" w:rsidRPr="00115903">
        <w:rPr>
          <w:rFonts w:ascii="Arial Narrow" w:hAnsi="Arial Narrow"/>
          <w:sz w:val="22"/>
          <w:szCs w:val="22"/>
        </w:rPr>
        <w:t>from 5:30-7:30pm</w:t>
      </w:r>
      <w:r w:rsidRPr="00115903">
        <w:rPr>
          <w:rFonts w:ascii="Arial Narrow" w:hAnsi="Arial Narrow"/>
          <w:sz w:val="22"/>
          <w:szCs w:val="22"/>
        </w:rPr>
        <w:t xml:space="preserve">. </w:t>
      </w:r>
      <w:r w:rsidR="0076595E" w:rsidRPr="00115903">
        <w:rPr>
          <w:rFonts w:ascii="Arial Narrow" w:hAnsi="Arial Narrow"/>
          <w:sz w:val="22"/>
          <w:szCs w:val="22"/>
        </w:rPr>
        <w:t xml:space="preserve"> Please see dates above, under “Course Logistics.”</w:t>
      </w:r>
    </w:p>
    <w:p w14:paraId="479554F6" w14:textId="77777777" w:rsidR="00066043" w:rsidRPr="00115903" w:rsidRDefault="00066043" w:rsidP="00142E2F">
      <w:pPr>
        <w:tabs>
          <w:tab w:val="right" w:pos="9180"/>
        </w:tabs>
        <w:ind w:left="270"/>
        <w:rPr>
          <w:rFonts w:ascii="Arial Narrow" w:hAnsi="Arial Narrow"/>
          <w:sz w:val="22"/>
          <w:szCs w:val="22"/>
        </w:rPr>
      </w:pPr>
    </w:p>
    <w:p w14:paraId="5F7AE3ED" w14:textId="7E47B3CF" w:rsidR="00620946" w:rsidRPr="00115903" w:rsidRDefault="00620946" w:rsidP="00BF1DA9">
      <w:pPr>
        <w:tabs>
          <w:tab w:val="left" w:pos="2160"/>
        </w:tabs>
        <w:ind w:left="360"/>
        <w:rPr>
          <w:rFonts w:ascii="Arial Narrow" w:hAnsi="Arial Narrow" w:cs="Lucida Sans"/>
          <w:b/>
          <w:color w:val="262626"/>
          <w:sz w:val="22"/>
          <w:szCs w:val="22"/>
        </w:rPr>
      </w:pPr>
      <w:r w:rsidRPr="00115903">
        <w:rPr>
          <w:rFonts w:ascii="Arial Narrow" w:hAnsi="Arial Narrow" w:cs="Lucida Sans"/>
          <w:b/>
          <w:color w:val="800000"/>
          <w:sz w:val="22"/>
          <w:szCs w:val="22"/>
        </w:rPr>
        <w:t>For information about system requirements and how to log in</w:t>
      </w:r>
      <w:r w:rsidR="004742D1" w:rsidRPr="00115903">
        <w:rPr>
          <w:rFonts w:ascii="Arial Narrow" w:hAnsi="Arial Narrow" w:cs="Lucida Sans"/>
          <w:b/>
          <w:color w:val="800000"/>
          <w:sz w:val="22"/>
          <w:szCs w:val="22"/>
        </w:rPr>
        <w:t xml:space="preserve">, </w:t>
      </w:r>
      <w:r w:rsidRPr="00115903">
        <w:rPr>
          <w:rFonts w:ascii="Arial Narrow" w:hAnsi="Arial Narrow" w:cs="Lucida Sans"/>
          <w:b/>
          <w:color w:val="800000"/>
          <w:sz w:val="22"/>
          <w:szCs w:val="22"/>
        </w:rPr>
        <w:t xml:space="preserve">please see the detailed instructions </w:t>
      </w:r>
      <w:r w:rsidR="006B4000">
        <w:rPr>
          <w:rFonts w:ascii="Arial Narrow" w:hAnsi="Arial Narrow" w:cs="Lucida Sans"/>
          <w:b/>
          <w:color w:val="800000"/>
          <w:sz w:val="22"/>
          <w:szCs w:val="22"/>
        </w:rPr>
        <w:t xml:space="preserve">in Appendix A </w:t>
      </w:r>
      <w:r w:rsidRPr="00115903">
        <w:rPr>
          <w:rFonts w:ascii="Arial Narrow" w:hAnsi="Arial Narrow" w:cs="Lucida Sans"/>
          <w:b/>
          <w:color w:val="800000"/>
          <w:sz w:val="22"/>
          <w:szCs w:val="22"/>
        </w:rPr>
        <w:t>at the end of this document.</w:t>
      </w:r>
    </w:p>
    <w:p w14:paraId="7D113D6D" w14:textId="77777777" w:rsidR="00042C0B" w:rsidRPr="00115903" w:rsidRDefault="00042C0B" w:rsidP="00042C0B">
      <w:pPr>
        <w:tabs>
          <w:tab w:val="left" w:pos="2160"/>
        </w:tabs>
        <w:rPr>
          <w:rFonts w:ascii="Arial Narrow" w:hAnsi="Arial Narrow" w:cs="Lucida Sans"/>
          <w:color w:val="262626"/>
          <w:sz w:val="22"/>
          <w:szCs w:val="22"/>
        </w:rPr>
      </w:pPr>
    </w:p>
    <w:p w14:paraId="0E7479A5" w14:textId="77777777" w:rsidR="00D125AF" w:rsidRPr="00115903" w:rsidRDefault="00D125AF" w:rsidP="00B0299A">
      <w:pPr>
        <w:tabs>
          <w:tab w:val="left" w:pos="2160"/>
        </w:tabs>
        <w:rPr>
          <w:rFonts w:ascii="Arial Narrow" w:hAnsi="Arial Narrow"/>
          <w:b/>
          <w:i/>
          <w:sz w:val="22"/>
          <w:szCs w:val="22"/>
        </w:rPr>
      </w:pPr>
    </w:p>
    <w:p w14:paraId="0D532D84" w14:textId="77777777" w:rsidR="00B0299A" w:rsidRPr="00115903" w:rsidRDefault="00B0299A" w:rsidP="00B0299A">
      <w:pPr>
        <w:tabs>
          <w:tab w:val="left" w:pos="2160"/>
        </w:tabs>
        <w:rPr>
          <w:rFonts w:ascii="Arial Narrow" w:hAnsi="Arial Narrow"/>
          <w:b/>
          <w:i/>
          <w:sz w:val="22"/>
          <w:szCs w:val="22"/>
        </w:rPr>
      </w:pPr>
      <w:r w:rsidRPr="00115903">
        <w:rPr>
          <w:rFonts w:ascii="Arial Narrow" w:hAnsi="Arial Narrow"/>
          <w:b/>
          <w:i/>
          <w:sz w:val="22"/>
          <w:szCs w:val="22"/>
        </w:rPr>
        <w:t>Course Materials</w:t>
      </w:r>
    </w:p>
    <w:p w14:paraId="189F3F9B" w14:textId="2255BD24" w:rsidR="001E5890" w:rsidRPr="00115903" w:rsidRDefault="001E5890" w:rsidP="001E5890">
      <w:pPr>
        <w:ind w:left="360"/>
        <w:rPr>
          <w:rFonts w:ascii="Arial Narrow" w:hAnsi="Arial Narrow"/>
          <w:sz w:val="22"/>
          <w:szCs w:val="22"/>
        </w:rPr>
      </w:pPr>
      <w:r w:rsidRPr="00115903">
        <w:rPr>
          <w:rFonts w:ascii="Arial Narrow" w:hAnsi="Arial Narrow"/>
          <w:sz w:val="22"/>
          <w:szCs w:val="22"/>
        </w:rPr>
        <w:t xml:space="preserve">This course </w:t>
      </w:r>
      <w:r w:rsidR="00517325" w:rsidRPr="00115903">
        <w:rPr>
          <w:rFonts w:ascii="Arial Narrow" w:hAnsi="Arial Narrow"/>
          <w:sz w:val="22"/>
          <w:szCs w:val="22"/>
        </w:rPr>
        <w:t xml:space="preserve">is taught in an accelerated hybrid model, </w:t>
      </w:r>
      <w:r w:rsidRPr="00115903">
        <w:rPr>
          <w:rFonts w:ascii="Arial Narrow" w:hAnsi="Arial Narrow"/>
          <w:sz w:val="22"/>
          <w:szCs w:val="22"/>
        </w:rPr>
        <w:t>requires students to work continually throughout the semester</w:t>
      </w:r>
      <w:r w:rsidR="00517325" w:rsidRPr="00115903">
        <w:rPr>
          <w:rFonts w:ascii="Arial Narrow" w:hAnsi="Arial Narrow"/>
          <w:sz w:val="22"/>
          <w:szCs w:val="22"/>
        </w:rPr>
        <w:t>,</w:t>
      </w:r>
      <w:r w:rsidRPr="00115903">
        <w:rPr>
          <w:rFonts w:ascii="Arial Narrow" w:hAnsi="Arial Narrow"/>
          <w:sz w:val="22"/>
          <w:szCs w:val="22"/>
        </w:rPr>
        <w:t xml:space="preserve"> and entails a fair amount of reading, writing, reflection and discussion.  Listed below </w:t>
      </w:r>
      <w:r w:rsidR="004742D1" w:rsidRPr="00115903">
        <w:rPr>
          <w:rFonts w:ascii="Arial Narrow" w:hAnsi="Arial Narrow"/>
          <w:sz w:val="22"/>
          <w:szCs w:val="22"/>
        </w:rPr>
        <w:t>are</w:t>
      </w:r>
      <w:r w:rsidRPr="00115903">
        <w:rPr>
          <w:rFonts w:ascii="Arial Narrow" w:hAnsi="Arial Narrow"/>
          <w:sz w:val="22"/>
          <w:szCs w:val="22"/>
        </w:rPr>
        <w:t xml:space="preserve"> the required book</w:t>
      </w:r>
      <w:r w:rsidR="004742D1" w:rsidRPr="00115903">
        <w:rPr>
          <w:rFonts w:ascii="Arial Narrow" w:hAnsi="Arial Narrow"/>
          <w:sz w:val="22"/>
          <w:szCs w:val="22"/>
        </w:rPr>
        <w:t>s</w:t>
      </w:r>
      <w:r w:rsidRPr="00115903">
        <w:rPr>
          <w:rFonts w:ascii="Arial Narrow" w:hAnsi="Arial Narrow"/>
          <w:sz w:val="22"/>
          <w:szCs w:val="22"/>
        </w:rPr>
        <w:t xml:space="preserve"> for the course – </w:t>
      </w:r>
      <w:r w:rsidR="004742D1" w:rsidRPr="00115903">
        <w:rPr>
          <w:rFonts w:ascii="Arial Narrow" w:hAnsi="Arial Narrow"/>
          <w:sz w:val="22"/>
          <w:szCs w:val="22"/>
        </w:rPr>
        <w:t>these</w:t>
      </w:r>
      <w:r w:rsidRPr="00115903">
        <w:rPr>
          <w:rFonts w:ascii="Arial Narrow" w:hAnsi="Arial Narrow"/>
          <w:sz w:val="22"/>
          <w:szCs w:val="22"/>
        </w:rPr>
        <w:t xml:space="preserve"> can be purchased from many bookstores, including the Harvard Coop and online booksellers:</w:t>
      </w:r>
    </w:p>
    <w:p w14:paraId="3057E205" w14:textId="77777777" w:rsidR="001E5890" w:rsidRPr="00115903" w:rsidRDefault="001E5890" w:rsidP="001E5890">
      <w:pPr>
        <w:rPr>
          <w:rFonts w:ascii="Arial Narrow" w:hAnsi="Arial Narrow"/>
          <w:sz w:val="22"/>
          <w:szCs w:val="22"/>
        </w:rPr>
      </w:pPr>
    </w:p>
    <w:p w14:paraId="7EDEB035" w14:textId="39A3AB4C" w:rsidR="006309C4" w:rsidRPr="00115903" w:rsidRDefault="001E5890" w:rsidP="001E5890">
      <w:pPr>
        <w:tabs>
          <w:tab w:val="left" w:pos="810"/>
          <w:tab w:val="left" w:pos="2160"/>
        </w:tabs>
        <w:ind w:left="810"/>
        <w:rPr>
          <w:rFonts w:ascii="Arial Narrow" w:hAnsi="Arial Narrow"/>
          <w:sz w:val="22"/>
          <w:szCs w:val="22"/>
        </w:rPr>
      </w:pPr>
      <w:r w:rsidRPr="00115903">
        <w:rPr>
          <w:rFonts w:ascii="Arial Narrow" w:hAnsi="Arial Narrow"/>
          <w:sz w:val="22"/>
          <w:szCs w:val="22"/>
        </w:rPr>
        <w:t>“</w:t>
      </w:r>
      <w:r w:rsidR="00BA2B9F" w:rsidRPr="00115903">
        <w:rPr>
          <w:rFonts w:ascii="Arial Narrow" w:hAnsi="Arial Narrow"/>
          <w:b/>
          <w:sz w:val="22"/>
          <w:szCs w:val="22"/>
        </w:rPr>
        <w:t>Leadership</w:t>
      </w:r>
      <w:r w:rsidRPr="00115903">
        <w:rPr>
          <w:rFonts w:ascii="Arial Narrow" w:hAnsi="Arial Narrow"/>
          <w:sz w:val="22"/>
          <w:szCs w:val="22"/>
        </w:rPr>
        <w:t xml:space="preserve">”:  </w:t>
      </w:r>
      <w:r w:rsidR="00032C4A" w:rsidRPr="00115903">
        <w:rPr>
          <w:rFonts w:ascii="Arial Narrow" w:hAnsi="Arial Narrow"/>
          <w:sz w:val="22"/>
          <w:szCs w:val="22"/>
        </w:rPr>
        <w:t>The Leadership Challenge, by James Kouzes and Barry Posner, 5</w:t>
      </w:r>
      <w:r w:rsidR="00032C4A" w:rsidRPr="00115903">
        <w:rPr>
          <w:rFonts w:ascii="Arial Narrow" w:hAnsi="Arial Narrow"/>
          <w:sz w:val="22"/>
          <w:szCs w:val="22"/>
          <w:vertAlign w:val="superscript"/>
        </w:rPr>
        <w:t>th</w:t>
      </w:r>
      <w:r w:rsidR="00032C4A" w:rsidRPr="00115903">
        <w:rPr>
          <w:rFonts w:ascii="Arial Narrow" w:hAnsi="Arial Narrow"/>
          <w:sz w:val="22"/>
          <w:szCs w:val="22"/>
        </w:rPr>
        <w:t xml:space="preserve"> Edition (2012)</w:t>
      </w:r>
    </w:p>
    <w:p w14:paraId="2D801646" w14:textId="3000C04D" w:rsidR="00032C4A" w:rsidRPr="00115903" w:rsidRDefault="00032C4A" w:rsidP="00032C4A">
      <w:pPr>
        <w:tabs>
          <w:tab w:val="left" w:pos="810"/>
          <w:tab w:val="left" w:pos="2160"/>
        </w:tabs>
        <w:ind w:left="810"/>
        <w:rPr>
          <w:rFonts w:ascii="Arial Narrow" w:hAnsi="Arial Narrow"/>
          <w:sz w:val="22"/>
          <w:szCs w:val="22"/>
        </w:rPr>
      </w:pPr>
      <w:r w:rsidRPr="00115903">
        <w:rPr>
          <w:rFonts w:ascii="Arial Narrow" w:hAnsi="Arial Narrow"/>
          <w:sz w:val="22"/>
          <w:szCs w:val="22"/>
        </w:rPr>
        <w:t>ISBN 978-0-470-65172-8 (cloth); ISBN 978-1-118-28196-3 (ebk); ISBN 978-1-118-28248-9 (ebk); ISBN 978-1-118-28431-5 (ebk)</w:t>
      </w:r>
    </w:p>
    <w:p w14:paraId="4E45CE4B" w14:textId="77777777" w:rsidR="004742D1" w:rsidRPr="00115903" w:rsidRDefault="004742D1" w:rsidP="00032C4A">
      <w:pPr>
        <w:tabs>
          <w:tab w:val="left" w:pos="810"/>
          <w:tab w:val="left" w:pos="2160"/>
        </w:tabs>
        <w:ind w:left="810"/>
        <w:rPr>
          <w:rFonts w:ascii="Arial Narrow" w:hAnsi="Arial Narrow"/>
          <w:sz w:val="22"/>
          <w:szCs w:val="22"/>
        </w:rPr>
      </w:pPr>
    </w:p>
    <w:p w14:paraId="6707E045" w14:textId="36A685DE" w:rsidR="004742D1" w:rsidRPr="00115903" w:rsidRDefault="004742D1" w:rsidP="00032C4A">
      <w:pPr>
        <w:tabs>
          <w:tab w:val="left" w:pos="810"/>
          <w:tab w:val="left" w:pos="2160"/>
        </w:tabs>
        <w:ind w:left="810"/>
        <w:rPr>
          <w:rFonts w:ascii="Arial Narrow" w:hAnsi="Arial Narrow"/>
          <w:sz w:val="22"/>
          <w:szCs w:val="22"/>
        </w:rPr>
      </w:pPr>
      <w:r w:rsidRPr="00115903">
        <w:rPr>
          <w:rFonts w:ascii="Arial Narrow" w:hAnsi="Arial Narrow"/>
          <w:sz w:val="22"/>
          <w:szCs w:val="22"/>
        </w:rPr>
        <w:t>“</w:t>
      </w:r>
      <w:r w:rsidR="00BA2B9F" w:rsidRPr="00115903">
        <w:rPr>
          <w:rFonts w:ascii="Arial Narrow" w:hAnsi="Arial Narrow"/>
          <w:b/>
          <w:sz w:val="22"/>
          <w:szCs w:val="22"/>
        </w:rPr>
        <w:t>Decisions</w:t>
      </w:r>
      <w:r w:rsidRPr="00115903">
        <w:rPr>
          <w:rFonts w:ascii="Arial Narrow" w:hAnsi="Arial Narrow"/>
          <w:sz w:val="22"/>
          <w:szCs w:val="22"/>
        </w:rPr>
        <w:t>”: Winning Decisions, by J. Edward Russo and Paul J. Hl. Schoemaker, 1</w:t>
      </w:r>
      <w:r w:rsidRPr="00115903">
        <w:rPr>
          <w:rFonts w:ascii="Arial Narrow" w:hAnsi="Arial Narrow"/>
          <w:sz w:val="22"/>
          <w:szCs w:val="22"/>
          <w:vertAlign w:val="superscript"/>
        </w:rPr>
        <w:t>st</w:t>
      </w:r>
      <w:r w:rsidRPr="00115903">
        <w:rPr>
          <w:rFonts w:ascii="Arial Narrow" w:hAnsi="Arial Narrow"/>
          <w:sz w:val="22"/>
          <w:szCs w:val="22"/>
        </w:rPr>
        <w:t xml:space="preserve"> Edition (2002)</w:t>
      </w:r>
    </w:p>
    <w:p w14:paraId="3AAFAF93" w14:textId="7B4B9736" w:rsidR="004742D1" w:rsidRPr="00115903" w:rsidRDefault="004742D1" w:rsidP="00032C4A">
      <w:pPr>
        <w:tabs>
          <w:tab w:val="left" w:pos="810"/>
          <w:tab w:val="left" w:pos="2160"/>
        </w:tabs>
        <w:ind w:left="810"/>
        <w:rPr>
          <w:rFonts w:ascii="Arial Narrow" w:hAnsi="Arial Narrow"/>
          <w:sz w:val="22"/>
          <w:szCs w:val="22"/>
        </w:rPr>
      </w:pPr>
      <w:r w:rsidRPr="00115903">
        <w:rPr>
          <w:rFonts w:ascii="Arial Narrow" w:hAnsi="Arial Narrow"/>
          <w:sz w:val="22"/>
          <w:szCs w:val="22"/>
        </w:rPr>
        <w:t>ISBN 0-385-50225-7</w:t>
      </w:r>
    </w:p>
    <w:p w14:paraId="372820AA" w14:textId="77777777" w:rsidR="001E5890" w:rsidRPr="00115903" w:rsidRDefault="001E5890" w:rsidP="001E5890">
      <w:pPr>
        <w:rPr>
          <w:rFonts w:ascii="Arial Narrow" w:hAnsi="Arial Narrow"/>
          <w:sz w:val="22"/>
          <w:szCs w:val="22"/>
        </w:rPr>
      </w:pPr>
    </w:p>
    <w:p w14:paraId="294FF4D2" w14:textId="207AE598" w:rsidR="001E5890" w:rsidRPr="00115903" w:rsidRDefault="00517325" w:rsidP="001E5890">
      <w:pPr>
        <w:tabs>
          <w:tab w:val="left" w:pos="2160"/>
        </w:tabs>
        <w:ind w:left="360"/>
        <w:rPr>
          <w:rFonts w:ascii="Arial Narrow" w:hAnsi="Arial Narrow" w:cs="Arial"/>
          <w:color w:val="800000"/>
          <w:sz w:val="22"/>
          <w:szCs w:val="22"/>
        </w:rPr>
      </w:pPr>
      <w:r w:rsidRPr="00115903">
        <w:rPr>
          <w:rFonts w:ascii="Arial Narrow" w:hAnsi="Arial Narrow"/>
          <w:b/>
          <w:sz w:val="22"/>
          <w:szCs w:val="22"/>
        </w:rPr>
        <w:t xml:space="preserve"> </w:t>
      </w:r>
      <w:r w:rsidR="001E5890" w:rsidRPr="00115903">
        <w:rPr>
          <w:rFonts w:ascii="Arial Narrow" w:hAnsi="Arial Narrow"/>
          <w:b/>
          <w:sz w:val="22"/>
          <w:szCs w:val="22"/>
        </w:rPr>
        <w:t>“HBP”</w:t>
      </w:r>
      <w:r w:rsidR="001E5890" w:rsidRPr="00115903">
        <w:rPr>
          <w:rFonts w:ascii="Arial Narrow" w:hAnsi="Arial Narrow"/>
          <w:sz w:val="22"/>
          <w:szCs w:val="22"/>
        </w:rPr>
        <w:t xml:space="preserve">:  In addition to the book, we will use a number of articles, notes and cases that are available at reduced cost through the Harvard Business Press. </w:t>
      </w:r>
      <w:r w:rsidR="002375B8" w:rsidRPr="00115903">
        <w:rPr>
          <w:rFonts w:ascii="Arial Narrow" w:hAnsi="Arial Narrow"/>
          <w:sz w:val="22"/>
          <w:szCs w:val="22"/>
        </w:rPr>
        <w:t xml:space="preserve">You may purchase the course pack by following this link: </w:t>
      </w:r>
      <w:r w:rsidR="00032C4A" w:rsidRPr="00115903">
        <w:rPr>
          <w:sz w:val="22"/>
          <w:szCs w:val="22"/>
        </w:rPr>
        <w:t xml:space="preserve"> </w:t>
      </w:r>
      <w:hyperlink r:id="rId9" w:history="1">
        <w:r w:rsidR="00935B68" w:rsidRPr="0018516B">
          <w:rPr>
            <w:rStyle w:val="Hyperlink"/>
            <w:rFonts w:ascii="Arial Narrow" w:hAnsi="Arial Narrow"/>
            <w:sz w:val="22"/>
            <w:szCs w:val="22"/>
          </w:rPr>
          <w:t>https://cb.hbsp.harvard.edu/cbmp/access/38843443</w:t>
        </w:r>
      </w:hyperlink>
      <w:r w:rsidR="00935B68">
        <w:rPr>
          <w:rFonts w:ascii="Arial Narrow" w:hAnsi="Arial Narrow"/>
          <w:color w:val="800000"/>
          <w:sz w:val="22"/>
          <w:szCs w:val="22"/>
        </w:rPr>
        <w:t xml:space="preserve"> </w:t>
      </w:r>
    </w:p>
    <w:p w14:paraId="7449D746" w14:textId="77777777" w:rsidR="001E5890" w:rsidRPr="00115903" w:rsidRDefault="001E5890" w:rsidP="0051260B">
      <w:pPr>
        <w:tabs>
          <w:tab w:val="left" w:pos="2160"/>
        </w:tabs>
        <w:rPr>
          <w:rFonts w:ascii="Arial Narrow" w:hAnsi="Arial Narrow"/>
          <w:sz w:val="22"/>
          <w:szCs w:val="22"/>
        </w:rPr>
      </w:pPr>
    </w:p>
    <w:p w14:paraId="5478A50A" w14:textId="77777777" w:rsidR="00DE1F87" w:rsidRPr="00115903" w:rsidRDefault="00DE1F87" w:rsidP="004D449B">
      <w:pPr>
        <w:widowControl w:val="0"/>
        <w:autoSpaceDE w:val="0"/>
        <w:autoSpaceDN w:val="0"/>
        <w:adjustRightInd w:val="0"/>
        <w:ind w:left="360"/>
        <w:rPr>
          <w:rFonts w:ascii="Arial Narrow" w:hAnsi="Arial Narrow" w:cs="Arial Narrow"/>
          <w:sz w:val="22"/>
          <w:szCs w:val="22"/>
        </w:rPr>
      </w:pPr>
    </w:p>
    <w:p w14:paraId="53C9D2C9" w14:textId="77777777" w:rsidR="00B0299A" w:rsidRPr="00115903" w:rsidRDefault="00B0299A" w:rsidP="00B0299A">
      <w:pPr>
        <w:tabs>
          <w:tab w:val="left" w:pos="2160"/>
        </w:tabs>
        <w:rPr>
          <w:rFonts w:ascii="Arial Narrow" w:hAnsi="Arial Narrow"/>
          <w:b/>
          <w:i/>
          <w:sz w:val="22"/>
          <w:szCs w:val="22"/>
        </w:rPr>
      </w:pPr>
      <w:r w:rsidRPr="00115903">
        <w:rPr>
          <w:rFonts w:ascii="Arial Narrow" w:hAnsi="Arial Narrow"/>
          <w:b/>
          <w:i/>
          <w:sz w:val="22"/>
          <w:szCs w:val="22"/>
        </w:rPr>
        <w:t xml:space="preserve">Grading </w:t>
      </w:r>
    </w:p>
    <w:p w14:paraId="46153E7E" w14:textId="77777777" w:rsidR="001E5890" w:rsidRPr="00115903" w:rsidRDefault="001E5890" w:rsidP="001E5890">
      <w:pPr>
        <w:tabs>
          <w:tab w:val="left" w:pos="2160"/>
        </w:tabs>
        <w:ind w:left="360"/>
        <w:rPr>
          <w:rFonts w:ascii="Arial Narrow" w:hAnsi="Arial Narrow"/>
          <w:sz w:val="22"/>
          <w:szCs w:val="22"/>
        </w:rPr>
      </w:pPr>
      <w:r w:rsidRPr="00115903">
        <w:rPr>
          <w:rFonts w:ascii="Arial Narrow" w:hAnsi="Arial Narrow"/>
          <w:sz w:val="22"/>
          <w:szCs w:val="22"/>
        </w:rPr>
        <w:t>A student’s final grade in this course will be based on the following weighting:</w:t>
      </w:r>
    </w:p>
    <w:p w14:paraId="380B4C8E" w14:textId="77777777" w:rsidR="001E5890" w:rsidRPr="00115903" w:rsidRDefault="001E5890" w:rsidP="001E5890">
      <w:pPr>
        <w:tabs>
          <w:tab w:val="left" w:pos="2160"/>
        </w:tabs>
        <w:rPr>
          <w:rFonts w:ascii="Arial Narrow" w:hAnsi="Arial Narrow"/>
          <w:sz w:val="22"/>
          <w:szCs w:val="22"/>
        </w:rPr>
      </w:pPr>
    </w:p>
    <w:p w14:paraId="78FFEAB4" w14:textId="66CC29E3" w:rsidR="00E17AE7" w:rsidRPr="00115903" w:rsidRDefault="009F274E" w:rsidP="009F274E">
      <w:pPr>
        <w:tabs>
          <w:tab w:val="left" w:pos="1170"/>
          <w:tab w:val="left" w:pos="2160"/>
        </w:tabs>
        <w:rPr>
          <w:rFonts w:ascii="Arial Narrow" w:hAnsi="Arial Narrow"/>
          <w:sz w:val="22"/>
          <w:szCs w:val="22"/>
        </w:rPr>
      </w:pPr>
      <w:r>
        <w:rPr>
          <w:rFonts w:ascii="Arial Narrow" w:hAnsi="Arial Narrow"/>
          <w:sz w:val="22"/>
          <w:szCs w:val="22"/>
        </w:rPr>
        <w:tab/>
      </w:r>
      <w:r w:rsidR="006E2FBD">
        <w:rPr>
          <w:rFonts w:ascii="Arial Narrow" w:hAnsi="Arial Narrow"/>
          <w:sz w:val="22"/>
          <w:szCs w:val="22"/>
        </w:rPr>
        <w:t>1</w:t>
      </w:r>
      <w:r w:rsidR="00E17AE7" w:rsidRPr="00115903">
        <w:rPr>
          <w:rFonts w:ascii="Arial Narrow" w:hAnsi="Arial Narrow"/>
          <w:sz w:val="22"/>
          <w:szCs w:val="22"/>
        </w:rPr>
        <w:t xml:space="preserve">0% </w:t>
      </w:r>
      <w:r w:rsidR="00E17AE7" w:rsidRPr="00115903">
        <w:rPr>
          <w:rFonts w:ascii="Arial Narrow" w:hAnsi="Arial Narrow"/>
          <w:sz w:val="22"/>
          <w:szCs w:val="22"/>
        </w:rPr>
        <w:tab/>
        <w:t>Class Participation (inc</w:t>
      </w:r>
      <w:r w:rsidR="00422FD2" w:rsidRPr="00115903">
        <w:rPr>
          <w:rFonts w:ascii="Arial Narrow" w:hAnsi="Arial Narrow"/>
          <w:sz w:val="22"/>
          <w:szCs w:val="22"/>
        </w:rPr>
        <w:t xml:space="preserve">ludes </w:t>
      </w:r>
      <w:r w:rsidR="00D7345B">
        <w:rPr>
          <w:rFonts w:ascii="Arial Narrow" w:hAnsi="Arial Narrow"/>
          <w:sz w:val="22"/>
          <w:szCs w:val="22"/>
        </w:rPr>
        <w:t xml:space="preserve">Check-In attendance and </w:t>
      </w:r>
      <w:r w:rsidR="00422FD2" w:rsidRPr="00115903">
        <w:rPr>
          <w:rFonts w:ascii="Arial Narrow" w:hAnsi="Arial Narrow"/>
          <w:sz w:val="22"/>
          <w:szCs w:val="22"/>
        </w:rPr>
        <w:t>Resume/</w:t>
      </w:r>
      <w:r w:rsidR="008D7403" w:rsidRPr="00115903">
        <w:rPr>
          <w:rFonts w:ascii="Arial Narrow" w:hAnsi="Arial Narrow"/>
          <w:sz w:val="22"/>
          <w:szCs w:val="22"/>
        </w:rPr>
        <w:t>Personal Statement</w:t>
      </w:r>
      <w:r w:rsidR="00E17AE7" w:rsidRPr="00115903">
        <w:rPr>
          <w:rFonts w:ascii="Arial Narrow" w:hAnsi="Arial Narrow"/>
          <w:sz w:val="22"/>
          <w:szCs w:val="22"/>
        </w:rPr>
        <w:t>)</w:t>
      </w:r>
    </w:p>
    <w:p w14:paraId="7911ECC2" w14:textId="4096BAB6" w:rsidR="00FA09AA" w:rsidRPr="00115903" w:rsidRDefault="001E5890" w:rsidP="001E5890">
      <w:pPr>
        <w:tabs>
          <w:tab w:val="left" w:pos="1170"/>
          <w:tab w:val="left" w:pos="2160"/>
        </w:tabs>
        <w:rPr>
          <w:rFonts w:ascii="Arial Narrow" w:hAnsi="Arial Narrow"/>
          <w:color w:val="FF0000"/>
          <w:sz w:val="22"/>
          <w:szCs w:val="22"/>
        </w:rPr>
      </w:pPr>
      <w:r w:rsidRPr="00115903">
        <w:rPr>
          <w:rFonts w:ascii="Arial Narrow" w:hAnsi="Arial Narrow"/>
          <w:sz w:val="22"/>
          <w:szCs w:val="22"/>
        </w:rPr>
        <w:tab/>
      </w:r>
      <w:r w:rsidR="00FA09AA" w:rsidRPr="00115903">
        <w:rPr>
          <w:rFonts w:ascii="Arial Narrow" w:hAnsi="Arial Narrow"/>
          <w:sz w:val="22"/>
          <w:szCs w:val="22"/>
        </w:rPr>
        <w:t>2</w:t>
      </w:r>
      <w:r w:rsidR="006E2FBD">
        <w:rPr>
          <w:rFonts w:ascii="Arial Narrow" w:hAnsi="Arial Narrow"/>
          <w:sz w:val="22"/>
          <w:szCs w:val="22"/>
        </w:rPr>
        <w:t>5</w:t>
      </w:r>
      <w:r w:rsidR="00FA09AA" w:rsidRPr="00115903">
        <w:rPr>
          <w:rFonts w:ascii="Arial Narrow" w:hAnsi="Arial Narrow"/>
          <w:sz w:val="22"/>
          <w:szCs w:val="22"/>
        </w:rPr>
        <w:t>%</w:t>
      </w:r>
      <w:r w:rsidR="00FA09AA" w:rsidRPr="00115903">
        <w:rPr>
          <w:rFonts w:ascii="Arial Narrow" w:hAnsi="Arial Narrow"/>
          <w:sz w:val="22"/>
          <w:szCs w:val="22"/>
        </w:rPr>
        <w:tab/>
      </w:r>
      <w:r w:rsidR="007059D6" w:rsidRPr="00115903">
        <w:rPr>
          <w:rFonts w:ascii="Arial Narrow" w:hAnsi="Arial Narrow"/>
          <w:sz w:val="22"/>
          <w:szCs w:val="22"/>
        </w:rPr>
        <w:t xml:space="preserve">Mid-term exam (taken in-class, closed-book) </w:t>
      </w:r>
    </w:p>
    <w:p w14:paraId="1089CF09" w14:textId="33339CB8" w:rsidR="00422FD2" w:rsidRPr="00115903" w:rsidRDefault="00FA09AA" w:rsidP="001E5890">
      <w:pPr>
        <w:tabs>
          <w:tab w:val="left" w:pos="1170"/>
          <w:tab w:val="left" w:pos="2160"/>
        </w:tabs>
        <w:rPr>
          <w:rFonts w:ascii="Arial Narrow" w:hAnsi="Arial Narrow"/>
          <w:sz w:val="22"/>
          <w:szCs w:val="22"/>
        </w:rPr>
      </w:pPr>
      <w:r w:rsidRPr="00115903">
        <w:rPr>
          <w:rFonts w:ascii="Arial Narrow" w:hAnsi="Arial Narrow"/>
          <w:sz w:val="22"/>
          <w:szCs w:val="22"/>
        </w:rPr>
        <w:tab/>
        <w:t>2</w:t>
      </w:r>
      <w:r w:rsidR="006E2FBD">
        <w:rPr>
          <w:rFonts w:ascii="Arial Narrow" w:hAnsi="Arial Narrow"/>
          <w:sz w:val="22"/>
          <w:szCs w:val="22"/>
        </w:rPr>
        <w:t>5</w:t>
      </w:r>
      <w:r w:rsidR="001E5890" w:rsidRPr="00115903">
        <w:rPr>
          <w:rFonts w:ascii="Arial Narrow" w:hAnsi="Arial Narrow"/>
          <w:sz w:val="22"/>
          <w:szCs w:val="22"/>
        </w:rPr>
        <w:t>%</w:t>
      </w:r>
      <w:r w:rsidR="001E5890" w:rsidRPr="00115903">
        <w:rPr>
          <w:rFonts w:ascii="Arial Narrow" w:hAnsi="Arial Narrow"/>
          <w:sz w:val="22"/>
          <w:szCs w:val="22"/>
        </w:rPr>
        <w:tab/>
      </w:r>
      <w:r w:rsidR="00032C4A" w:rsidRPr="00115903">
        <w:rPr>
          <w:rFonts w:ascii="Arial Narrow" w:hAnsi="Arial Narrow"/>
          <w:sz w:val="22"/>
          <w:szCs w:val="22"/>
        </w:rPr>
        <w:t xml:space="preserve">Individual Paper </w:t>
      </w:r>
    </w:p>
    <w:p w14:paraId="348E2051" w14:textId="0060BEEB" w:rsidR="00511967" w:rsidRPr="00115903" w:rsidRDefault="00511967" w:rsidP="001E5890">
      <w:pPr>
        <w:tabs>
          <w:tab w:val="left" w:pos="1170"/>
          <w:tab w:val="left" w:pos="2160"/>
        </w:tabs>
        <w:rPr>
          <w:rFonts w:ascii="Arial Narrow" w:hAnsi="Arial Narrow"/>
          <w:sz w:val="22"/>
          <w:szCs w:val="22"/>
        </w:rPr>
      </w:pPr>
      <w:r w:rsidRPr="00115903">
        <w:rPr>
          <w:rFonts w:ascii="Arial Narrow" w:hAnsi="Arial Narrow"/>
          <w:sz w:val="22"/>
          <w:szCs w:val="22"/>
        </w:rPr>
        <w:tab/>
      </w:r>
      <w:r w:rsidR="00032C4A" w:rsidRPr="00115903">
        <w:rPr>
          <w:rFonts w:ascii="Arial Narrow" w:hAnsi="Arial Narrow"/>
          <w:sz w:val="22"/>
          <w:szCs w:val="22"/>
        </w:rPr>
        <w:t>30</w:t>
      </w:r>
      <w:r w:rsidRPr="00115903">
        <w:rPr>
          <w:rFonts w:ascii="Arial Narrow" w:hAnsi="Arial Narrow"/>
          <w:sz w:val="22"/>
          <w:szCs w:val="22"/>
        </w:rPr>
        <w:t>%</w:t>
      </w:r>
      <w:r w:rsidRPr="00115903">
        <w:rPr>
          <w:rFonts w:ascii="Arial Narrow" w:hAnsi="Arial Narrow"/>
          <w:sz w:val="22"/>
          <w:szCs w:val="22"/>
        </w:rPr>
        <w:tab/>
        <w:t>Team Assignment</w:t>
      </w:r>
    </w:p>
    <w:p w14:paraId="4B7A9DA4" w14:textId="2305BBBA" w:rsidR="00511967" w:rsidRPr="00115903" w:rsidRDefault="00511967" w:rsidP="001E5890">
      <w:pPr>
        <w:tabs>
          <w:tab w:val="left" w:pos="1170"/>
          <w:tab w:val="left" w:pos="2160"/>
        </w:tabs>
        <w:rPr>
          <w:rFonts w:ascii="Arial Narrow" w:hAnsi="Arial Narrow"/>
          <w:sz w:val="22"/>
          <w:szCs w:val="22"/>
        </w:rPr>
      </w:pPr>
      <w:r w:rsidRPr="00115903">
        <w:rPr>
          <w:rFonts w:ascii="Arial Narrow" w:hAnsi="Arial Narrow"/>
          <w:sz w:val="22"/>
          <w:szCs w:val="22"/>
        </w:rPr>
        <w:tab/>
        <w:t>10%</w:t>
      </w:r>
      <w:r w:rsidRPr="00115903">
        <w:rPr>
          <w:rFonts w:ascii="Arial Narrow" w:hAnsi="Arial Narrow"/>
          <w:sz w:val="22"/>
          <w:szCs w:val="22"/>
        </w:rPr>
        <w:tab/>
        <w:t>Team Performance Feedback/Evaluation</w:t>
      </w:r>
    </w:p>
    <w:p w14:paraId="43FF27B1" w14:textId="77777777" w:rsidR="001E5890" w:rsidRPr="00115903" w:rsidRDefault="001E5890" w:rsidP="001E5890">
      <w:pPr>
        <w:tabs>
          <w:tab w:val="left" w:pos="2160"/>
        </w:tabs>
        <w:rPr>
          <w:rFonts w:ascii="Arial Narrow" w:hAnsi="Arial Narrow"/>
          <w:sz w:val="22"/>
          <w:szCs w:val="22"/>
        </w:rPr>
      </w:pPr>
    </w:p>
    <w:p w14:paraId="2EA29721" w14:textId="2B11F82D" w:rsidR="001E5890" w:rsidRPr="00115903" w:rsidRDefault="001E5890" w:rsidP="001E5890">
      <w:pPr>
        <w:tabs>
          <w:tab w:val="left" w:pos="2160"/>
        </w:tabs>
        <w:ind w:left="360"/>
        <w:rPr>
          <w:rFonts w:ascii="Arial Narrow" w:hAnsi="Arial Narrow"/>
          <w:sz w:val="22"/>
          <w:szCs w:val="22"/>
        </w:rPr>
      </w:pPr>
      <w:r w:rsidRPr="00115903">
        <w:rPr>
          <w:rFonts w:ascii="Arial Narrow" w:hAnsi="Arial Narrow"/>
          <w:sz w:val="22"/>
          <w:szCs w:val="22"/>
        </w:rPr>
        <w:t>Grades reflect the quality of a student’s work submitted throughout the term according to the Harvard Extension School’s grading standards (</w:t>
      </w:r>
      <w:r w:rsidR="001146D8" w:rsidRPr="00115903">
        <w:rPr>
          <w:rFonts w:ascii="Arial Narrow" w:hAnsi="Arial Narrow"/>
          <w:sz w:val="22"/>
          <w:szCs w:val="22"/>
        </w:rPr>
        <w:t>http://www.extension.harvard.edu/exams-grades-policies/grades</w:t>
      </w:r>
      <w:r w:rsidRPr="00115903">
        <w:rPr>
          <w:rFonts w:ascii="Arial Narrow" w:hAnsi="Arial Narrow"/>
          <w:sz w:val="22"/>
          <w:szCs w:val="22"/>
        </w:rPr>
        <w:t>).</w:t>
      </w:r>
    </w:p>
    <w:p w14:paraId="0C38C1D5" w14:textId="77777777" w:rsidR="00151075" w:rsidRPr="00115903" w:rsidRDefault="00151075" w:rsidP="001E5890">
      <w:pPr>
        <w:tabs>
          <w:tab w:val="left" w:pos="2160"/>
        </w:tabs>
        <w:ind w:left="360"/>
        <w:rPr>
          <w:rFonts w:ascii="Arial Narrow" w:hAnsi="Arial Narrow"/>
          <w:sz w:val="22"/>
          <w:szCs w:val="22"/>
        </w:rPr>
      </w:pPr>
    </w:p>
    <w:p w14:paraId="68292D9E" w14:textId="059FD22D" w:rsidR="00151075" w:rsidRPr="00115903" w:rsidRDefault="00151075" w:rsidP="00151075">
      <w:pPr>
        <w:tabs>
          <w:tab w:val="left" w:pos="2160"/>
        </w:tabs>
        <w:ind w:left="360"/>
        <w:rPr>
          <w:rFonts w:ascii="Arial Narrow" w:hAnsi="Arial Narrow"/>
          <w:sz w:val="22"/>
          <w:szCs w:val="22"/>
        </w:rPr>
      </w:pPr>
      <w:r w:rsidRPr="00115903">
        <w:rPr>
          <w:rFonts w:ascii="Arial Narrow" w:hAnsi="Arial Narrow"/>
          <w:sz w:val="22"/>
          <w:szCs w:val="22"/>
        </w:rPr>
        <w:t xml:space="preserve">This is a graduate-level course and graduate-level work, which includes active participation in class discussions and activities and high-quality written work, is expected. Much of a manager’s success depends on </w:t>
      </w:r>
      <w:r w:rsidR="00E74A0A" w:rsidRPr="00115903">
        <w:rPr>
          <w:rFonts w:ascii="Arial Narrow" w:hAnsi="Arial Narrow"/>
          <w:sz w:val="22"/>
          <w:szCs w:val="22"/>
        </w:rPr>
        <w:t>communication;</w:t>
      </w:r>
      <w:r w:rsidRPr="00115903">
        <w:rPr>
          <w:rFonts w:ascii="Arial Narrow" w:hAnsi="Arial Narrow"/>
          <w:sz w:val="22"/>
          <w:szCs w:val="22"/>
        </w:rPr>
        <w:t xml:space="preserve"> therefore effective written and oral communication will constitute a significant</w:t>
      </w:r>
      <w:r w:rsidR="00D7345B">
        <w:rPr>
          <w:rFonts w:ascii="Arial Narrow" w:hAnsi="Arial Narrow"/>
          <w:sz w:val="22"/>
          <w:szCs w:val="22"/>
        </w:rPr>
        <w:t xml:space="preserve"> portion of a student’s grade. </w:t>
      </w:r>
      <w:r w:rsidRPr="00115903">
        <w:rPr>
          <w:rFonts w:ascii="Arial Narrow" w:hAnsi="Arial Narrow"/>
          <w:sz w:val="22"/>
          <w:szCs w:val="22"/>
        </w:rPr>
        <w:t>Written work should be clear, logical, grammatically correct, spell-checked, persuasive, supported by examples, and backed up by citations for any data, ideas or other content used.  It should repres</w:t>
      </w:r>
      <w:r w:rsidR="00D7345B">
        <w:rPr>
          <w:rFonts w:ascii="Arial Narrow" w:hAnsi="Arial Narrow"/>
          <w:sz w:val="22"/>
          <w:szCs w:val="22"/>
        </w:rPr>
        <w:t xml:space="preserve">ent the student’s best effort. </w:t>
      </w:r>
      <w:r w:rsidRPr="00115903">
        <w:rPr>
          <w:rFonts w:ascii="Arial Narrow" w:hAnsi="Arial Narrow"/>
          <w:sz w:val="22"/>
          <w:szCs w:val="22"/>
        </w:rPr>
        <w:t>To do well on the writing assignments, you will need to incorporate and apply the course readings.</w:t>
      </w:r>
    </w:p>
    <w:p w14:paraId="2E8CA10F" w14:textId="77777777" w:rsidR="001E5890" w:rsidRPr="00115903" w:rsidRDefault="001E5890" w:rsidP="001E5890">
      <w:pPr>
        <w:tabs>
          <w:tab w:val="left" w:pos="2160"/>
        </w:tabs>
        <w:rPr>
          <w:rFonts w:ascii="Arial Narrow" w:hAnsi="Arial Narrow"/>
          <w:sz w:val="22"/>
          <w:szCs w:val="22"/>
        </w:rPr>
      </w:pPr>
    </w:p>
    <w:p w14:paraId="20EDF99F" w14:textId="682CF079" w:rsidR="00820C51" w:rsidRPr="00115903" w:rsidRDefault="00820C51" w:rsidP="00820C51">
      <w:pPr>
        <w:tabs>
          <w:tab w:val="left" w:pos="2160"/>
        </w:tabs>
        <w:ind w:left="360"/>
        <w:rPr>
          <w:rFonts w:ascii="Arial Narrow" w:hAnsi="Arial Narrow"/>
          <w:sz w:val="22"/>
          <w:szCs w:val="22"/>
        </w:rPr>
      </w:pPr>
      <w:r w:rsidRPr="00115903">
        <w:rPr>
          <w:rFonts w:ascii="Arial Narrow" w:hAnsi="Arial Narrow"/>
          <w:b/>
          <w:i/>
          <w:sz w:val="22"/>
          <w:szCs w:val="22"/>
        </w:rPr>
        <w:t xml:space="preserve">Please note that all </w:t>
      </w:r>
      <w:r w:rsidR="00F63C22" w:rsidRPr="00115903">
        <w:rPr>
          <w:rFonts w:ascii="Arial Narrow" w:hAnsi="Arial Narrow"/>
          <w:b/>
          <w:i/>
          <w:sz w:val="22"/>
          <w:szCs w:val="22"/>
        </w:rPr>
        <w:t xml:space="preserve">written </w:t>
      </w:r>
      <w:r w:rsidRPr="00115903">
        <w:rPr>
          <w:rFonts w:ascii="Arial Narrow" w:hAnsi="Arial Narrow"/>
          <w:b/>
          <w:i/>
          <w:sz w:val="22"/>
          <w:szCs w:val="22"/>
        </w:rPr>
        <w:t xml:space="preserve">assignments are due in the relevant course </w:t>
      </w:r>
      <w:r w:rsidR="008D7403" w:rsidRPr="00115903">
        <w:rPr>
          <w:rFonts w:ascii="Arial Narrow" w:hAnsi="Arial Narrow"/>
          <w:b/>
          <w:i/>
          <w:sz w:val="22"/>
          <w:szCs w:val="22"/>
        </w:rPr>
        <w:t>assignment</w:t>
      </w:r>
      <w:r w:rsidRPr="00115903">
        <w:rPr>
          <w:rFonts w:ascii="Arial Narrow" w:hAnsi="Arial Narrow"/>
          <w:b/>
          <w:i/>
          <w:sz w:val="22"/>
          <w:szCs w:val="22"/>
        </w:rPr>
        <w:t xml:space="preserve"> </w:t>
      </w:r>
      <w:r w:rsidR="008D7403" w:rsidRPr="00115903">
        <w:rPr>
          <w:rFonts w:ascii="Arial Narrow" w:hAnsi="Arial Narrow"/>
          <w:b/>
          <w:i/>
          <w:sz w:val="22"/>
          <w:szCs w:val="22"/>
        </w:rPr>
        <w:t>folder</w:t>
      </w:r>
      <w:r w:rsidRPr="00115903">
        <w:rPr>
          <w:rFonts w:ascii="Arial Narrow" w:hAnsi="Arial Narrow"/>
          <w:b/>
          <w:i/>
          <w:sz w:val="22"/>
          <w:szCs w:val="22"/>
        </w:rPr>
        <w:t xml:space="preserve"> (on the </w:t>
      </w:r>
      <w:r w:rsidR="008D7403" w:rsidRPr="00115903">
        <w:rPr>
          <w:rFonts w:ascii="Arial Narrow" w:hAnsi="Arial Narrow"/>
          <w:b/>
          <w:i/>
          <w:sz w:val="22"/>
          <w:szCs w:val="22"/>
        </w:rPr>
        <w:t xml:space="preserve">Canvas </w:t>
      </w:r>
      <w:r w:rsidRPr="00115903">
        <w:rPr>
          <w:rFonts w:ascii="Arial Narrow" w:hAnsi="Arial Narrow"/>
          <w:b/>
          <w:i/>
          <w:sz w:val="22"/>
          <w:szCs w:val="22"/>
        </w:rPr>
        <w:t>course</w:t>
      </w:r>
      <w:r w:rsidR="007059D6" w:rsidRPr="00115903">
        <w:rPr>
          <w:rFonts w:ascii="Arial Narrow" w:hAnsi="Arial Narrow"/>
          <w:b/>
          <w:i/>
          <w:sz w:val="22"/>
          <w:szCs w:val="22"/>
        </w:rPr>
        <w:t xml:space="preserve"> website</w:t>
      </w:r>
      <w:r w:rsidRPr="00115903">
        <w:rPr>
          <w:rFonts w:ascii="Arial Narrow" w:hAnsi="Arial Narrow"/>
          <w:b/>
          <w:i/>
          <w:sz w:val="22"/>
          <w:szCs w:val="22"/>
        </w:rPr>
        <w:t xml:space="preserve">) before 11:59PM the </w:t>
      </w:r>
      <w:r w:rsidR="008D7403" w:rsidRPr="00115903">
        <w:rPr>
          <w:rFonts w:ascii="Arial Narrow" w:hAnsi="Arial Narrow"/>
          <w:b/>
          <w:i/>
          <w:sz w:val="22"/>
          <w:szCs w:val="22"/>
        </w:rPr>
        <w:t>night BEFORE the</w:t>
      </w:r>
      <w:r w:rsidRPr="00115903">
        <w:rPr>
          <w:rFonts w:ascii="Arial Narrow" w:hAnsi="Arial Narrow"/>
          <w:b/>
          <w:i/>
          <w:sz w:val="22"/>
          <w:szCs w:val="22"/>
        </w:rPr>
        <w:t xml:space="preserve"> class session.</w:t>
      </w:r>
      <w:r w:rsidRPr="00115903">
        <w:rPr>
          <w:rFonts w:ascii="Arial Narrow" w:hAnsi="Arial Narrow"/>
          <w:sz w:val="22"/>
          <w:szCs w:val="22"/>
        </w:rPr>
        <w:t xml:space="preserve">  </w:t>
      </w:r>
      <w:r w:rsidR="00F63C22" w:rsidRPr="00115903">
        <w:rPr>
          <w:rFonts w:ascii="Arial Narrow" w:hAnsi="Arial Narrow"/>
          <w:sz w:val="22"/>
          <w:szCs w:val="22"/>
        </w:rPr>
        <w:t xml:space="preserve">The team performance evaluations are due </w:t>
      </w:r>
      <w:r w:rsidR="001146D8" w:rsidRPr="00115903">
        <w:rPr>
          <w:rFonts w:ascii="Arial Narrow" w:hAnsi="Arial Narrow"/>
          <w:sz w:val="22"/>
          <w:szCs w:val="22"/>
        </w:rPr>
        <w:t xml:space="preserve">before </w:t>
      </w:r>
      <w:r w:rsidR="008D7403" w:rsidRPr="00115903">
        <w:rPr>
          <w:rFonts w:ascii="Arial Narrow" w:hAnsi="Arial Narrow"/>
          <w:sz w:val="22"/>
          <w:szCs w:val="22"/>
        </w:rPr>
        <w:t>11:59pm</w:t>
      </w:r>
      <w:r w:rsidR="001146D8" w:rsidRPr="00115903">
        <w:rPr>
          <w:rFonts w:ascii="Arial Narrow" w:hAnsi="Arial Narrow"/>
          <w:sz w:val="22"/>
          <w:szCs w:val="22"/>
        </w:rPr>
        <w:t xml:space="preserve"> on</w:t>
      </w:r>
      <w:r w:rsidR="00F63C22" w:rsidRPr="00115903">
        <w:rPr>
          <w:rFonts w:ascii="Arial Narrow" w:hAnsi="Arial Narrow"/>
          <w:sz w:val="22"/>
          <w:szCs w:val="22"/>
        </w:rPr>
        <w:t xml:space="preserve"> </w:t>
      </w:r>
      <w:r w:rsidR="008D7403" w:rsidRPr="00115903">
        <w:rPr>
          <w:rFonts w:ascii="Arial Narrow" w:hAnsi="Arial Narrow"/>
          <w:sz w:val="22"/>
          <w:szCs w:val="22"/>
        </w:rPr>
        <w:t>Thursday</w:t>
      </w:r>
      <w:r w:rsidR="007059D6" w:rsidRPr="00115903">
        <w:rPr>
          <w:rFonts w:ascii="Arial Narrow" w:hAnsi="Arial Narrow"/>
          <w:sz w:val="22"/>
          <w:szCs w:val="22"/>
        </w:rPr>
        <w:t xml:space="preserve">, </w:t>
      </w:r>
      <w:r w:rsidR="008D7403" w:rsidRPr="00115903">
        <w:rPr>
          <w:rFonts w:ascii="Arial Narrow" w:hAnsi="Arial Narrow"/>
          <w:sz w:val="22"/>
          <w:szCs w:val="22"/>
        </w:rPr>
        <w:t>December 17</w:t>
      </w:r>
      <w:r w:rsidR="008D7403" w:rsidRPr="00115903">
        <w:rPr>
          <w:rFonts w:ascii="Arial Narrow" w:hAnsi="Arial Narrow"/>
          <w:sz w:val="22"/>
          <w:szCs w:val="22"/>
          <w:vertAlign w:val="superscript"/>
        </w:rPr>
        <w:t>th</w:t>
      </w:r>
      <w:r w:rsidR="007059D6" w:rsidRPr="00115903">
        <w:rPr>
          <w:rFonts w:ascii="Arial Narrow" w:hAnsi="Arial Narrow"/>
          <w:sz w:val="22"/>
          <w:szCs w:val="22"/>
        </w:rPr>
        <w:t>.</w:t>
      </w:r>
      <w:r w:rsidR="00F63C22" w:rsidRPr="00115903">
        <w:rPr>
          <w:rFonts w:ascii="Arial Narrow" w:hAnsi="Arial Narrow"/>
          <w:sz w:val="22"/>
          <w:szCs w:val="22"/>
        </w:rPr>
        <w:t xml:space="preserve"> </w:t>
      </w:r>
    </w:p>
    <w:p w14:paraId="648E1928" w14:textId="77777777" w:rsidR="00820C51" w:rsidRPr="00115903" w:rsidRDefault="00820C51" w:rsidP="00B0299A">
      <w:pPr>
        <w:tabs>
          <w:tab w:val="left" w:pos="2160"/>
        </w:tabs>
        <w:ind w:left="360"/>
        <w:rPr>
          <w:rFonts w:ascii="Arial Narrow" w:hAnsi="Arial Narrow"/>
          <w:sz w:val="22"/>
          <w:szCs w:val="22"/>
        </w:rPr>
      </w:pPr>
    </w:p>
    <w:p w14:paraId="6754C2BE" w14:textId="77777777" w:rsidR="00B0299A" w:rsidRPr="00314844" w:rsidRDefault="00B0299A" w:rsidP="00B0299A">
      <w:pPr>
        <w:tabs>
          <w:tab w:val="left" w:pos="2160"/>
        </w:tabs>
        <w:rPr>
          <w:rFonts w:ascii="Arial Narrow" w:hAnsi="Arial Narrow"/>
          <w:sz w:val="20"/>
        </w:rPr>
      </w:pPr>
    </w:p>
    <w:p w14:paraId="39BFF04E" w14:textId="77777777" w:rsidR="00B0299A" w:rsidRPr="00991718" w:rsidRDefault="00B0299A" w:rsidP="00B0299A">
      <w:pPr>
        <w:tabs>
          <w:tab w:val="left" w:pos="2160"/>
        </w:tabs>
        <w:rPr>
          <w:rFonts w:ascii="Arial Narrow" w:hAnsi="Arial Narrow"/>
          <w:b/>
          <w:i/>
        </w:rPr>
      </w:pPr>
      <w:r>
        <w:rPr>
          <w:rFonts w:ascii="Arial Narrow" w:hAnsi="Arial Narrow"/>
          <w:b/>
          <w:i/>
        </w:rPr>
        <w:t>Coursework/Assignments</w:t>
      </w:r>
    </w:p>
    <w:p w14:paraId="1B815AD8" w14:textId="620AD80A" w:rsidR="001E5890" w:rsidRPr="007B0A5B" w:rsidRDefault="001E5890" w:rsidP="001E5890">
      <w:pPr>
        <w:tabs>
          <w:tab w:val="left" w:pos="2160"/>
        </w:tabs>
        <w:rPr>
          <w:rFonts w:ascii="Arial Narrow" w:hAnsi="Arial Narrow"/>
          <w:i/>
        </w:rPr>
      </w:pPr>
      <w:r>
        <w:rPr>
          <w:rFonts w:ascii="Arial Narrow" w:hAnsi="Arial Narrow"/>
          <w:i/>
        </w:rPr>
        <w:t xml:space="preserve">  </w:t>
      </w:r>
      <w:r w:rsidRPr="007B0A5B">
        <w:rPr>
          <w:rFonts w:ascii="Arial Narrow" w:hAnsi="Arial Narrow"/>
          <w:i/>
        </w:rPr>
        <w:t xml:space="preserve">Resume and </w:t>
      </w:r>
      <w:r w:rsidR="00554161">
        <w:rPr>
          <w:rFonts w:ascii="Arial Narrow" w:hAnsi="Arial Narrow"/>
          <w:i/>
        </w:rPr>
        <w:t>Personal Statement</w:t>
      </w:r>
    </w:p>
    <w:p w14:paraId="4C86D0AF" w14:textId="5DF0AE86" w:rsidR="001E5890" w:rsidRPr="00991718" w:rsidRDefault="001E5890" w:rsidP="001E5890">
      <w:pPr>
        <w:tabs>
          <w:tab w:val="left" w:pos="2160"/>
        </w:tabs>
        <w:ind w:left="360"/>
        <w:rPr>
          <w:rFonts w:ascii="Arial Narrow" w:hAnsi="Arial Narrow"/>
        </w:rPr>
      </w:pPr>
      <w:r w:rsidRPr="00115903">
        <w:rPr>
          <w:rFonts w:ascii="Arial Narrow" w:hAnsi="Arial Narrow"/>
          <w:sz w:val="22"/>
          <w:szCs w:val="22"/>
        </w:rPr>
        <w:t xml:space="preserve">To give a better idea of your professional experience and goals for the class, please submit a </w:t>
      </w:r>
      <w:r w:rsidR="00554161" w:rsidRPr="00115903">
        <w:rPr>
          <w:rFonts w:ascii="Arial Narrow" w:hAnsi="Arial Narrow"/>
          <w:sz w:val="22"/>
          <w:szCs w:val="22"/>
        </w:rPr>
        <w:t xml:space="preserve">current </w:t>
      </w:r>
      <w:r w:rsidRPr="00115903">
        <w:rPr>
          <w:rFonts w:ascii="Arial Narrow" w:hAnsi="Arial Narrow"/>
          <w:sz w:val="22"/>
          <w:szCs w:val="22"/>
        </w:rPr>
        <w:t xml:space="preserve">resume and </w:t>
      </w:r>
      <w:r w:rsidR="00106297" w:rsidRPr="00115903">
        <w:rPr>
          <w:rFonts w:ascii="Arial Narrow" w:hAnsi="Arial Narrow"/>
          <w:sz w:val="22"/>
          <w:szCs w:val="22"/>
        </w:rPr>
        <w:t>personal statement, of up to 1000 words,</w:t>
      </w:r>
      <w:r w:rsidRPr="00115903">
        <w:rPr>
          <w:rFonts w:ascii="Arial Narrow" w:hAnsi="Arial Narrow"/>
          <w:sz w:val="22"/>
          <w:szCs w:val="22"/>
        </w:rPr>
        <w:t xml:space="preserve"> describing your </w:t>
      </w:r>
      <w:r w:rsidR="008D7403" w:rsidRPr="00115903">
        <w:rPr>
          <w:rFonts w:ascii="Arial Narrow" w:hAnsi="Arial Narrow"/>
          <w:sz w:val="22"/>
          <w:szCs w:val="22"/>
        </w:rPr>
        <w:t>leadership</w:t>
      </w:r>
      <w:r w:rsidRPr="00115903">
        <w:rPr>
          <w:rFonts w:ascii="Arial Narrow" w:hAnsi="Arial Narrow"/>
          <w:sz w:val="22"/>
          <w:szCs w:val="22"/>
        </w:rPr>
        <w:t xml:space="preserve"> </w:t>
      </w:r>
      <w:r w:rsidR="008D7403" w:rsidRPr="00115903">
        <w:rPr>
          <w:rFonts w:ascii="Arial Narrow" w:hAnsi="Arial Narrow"/>
          <w:sz w:val="22"/>
          <w:szCs w:val="22"/>
        </w:rPr>
        <w:t xml:space="preserve">and decision-making </w:t>
      </w:r>
      <w:r w:rsidRPr="00115903">
        <w:rPr>
          <w:rFonts w:ascii="Arial Narrow" w:hAnsi="Arial Narrow"/>
          <w:sz w:val="22"/>
          <w:szCs w:val="22"/>
        </w:rPr>
        <w:t>experience,</w:t>
      </w:r>
      <w:r>
        <w:rPr>
          <w:rFonts w:ascii="Arial Narrow" w:hAnsi="Arial Narrow"/>
        </w:rPr>
        <w:t xml:space="preserve"> </w:t>
      </w:r>
      <w:r w:rsidR="008D7403">
        <w:rPr>
          <w:rFonts w:ascii="Arial Narrow" w:hAnsi="Arial Narrow"/>
        </w:rPr>
        <w:t>including experience gained through employment, volunteer, family, sports and other avenues</w:t>
      </w:r>
      <w:r w:rsidRPr="00196629">
        <w:rPr>
          <w:rFonts w:ascii="Arial Narrow" w:hAnsi="Arial Narrow"/>
        </w:rPr>
        <w:t xml:space="preserve">.  </w:t>
      </w:r>
      <w:r w:rsidR="00627CA8">
        <w:rPr>
          <w:rFonts w:ascii="Arial Narrow" w:hAnsi="Arial Narrow"/>
          <w:i/>
        </w:rPr>
        <w:t>Please remember that this</w:t>
      </w:r>
      <w:r w:rsidRPr="009C5C3E">
        <w:rPr>
          <w:rFonts w:ascii="Arial Narrow" w:hAnsi="Arial Narrow"/>
          <w:i/>
        </w:rPr>
        <w:t xml:space="preserve"> assignment is due </w:t>
      </w:r>
      <w:r>
        <w:rPr>
          <w:rFonts w:ascii="Arial Narrow" w:hAnsi="Arial Narrow"/>
          <w:i/>
        </w:rPr>
        <w:t xml:space="preserve">in the </w:t>
      </w:r>
      <w:r w:rsidR="008D7403">
        <w:rPr>
          <w:rFonts w:ascii="Arial Narrow" w:hAnsi="Arial Narrow"/>
          <w:i/>
        </w:rPr>
        <w:t>appropriate</w:t>
      </w:r>
      <w:r>
        <w:rPr>
          <w:rFonts w:ascii="Arial Narrow" w:hAnsi="Arial Narrow"/>
          <w:i/>
        </w:rPr>
        <w:t xml:space="preserve"> </w:t>
      </w:r>
      <w:r w:rsidR="008D7403">
        <w:rPr>
          <w:rFonts w:ascii="Arial Narrow" w:hAnsi="Arial Narrow"/>
          <w:i/>
        </w:rPr>
        <w:t>assignment folder on the Canvas course website</w:t>
      </w:r>
      <w:r>
        <w:rPr>
          <w:rFonts w:ascii="Arial Narrow" w:hAnsi="Arial Narrow"/>
          <w:i/>
        </w:rPr>
        <w:t xml:space="preserve"> </w:t>
      </w:r>
      <w:r w:rsidR="00106297">
        <w:rPr>
          <w:rFonts w:ascii="Arial Narrow" w:hAnsi="Arial Narrow"/>
          <w:i/>
        </w:rPr>
        <w:t>before midnight the day prior to the first class session</w:t>
      </w:r>
      <w:r>
        <w:rPr>
          <w:rFonts w:ascii="Arial Narrow" w:hAnsi="Arial Narrow"/>
        </w:rPr>
        <w:t xml:space="preserve">.  </w:t>
      </w:r>
    </w:p>
    <w:p w14:paraId="6B009699" w14:textId="77777777" w:rsidR="001E5890" w:rsidRPr="00991718" w:rsidRDefault="001E5890" w:rsidP="001E5890">
      <w:pPr>
        <w:tabs>
          <w:tab w:val="left" w:pos="2160"/>
        </w:tabs>
        <w:rPr>
          <w:rFonts w:ascii="Arial Narrow" w:hAnsi="Arial Narrow"/>
        </w:rPr>
      </w:pPr>
    </w:p>
    <w:p w14:paraId="4EEFFB10" w14:textId="77777777" w:rsidR="006E2FBD" w:rsidRPr="006E2FBD" w:rsidRDefault="006E2FBD" w:rsidP="006E2FBD">
      <w:pPr>
        <w:tabs>
          <w:tab w:val="left" w:pos="2160"/>
        </w:tabs>
        <w:rPr>
          <w:rFonts w:ascii="Arial Narrow" w:hAnsi="Arial Narrow"/>
          <w:i/>
        </w:rPr>
      </w:pPr>
      <w:r w:rsidRPr="006E2FBD">
        <w:rPr>
          <w:rFonts w:ascii="Arial Narrow" w:hAnsi="Arial Narrow"/>
          <w:i/>
        </w:rPr>
        <w:t>Journal</w:t>
      </w:r>
    </w:p>
    <w:p w14:paraId="677F6608" w14:textId="54216A91" w:rsidR="006E2FBD" w:rsidRPr="006E2FBD" w:rsidRDefault="006E2FBD" w:rsidP="006E2FBD">
      <w:pPr>
        <w:pStyle w:val="ListParagraph"/>
        <w:spacing w:after="0"/>
        <w:ind w:left="360"/>
        <w:rPr>
          <w:bCs/>
          <w:sz w:val="22"/>
          <w:szCs w:val="22"/>
        </w:rPr>
      </w:pPr>
      <w:r w:rsidRPr="006E2FBD">
        <w:rPr>
          <w:bCs/>
          <w:sz w:val="22"/>
          <w:szCs w:val="22"/>
        </w:rPr>
        <w:t>Throughout the course, students will maintain a journal as a</w:t>
      </w:r>
      <w:r>
        <w:rPr>
          <w:bCs/>
          <w:sz w:val="22"/>
          <w:szCs w:val="22"/>
        </w:rPr>
        <w:t xml:space="preserve"> means of reflective practice. </w:t>
      </w:r>
      <w:r w:rsidRPr="006E2FBD">
        <w:rPr>
          <w:bCs/>
          <w:sz w:val="22"/>
          <w:szCs w:val="22"/>
        </w:rPr>
        <w:t xml:space="preserve">The purpose of the journal is to reflect on the course readings and discussions and how they might apply to your professional life. </w:t>
      </w:r>
      <w:r>
        <w:rPr>
          <w:bCs/>
          <w:sz w:val="22"/>
          <w:szCs w:val="22"/>
        </w:rPr>
        <w:t>The journal</w:t>
      </w:r>
      <w:r w:rsidRPr="006E2FBD">
        <w:rPr>
          <w:bCs/>
          <w:sz w:val="22"/>
          <w:szCs w:val="22"/>
        </w:rPr>
        <w:t xml:space="preserve"> allows you to keep track of ideas and questions on </w:t>
      </w:r>
      <w:r>
        <w:rPr>
          <w:bCs/>
          <w:sz w:val="22"/>
          <w:szCs w:val="22"/>
        </w:rPr>
        <w:t xml:space="preserve">leadership and </w:t>
      </w:r>
      <w:r w:rsidR="00671AE3">
        <w:rPr>
          <w:bCs/>
          <w:sz w:val="22"/>
          <w:szCs w:val="22"/>
        </w:rPr>
        <w:t>decision-making</w:t>
      </w:r>
      <w:r w:rsidRPr="006E2FBD">
        <w:rPr>
          <w:bCs/>
          <w:sz w:val="22"/>
          <w:szCs w:val="22"/>
        </w:rPr>
        <w:t xml:space="preserve">, </w:t>
      </w:r>
      <w:r w:rsidR="00FF1B79">
        <w:rPr>
          <w:bCs/>
          <w:sz w:val="22"/>
          <w:szCs w:val="22"/>
        </w:rPr>
        <w:t xml:space="preserve">reactions to in-class exercises and the team project, </w:t>
      </w:r>
      <w:r w:rsidRPr="006E2FBD">
        <w:rPr>
          <w:bCs/>
          <w:sz w:val="22"/>
          <w:szCs w:val="22"/>
        </w:rPr>
        <w:t>examples of good and bad prac</w:t>
      </w:r>
      <w:r>
        <w:rPr>
          <w:bCs/>
          <w:sz w:val="22"/>
          <w:szCs w:val="22"/>
        </w:rPr>
        <w:t xml:space="preserve">tices, </w:t>
      </w:r>
      <w:r w:rsidR="00FF1B79">
        <w:rPr>
          <w:bCs/>
          <w:sz w:val="22"/>
          <w:szCs w:val="22"/>
        </w:rPr>
        <w:t xml:space="preserve">ideas from the readings, </w:t>
      </w:r>
      <w:r>
        <w:rPr>
          <w:bCs/>
          <w:sz w:val="22"/>
          <w:szCs w:val="22"/>
        </w:rPr>
        <w:t xml:space="preserve">and thoughts on your own progression. We will pause during several class sessions for “Ask Yourself” reflective exercises that you should include in your journal. </w:t>
      </w:r>
      <w:r w:rsidRPr="006E2FBD">
        <w:rPr>
          <w:bCs/>
          <w:sz w:val="22"/>
          <w:szCs w:val="22"/>
        </w:rPr>
        <w:t xml:space="preserve">Feel free to add items that contribute to </w:t>
      </w:r>
      <w:r>
        <w:rPr>
          <w:bCs/>
          <w:sz w:val="22"/>
          <w:szCs w:val="22"/>
        </w:rPr>
        <w:t>your</w:t>
      </w:r>
      <w:r w:rsidRPr="006E2FBD">
        <w:rPr>
          <w:bCs/>
          <w:sz w:val="22"/>
          <w:szCs w:val="22"/>
        </w:rPr>
        <w:t xml:space="preserve"> learning, including articles, quotes, conversations, comics, drawings, etc.  Make it your own.</w:t>
      </w:r>
    </w:p>
    <w:p w14:paraId="1D7A3D37" w14:textId="77777777" w:rsidR="006E2FBD" w:rsidRPr="006E2FBD" w:rsidRDefault="006E2FBD" w:rsidP="006E2FBD">
      <w:pPr>
        <w:pStyle w:val="ListParagraph"/>
        <w:spacing w:after="0"/>
        <w:ind w:left="360"/>
        <w:rPr>
          <w:bCs/>
          <w:sz w:val="22"/>
          <w:szCs w:val="22"/>
        </w:rPr>
      </w:pPr>
    </w:p>
    <w:p w14:paraId="3B0216AE" w14:textId="69EA466F" w:rsidR="006E2FBD" w:rsidRPr="006E2FBD" w:rsidRDefault="006E2FBD" w:rsidP="006E2FBD">
      <w:pPr>
        <w:pStyle w:val="ListParagraph"/>
        <w:spacing w:after="0"/>
        <w:ind w:left="360"/>
        <w:rPr>
          <w:bCs/>
          <w:sz w:val="22"/>
          <w:szCs w:val="22"/>
        </w:rPr>
      </w:pPr>
      <w:r w:rsidRPr="006E2FBD">
        <w:rPr>
          <w:bCs/>
          <w:sz w:val="22"/>
          <w:szCs w:val="22"/>
        </w:rPr>
        <w:t>Journals may be kept with pen and paper or electronically.  The best way to maximize the learning from this course is to carry the journal with you (either paper or electroni</w:t>
      </w:r>
      <w:r>
        <w:rPr>
          <w:bCs/>
          <w:sz w:val="22"/>
          <w:szCs w:val="22"/>
        </w:rPr>
        <w:t>c) and write in it frequently. The more frequently you use it, the more valuable it will become</w:t>
      </w:r>
      <w:r w:rsidRPr="006E2FBD">
        <w:rPr>
          <w:bCs/>
          <w:sz w:val="22"/>
          <w:szCs w:val="22"/>
        </w:rPr>
        <w:t xml:space="preserve">. </w:t>
      </w:r>
      <w:r>
        <w:rPr>
          <w:bCs/>
          <w:sz w:val="22"/>
          <w:szCs w:val="22"/>
        </w:rPr>
        <w:t xml:space="preserve">Although the journal is for your eyes only and will not be collected or graded, it will sometimes be used </w:t>
      </w:r>
      <w:r w:rsidR="00D7345B">
        <w:rPr>
          <w:bCs/>
          <w:sz w:val="22"/>
          <w:szCs w:val="22"/>
        </w:rPr>
        <w:t>as</w:t>
      </w:r>
      <w:r>
        <w:rPr>
          <w:bCs/>
          <w:sz w:val="22"/>
          <w:szCs w:val="22"/>
        </w:rPr>
        <w:t xml:space="preserve"> the basis of class or small group discussions, and will be very helpful in writing the Individual Paper. </w:t>
      </w:r>
    </w:p>
    <w:p w14:paraId="5A2CDB50" w14:textId="77777777" w:rsidR="006E2FBD" w:rsidRDefault="006E2FBD" w:rsidP="006E2FBD">
      <w:pPr>
        <w:tabs>
          <w:tab w:val="left" w:pos="2160"/>
        </w:tabs>
        <w:rPr>
          <w:rFonts w:ascii="Arial Narrow" w:hAnsi="Arial Narrow"/>
        </w:rPr>
      </w:pPr>
    </w:p>
    <w:p w14:paraId="472B0FB2" w14:textId="3862F330" w:rsidR="008E220E" w:rsidRPr="006E2FBD" w:rsidRDefault="009143B1" w:rsidP="008E220E">
      <w:pPr>
        <w:tabs>
          <w:tab w:val="left" w:pos="2160"/>
        </w:tabs>
        <w:rPr>
          <w:rFonts w:ascii="Arial Narrow" w:hAnsi="Arial Narrow"/>
          <w:i/>
        </w:rPr>
      </w:pPr>
      <w:r>
        <w:rPr>
          <w:rFonts w:ascii="Arial Narrow" w:hAnsi="Arial Narrow"/>
          <w:i/>
        </w:rPr>
        <w:t>Myers-Briggs Type Indicator</w:t>
      </w:r>
    </w:p>
    <w:p w14:paraId="68ACC5BF" w14:textId="5547FF06" w:rsidR="008E220E" w:rsidRPr="009143B1" w:rsidRDefault="009143B1" w:rsidP="009143B1">
      <w:pPr>
        <w:tabs>
          <w:tab w:val="left" w:pos="2160"/>
        </w:tabs>
        <w:ind w:left="360"/>
        <w:rPr>
          <w:rFonts w:ascii="Arial Narrow" w:eastAsia="Cambria" w:hAnsi="Arial Narrow"/>
          <w:bCs/>
          <w:sz w:val="22"/>
          <w:szCs w:val="22"/>
        </w:rPr>
      </w:pPr>
      <w:r>
        <w:rPr>
          <w:rFonts w:ascii="Arial Narrow" w:eastAsia="Cambria" w:hAnsi="Arial Narrow"/>
          <w:bCs/>
          <w:sz w:val="22"/>
          <w:szCs w:val="22"/>
        </w:rPr>
        <w:t>We will use the Myers-Briggs Type Indicator (MBTI) during Session Three and students will complete the Indicator before the end of day on September 24.  Instructions for taking the MBTI are on the course website under Assignments</w:t>
      </w:r>
      <w:r w:rsidR="000F799A">
        <w:rPr>
          <w:rFonts w:ascii="Arial Narrow" w:eastAsia="Cambria" w:hAnsi="Arial Narrow"/>
          <w:bCs/>
          <w:sz w:val="22"/>
          <w:szCs w:val="22"/>
        </w:rPr>
        <w:t xml:space="preserve"> (look under Class Participation)</w:t>
      </w:r>
      <w:r>
        <w:rPr>
          <w:rFonts w:ascii="Arial Narrow" w:eastAsia="Cambria" w:hAnsi="Arial Narrow"/>
          <w:bCs/>
          <w:sz w:val="22"/>
          <w:szCs w:val="22"/>
        </w:rPr>
        <w:t>.</w:t>
      </w:r>
    </w:p>
    <w:p w14:paraId="3286986F" w14:textId="77777777" w:rsidR="008E220E" w:rsidRDefault="008E220E" w:rsidP="00422FD2">
      <w:pPr>
        <w:tabs>
          <w:tab w:val="left" w:pos="2160"/>
        </w:tabs>
        <w:rPr>
          <w:rFonts w:ascii="Arial Narrow" w:hAnsi="Arial Narrow"/>
          <w:i/>
        </w:rPr>
      </w:pPr>
    </w:p>
    <w:p w14:paraId="6EF93114" w14:textId="7D95E1E7" w:rsidR="00422FD2" w:rsidRPr="007B0A5B" w:rsidRDefault="007059D6" w:rsidP="00422FD2">
      <w:pPr>
        <w:tabs>
          <w:tab w:val="left" w:pos="2160"/>
        </w:tabs>
        <w:rPr>
          <w:rFonts w:ascii="Arial Narrow" w:hAnsi="Arial Narrow"/>
          <w:i/>
        </w:rPr>
      </w:pPr>
      <w:r>
        <w:rPr>
          <w:rFonts w:ascii="Arial Narrow" w:hAnsi="Arial Narrow"/>
          <w:i/>
        </w:rPr>
        <w:t>Mid-term Exam</w:t>
      </w:r>
    </w:p>
    <w:p w14:paraId="633ECE61" w14:textId="5B9D0C8E" w:rsidR="00BA2B9F" w:rsidRPr="00115903" w:rsidRDefault="00BA2B9F" w:rsidP="00BA2B9F">
      <w:pPr>
        <w:pStyle w:val="ListParagraph"/>
        <w:spacing w:after="0"/>
        <w:ind w:left="360"/>
        <w:rPr>
          <w:bCs/>
          <w:sz w:val="22"/>
          <w:szCs w:val="22"/>
        </w:rPr>
      </w:pPr>
      <w:r w:rsidRPr="00115903">
        <w:rPr>
          <w:bCs/>
          <w:sz w:val="22"/>
          <w:szCs w:val="22"/>
        </w:rPr>
        <w:t>There will be a paper-and-pen midterm examination, designed to test your understanding of the course content and ability to apply it, given in class during Session Five. Exam questions will come from the assigned reading materials and class discussions and will include content from the first five class sessions</w:t>
      </w:r>
      <w:r w:rsidR="00D7345B">
        <w:rPr>
          <w:bCs/>
          <w:sz w:val="22"/>
          <w:szCs w:val="22"/>
        </w:rPr>
        <w:t xml:space="preserve"> (including the readings for Session Five</w:t>
      </w:r>
      <w:r w:rsidRPr="00115903">
        <w:rPr>
          <w:bCs/>
          <w:sz w:val="22"/>
          <w:szCs w:val="22"/>
        </w:rPr>
        <w:t>, and may include short answer, multiple choice and/or short essays; there may also be a short case.</w:t>
      </w:r>
    </w:p>
    <w:p w14:paraId="7F9D5040" w14:textId="77777777" w:rsidR="00422FD2" w:rsidRPr="00115903" w:rsidRDefault="00422FD2" w:rsidP="00422FD2">
      <w:pPr>
        <w:tabs>
          <w:tab w:val="left" w:pos="2160"/>
        </w:tabs>
        <w:rPr>
          <w:rFonts w:ascii="Arial Narrow" w:hAnsi="Arial Narrow"/>
          <w:sz w:val="22"/>
          <w:szCs w:val="22"/>
        </w:rPr>
      </w:pPr>
    </w:p>
    <w:p w14:paraId="7A084444" w14:textId="77777777" w:rsidR="006E2FBD" w:rsidRPr="007B0A5B" w:rsidRDefault="006E2FBD" w:rsidP="006E2FBD">
      <w:pPr>
        <w:tabs>
          <w:tab w:val="left" w:pos="2160"/>
        </w:tabs>
        <w:rPr>
          <w:rFonts w:ascii="Arial Narrow" w:hAnsi="Arial Narrow"/>
          <w:i/>
        </w:rPr>
      </w:pPr>
      <w:r>
        <w:rPr>
          <w:rFonts w:ascii="Arial Narrow" w:hAnsi="Arial Narrow"/>
          <w:i/>
        </w:rPr>
        <w:t>Individual Paper</w:t>
      </w:r>
    </w:p>
    <w:p w14:paraId="2A2FCD88" w14:textId="77777777" w:rsidR="006E2FBD" w:rsidRPr="00115903" w:rsidRDefault="006E2FBD" w:rsidP="006E2FBD">
      <w:pPr>
        <w:tabs>
          <w:tab w:val="left" w:pos="2160"/>
        </w:tabs>
        <w:ind w:left="360"/>
        <w:rPr>
          <w:rFonts w:ascii="Arial Narrow" w:hAnsi="Arial Narrow"/>
          <w:sz w:val="22"/>
          <w:szCs w:val="22"/>
        </w:rPr>
      </w:pPr>
      <w:r w:rsidRPr="00115903">
        <w:rPr>
          <w:rFonts w:ascii="Arial Narrow" w:hAnsi="Arial Narrow"/>
          <w:sz w:val="22"/>
          <w:szCs w:val="22"/>
        </w:rPr>
        <w:t xml:space="preserve">There is an Individual Paper due prior to Session </w:t>
      </w:r>
      <w:r>
        <w:rPr>
          <w:rFonts w:ascii="Arial Narrow" w:hAnsi="Arial Narrow"/>
          <w:sz w:val="22"/>
          <w:szCs w:val="22"/>
        </w:rPr>
        <w:t>Eight</w:t>
      </w:r>
      <w:r w:rsidRPr="00115903">
        <w:rPr>
          <w:rFonts w:ascii="Arial Narrow" w:hAnsi="Arial Narrow"/>
          <w:sz w:val="22"/>
          <w:szCs w:val="22"/>
        </w:rPr>
        <w:t>. This paper is designed to build upon and apply the assigned readings (those readings assigned up to and including the readings assigned for the week the assignment is due), so to do well on this paper it is imperative to include learnings from and/or points of contention with the relevant readings and class discussions. More information on the Individual Paper will be available during the on-campus weekend.</w:t>
      </w:r>
    </w:p>
    <w:p w14:paraId="06EC9262" w14:textId="77777777" w:rsidR="006E2FBD" w:rsidRPr="00115903" w:rsidRDefault="006E2FBD" w:rsidP="006E2FBD">
      <w:pPr>
        <w:tabs>
          <w:tab w:val="left" w:pos="2160"/>
        </w:tabs>
        <w:rPr>
          <w:rFonts w:ascii="Arial Narrow" w:hAnsi="Arial Narrow"/>
          <w:sz w:val="22"/>
          <w:szCs w:val="22"/>
        </w:rPr>
      </w:pPr>
    </w:p>
    <w:p w14:paraId="50AFEC07" w14:textId="27D05D70" w:rsidR="001E5890" w:rsidRPr="007B0A5B" w:rsidRDefault="00E26DBE" w:rsidP="00422FD2">
      <w:pPr>
        <w:tabs>
          <w:tab w:val="left" w:pos="2160"/>
        </w:tabs>
        <w:rPr>
          <w:rFonts w:ascii="Arial Narrow" w:hAnsi="Arial Narrow"/>
          <w:i/>
        </w:rPr>
      </w:pPr>
      <w:r>
        <w:rPr>
          <w:rFonts w:ascii="Arial Narrow" w:hAnsi="Arial Narrow"/>
          <w:i/>
        </w:rPr>
        <w:t>Team Assignment</w:t>
      </w:r>
    </w:p>
    <w:p w14:paraId="07FEB558" w14:textId="692B3965" w:rsidR="001E5890" w:rsidRPr="00115903" w:rsidRDefault="00F2284E" w:rsidP="00F2284E">
      <w:pPr>
        <w:pStyle w:val="ListParagraph"/>
        <w:spacing w:after="0"/>
        <w:ind w:left="360"/>
        <w:rPr>
          <w:sz w:val="22"/>
          <w:szCs w:val="22"/>
        </w:rPr>
      </w:pPr>
      <w:r w:rsidRPr="00115903">
        <w:rPr>
          <w:bCs/>
          <w:sz w:val="22"/>
          <w:szCs w:val="22"/>
        </w:rPr>
        <w:t xml:space="preserve">The Team </w:t>
      </w:r>
      <w:r w:rsidR="008D7403" w:rsidRPr="00115903">
        <w:rPr>
          <w:bCs/>
          <w:sz w:val="22"/>
          <w:szCs w:val="22"/>
        </w:rPr>
        <w:t>Assignment</w:t>
      </w:r>
      <w:r w:rsidRPr="00115903">
        <w:rPr>
          <w:bCs/>
          <w:sz w:val="22"/>
          <w:szCs w:val="22"/>
        </w:rPr>
        <w:t xml:space="preserve"> is</w:t>
      </w:r>
      <w:r w:rsidRPr="00115903">
        <w:rPr>
          <w:sz w:val="22"/>
          <w:szCs w:val="22"/>
        </w:rPr>
        <w:t xml:space="preserve"> meant to be a culmination of all of the learnings in the class; to do well on </w:t>
      </w:r>
      <w:r w:rsidR="00E679CF" w:rsidRPr="00115903">
        <w:rPr>
          <w:sz w:val="22"/>
          <w:szCs w:val="22"/>
        </w:rPr>
        <w:t>this assignment</w:t>
      </w:r>
      <w:r w:rsidRPr="00115903">
        <w:rPr>
          <w:sz w:val="22"/>
          <w:szCs w:val="22"/>
        </w:rPr>
        <w:t xml:space="preserve"> it is imperative to draw upon the readings</w:t>
      </w:r>
      <w:r w:rsidR="00D7345B">
        <w:rPr>
          <w:sz w:val="22"/>
          <w:szCs w:val="22"/>
        </w:rPr>
        <w:t xml:space="preserve"> and</w:t>
      </w:r>
      <w:r w:rsidRPr="00115903">
        <w:rPr>
          <w:sz w:val="22"/>
          <w:szCs w:val="22"/>
        </w:rPr>
        <w:t xml:space="preserve"> discussions</w:t>
      </w:r>
      <w:r w:rsidR="00D7345B">
        <w:rPr>
          <w:sz w:val="22"/>
          <w:szCs w:val="22"/>
        </w:rPr>
        <w:t xml:space="preserve"> in presenting your analysis. </w:t>
      </w:r>
      <w:r w:rsidRPr="00115903">
        <w:rPr>
          <w:sz w:val="22"/>
          <w:szCs w:val="22"/>
        </w:rPr>
        <w:t>You may also do outside research and must properly cit</w:t>
      </w:r>
      <w:r w:rsidR="00D7345B">
        <w:rPr>
          <w:sz w:val="22"/>
          <w:szCs w:val="22"/>
        </w:rPr>
        <w:t xml:space="preserve">e your sources. </w:t>
      </w:r>
      <w:r w:rsidR="007F3BD1" w:rsidRPr="00115903">
        <w:rPr>
          <w:sz w:val="22"/>
          <w:szCs w:val="22"/>
        </w:rPr>
        <w:t>Think of this paper</w:t>
      </w:r>
      <w:r w:rsidRPr="00115903">
        <w:rPr>
          <w:sz w:val="22"/>
          <w:szCs w:val="22"/>
        </w:rPr>
        <w:t xml:space="preserve"> as a case analysis without a previously written case where your team must do the research to understand </w:t>
      </w:r>
      <w:r w:rsidR="00E679CF" w:rsidRPr="00115903">
        <w:rPr>
          <w:sz w:val="22"/>
          <w:szCs w:val="22"/>
        </w:rPr>
        <w:t>the situation and context</w:t>
      </w:r>
      <w:r w:rsidRPr="00115903">
        <w:rPr>
          <w:sz w:val="22"/>
          <w:szCs w:val="22"/>
        </w:rPr>
        <w:t xml:space="preserve"> and then </w:t>
      </w:r>
      <w:r w:rsidR="00E679CF" w:rsidRPr="00115903">
        <w:rPr>
          <w:sz w:val="22"/>
          <w:szCs w:val="22"/>
        </w:rPr>
        <w:t>make conclusions and/or recommendations</w:t>
      </w:r>
      <w:r w:rsidR="00D7345B">
        <w:rPr>
          <w:sz w:val="22"/>
          <w:szCs w:val="22"/>
        </w:rPr>
        <w:t xml:space="preserve">. </w:t>
      </w:r>
      <w:r w:rsidR="001E5890" w:rsidRPr="00115903">
        <w:rPr>
          <w:sz w:val="22"/>
          <w:szCs w:val="22"/>
        </w:rPr>
        <w:t xml:space="preserve">More information on the </w:t>
      </w:r>
      <w:r w:rsidR="0000275F" w:rsidRPr="00115903">
        <w:rPr>
          <w:sz w:val="22"/>
          <w:szCs w:val="22"/>
        </w:rPr>
        <w:t>team assignment</w:t>
      </w:r>
      <w:r w:rsidR="001E5890" w:rsidRPr="00115903">
        <w:rPr>
          <w:sz w:val="22"/>
          <w:szCs w:val="22"/>
        </w:rPr>
        <w:t xml:space="preserve"> will be available </w:t>
      </w:r>
      <w:r w:rsidR="008D7403" w:rsidRPr="00115903">
        <w:rPr>
          <w:sz w:val="22"/>
          <w:szCs w:val="22"/>
        </w:rPr>
        <w:t>during the on-campus weekend</w:t>
      </w:r>
      <w:r w:rsidR="001E5890" w:rsidRPr="00115903">
        <w:rPr>
          <w:sz w:val="22"/>
          <w:szCs w:val="22"/>
        </w:rPr>
        <w:t>.</w:t>
      </w:r>
    </w:p>
    <w:p w14:paraId="517F9A8E" w14:textId="77777777" w:rsidR="001E5890" w:rsidRPr="00115903" w:rsidRDefault="001E5890" w:rsidP="001E5890">
      <w:pPr>
        <w:tabs>
          <w:tab w:val="left" w:pos="2160"/>
        </w:tabs>
        <w:rPr>
          <w:rFonts w:ascii="Arial Narrow" w:hAnsi="Arial Narrow"/>
          <w:sz w:val="22"/>
          <w:szCs w:val="22"/>
        </w:rPr>
      </w:pPr>
    </w:p>
    <w:p w14:paraId="7ED93CA3" w14:textId="2DFFA125" w:rsidR="00511967" w:rsidRPr="00F63C22" w:rsidRDefault="00511967" w:rsidP="00511967">
      <w:pPr>
        <w:tabs>
          <w:tab w:val="left" w:pos="2160"/>
        </w:tabs>
        <w:rPr>
          <w:rFonts w:ascii="Arial Narrow" w:hAnsi="Arial Narrow"/>
          <w:i/>
        </w:rPr>
      </w:pPr>
      <w:r w:rsidRPr="00F63C22">
        <w:rPr>
          <w:rFonts w:ascii="Arial Narrow" w:hAnsi="Arial Narrow"/>
          <w:i/>
        </w:rPr>
        <w:t xml:space="preserve">Team Performance </w:t>
      </w:r>
      <w:r>
        <w:rPr>
          <w:rFonts w:ascii="Arial Narrow" w:hAnsi="Arial Narrow"/>
          <w:i/>
        </w:rPr>
        <w:t>Feedback/</w:t>
      </w:r>
      <w:r w:rsidRPr="00F63C22">
        <w:rPr>
          <w:rFonts w:ascii="Arial Narrow" w:hAnsi="Arial Narrow"/>
          <w:i/>
        </w:rPr>
        <w:t>Evaluation</w:t>
      </w:r>
    </w:p>
    <w:p w14:paraId="6EF838E4" w14:textId="225EB60D" w:rsidR="00511967" w:rsidRPr="00115903" w:rsidRDefault="00511967" w:rsidP="00511967">
      <w:pPr>
        <w:tabs>
          <w:tab w:val="left" w:pos="2160"/>
        </w:tabs>
        <w:ind w:left="360"/>
        <w:rPr>
          <w:rFonts w:ascii="Arial Narrow" w:hAnsi="Arial Narrow"/>
          <w:sz w:val="22"/>
          <w:szCs w:val="22"/>
        </w:rPr>
      </w:pPr>
      <w:r w:rsidRPr="00115903">
        <w:rPr>
          <w:rFonts w:ascii="Arial Narrow" w:hAnsi="Arial Narrow"/>
          <w:sz w:val="22"/>
          <w:szCs w:val="22"/>
        </w:rPr>
        <w:t>Each student will fill out a performance evaluation on</w:t>
      </w:r>
      <w:r w:rsidR="00D7345B">
        <w:rPr>
          <w:rFonts w:ascii="Arial Narrow" w:hAnsi="Arial Narrow"/>
          <w:sz w:val="22"/>
          <w:szCs w:val="22"/>
        </w:rPr>
        <w:t xml:space="preserve"> each of his or her teammates. </w:t>
      </w:r>
      <w:r w:rsidRPr="00115903">
        <w:rPr>
          <w:rFonts w:ascii="Arial Narrow" w:hAnsi="Arial Narrow"/>
          <w:sz w:val="22"/>
          <w:szCs w:val="22"/>
        </w:rPr>
        <w:t xml:space="preserve">Evaluations must be completed </w:t>
      </w:r>
      <w:r w:rsidR="001146D8" w:rsidRPr="00115903">
        <w:rPr>
          <w:rFonts w:ascii="Arial Narrow" w:hAnsi="Arial Narrow"/>
          <w:sz w:val="22"/>
          <w:szCs w:val="22"/>
        </w:rPr>
        <w:t xml:space="preserve">before </w:t>
      </w:r>
      <w:r w:rsidR="0000275F" w:rsidRPr="00115903">
        <w:rPr>
          <w:rFonts w:ascii="Arial Narrow" w:hAnsi="Arial Narrow"/>
          <w:sz w:val="22"/>
          <w:szCs w:val="22"/>
        </w:rPr>
        <w:t>11:59pm</w:t>
      </w:r>
      <w:r w:rsidR="001146D8" w:rsidRPr="00115903">
        <w:rPr>
          <w:rFonts w:ascii="Arial Narrow" w:hAnsi="Arial Narrow"/>
          <w:sz w:val="22"/>
          <w:szCs w:val="22"/>
        </w:rPr>
        <w:t xml:space="preserve"> on </w:t>
      </w:r>
      <w:r w:rsidR="0000275F" w:rsidRPr="00115903">
        <w:rPr>
          <w:rFonts w:ascii="Arial Narrow" w:hAnsi="Arial Narrow"/>
          <w:sz w:val="22"/>
          <w:szCs w:val="22"/>
        </w:rPr>
        <w:t>Thursday</w:t>
      </w:r>
      <w:r w:rsidR="007059D6" w:rsidRPr="00115903">
        <w:rPr>
          <w:rFonts w:ascii="Arial Narrow" w:hAnsi="Arial Narrow"/>
          <w:sz w:val="22"/>
          <w:szCs w:val="22"/>
        </w:rPr>
        <w:t xml:space="preserve">, </w:t>
      </w:r>
      <w:r w:rsidR="0000275F" w:rsidRPr="00115903">
        <w:rPr>
          <w:rFonts w:ascii="Arial Narrow" w:hAnsi="Arial Narrow"/>
          <w:sz w:val="22"/>
          <w:szCs w:val="22"/>
        </w:rPr>
        <w:t>December 17</w:t>
      </w:r>
      <w:r w:rsidR="0000275F" w:rsidRPr="00115903">
        <w:rPr>
          <w:rFonts w:ascii="Arial Narrow" w:hAnsi="Arial Narrow"/>
          <w:sz w:val="22"/>
          <w:szCs w:val="22"/>
          <w:vertAlign w:val="superscript"/>
        </w:rPr>
        <w:t>th</w:t>
      </w:r>
      <w:r w:rsidRPr="00115903">
        <w:rPr>
          <w:rFonts w:ascii="Arial Narrow" w:hAnsi="Arial Narrow"/>
          <w:sz w:val="22"/>
          <w:szCs w:val="22"/>
        </w:rPr>
        <w:t xml:space="preserve"> and there is a penalty for not completing a team performance evaluation for each of your teammates.</w:t>
      </w:r>
    </w:p>
    <w:p w14:paraId="685D774D" w14:textId="77777777" w:rsidR="002B3C6D" w:rsidRPr="00115903" w:rsidRDefault="002B3C6D" w:rsidP="001E5890">
      <w:pPr>
        <w:tabs>
          <w:tab w:val="left" w:pos="2160"/>
        </w:tabs>
        <w:rPr>
          <w:rFonts w:ascii="Arial Narrow" w:hAnsi="Arial Narrow"/>
          <w:sz w:val="22"/>
          <w:szCs w:val="22"/>
        </w:rPr>
      </w:pPr>
    </w:p>
    <w:p w14:paraId="34186D13" w14:textId="52D99D9F" w:rsidR="002E0A50" w:rsidRPr="007B0A5B" w:rsidRDefault="002E0A50" w:rsidP="002E0A50">
      <w:pPr>
        <w:tabs>
          <w:tab w:val="left" w:pos="2160"/>
        </w:tabs>
        <w:rPr>
          <w:rFonts w:ascii="Arial Narrow" w:hAnsi="Arial Narrow"/>
          <w:i/>
        </w:rPr>
      </w:pPr>
      <w:r w:rsidRPr="007B0A5B">
        <w:rPr>
          <w:rFonts w:ascii="Arial Narrow" w:hAnsi="Arial Narrow"/>
          <w:i/>
        </w:rPr>
        <w:t>Class Participation</w:t>
      </w:r>
      <w:r w:rsidR="00F253FB">
        <w:rPr>
          <w:rFonts w:ascii="Arial Narrow" w:hAnsi="Arial Narrow"/>
          <w:i/>
        </w:rPr>
        <w:t xml:space="preserve"> </w:t>
      </w:r>
    </w:p>
    <w:p w14:paraId="109A4B76" w14:textId="66093B4C" w:rsidR="00F253FB" w:rsidRPr="00115903" w:rsidRDefault="00F253FB" w:rsidP="00F253FB">
      <w:pPr>
        <w:tabs>
          <w:tab w:val="left" w:pos="2160"/>
        </w:tabs>
        <w:ind w:left="360"/>
        <w:rPr>
          <w:rFonts w:ascii="Arial Narrow" w:hAnsi="Arial Narrow"/>
          <w:sz w:val="22"/>
          <w:szCs w:val="22"/>
        </w:rPr>
      </w:pPr>
      <w:r w:rsidRPr="00115903">
        <w:rPr>
          <w:rFonts w:ascii="Arial Narrow" w:hAnsi="Arial Narrow"/>
          <w:sz w:val="22"/>
          <w:szCs w:val="22"/>
        </w:rPr>
        <w:t>This course covers a significant amount of content and much of the learning comes from in-c</w:t>
      </w:r>
      <w:r w:rsidR="00D7345B">
        <w:rPr>
          <w:rFonts w:ascii="Arial Narrow" w:hAnsi="Arial Narrow"/>
          <w:sz w:val="22"/>
          <w:szCs w:val="22"/>
        </w:rPr>
        <w:t xml:space="preserve">lass exercises and discussion. </w:t>
      </w:r>
      <w:r w:rsidRPr="00115903">
        <w:rPr>
          <w:rFonts w:ascii="Arial Narrow" w:hAnsi="Arial Narrow"/>
          <w:sz w:val="22"/>
          <w:szCs w:val="22"/>
        </w:rPr>
        <w:t xml:space="preserve">Therefore, students are expected to attend all class sessions, complete all assigned readings and come prepared </w:t>
      </w:r>
      <w:r w:rsidR="00E679CF" w:rsidRPr="00115903">
        <w:rPr>
          <w:rFonts w:ascii="Arial Narrow" w:hAnsi="Arial Narrow"/>
          <w:sz w:val="22"/>
          <w:szCs w:val="22"/>
        </w:rPr>
        <w:t xml:space="preserve">and ready </w:t>
      </w:r>
      <w:r w:rsidRPr="00115903">
        <w:rPr>
          <w:rFonts w:ascii="Arial Narrow" w:hAnsi="Arial Narrow"/>
          <w:sz w:val="22"/>
          <w:szCs w:val="22"/>
        </w:rPr>
        <w:t>to participate. Attendance will be taken and participation will be ev</w:t>
      </w:r>
      <w:r w:rsidR="00D81A83">
        <w:rPr>
          <w:rFonts w:ascii="Arial Narrow" w:hAnsi="Arial Narrow"/>
          <w:sz w:val="22"/>
          <w:szCs w:val="22"/>
        </w:rPr>
        <w:t xml:space="preserve">aluated at each class session. </w:t>
      </w:r>
      <w:r w:rsidRPr="00115903">
        <w:rPr>
          <w:rFonts w:ascii="Arial Narrow" w:hAnsi="Arial Narrow"/>
          <w:sz w:val="22"/>
          <w:szCs w:val="22"/>
        </w:rPr>
        <w:t xml:space="preserve">You may miss one online class session without penalty, but all other absences will result in a </w:t>
      </w:r>
      <w:r w:rsidR="0000275F" w:rsidRPr="00115903">
        <w:rPr>
          <w:rFonts w:ascii="Arial Narrow" w:hAnsi="Arial Narrow"/>
          <w:sz w:val="22"/>
          <w:szCs w:val="22"/>
        </w:rPr>
        <w:t>zero score</w:t>
      </w:r>
      <w:r w:rsidRPr="00115903">
        <w:rPr>
          <w:rFonts w:ascii="Arial Narrow" w:hAnsi="Arial Narrow"/>
          <w:sz w:val="22"/>
          <w:szCs w:val="22"/>
        </w:rPr>
        <w:t xml:space="preserve"> for class p</w:t>
      </w:r>
      <w:r w:rsidR="00D81A83">
        <w:rPr>
          <w:rFonts w:ascii="Arial Narrow" w:hAnsi="Arial Narrow"/>
          <w:sz w:val="22"/>
          <w:szCs w:val="22"/>
        </w:rPr>
        <w:t xml:space="preserve">articipation for that session. </w:t>
      </w:r>
      <w:r w:rsidR="0000275F" w:rsidRPr="00115903">
        <w:rPr>
          <w:rFonts w:ascii="Arial Narrow" w:hAnsi="Arial Narrow"/>
          <w:sz w:val="22"/>
          <w:szCs w:val="22"/>
        </w:rPr>
        <w:t>Please notify the instructor (via email) prior to the start of class if</w:t>
      </w:r>
      <w:r w:rsidR="00D81A83">
        <w:rPr>
          <w:rFonts w:ascii="Arial Narrow" w:hAnsi="Arial Narrow"/>
          <w:sz w:val="22"/>
          <w:szCs w:val="22"/>
        </w:rPr>
        <w:t xml:space="preserve"> you will not be in attendance. </w:t>
      </w:r>
      <w:r w:rsidRPr="00115903">
        <w:rPr>
          <w:rFonts w:ascii="Arial Narrow" w:hAnsi="Arial Narrow"/>
          <w:sz w:val="22"/>
          <w:szCs w:val="22"/>
        </w:rPr>
        <w:t xml:space="preserve">Participation in all on-campus sessions in their entirety is mandatory, and students may not </w:t>
      </w:r>
      <w:r w:rsidR="00E679CF" w:rsidRPr="00115903">
        <w:rPr>
          <w:rFonts w:ascii="Arial Narrow" w:hAnsi="Arial Narrow"/>
          <w:sz w:val="22"/>
          <w:szCs w:val="22"/>
        </w:rPr>
        <w:t xml:space="preserve">be </w:t>
      </w:r>
      <w:r w:rsidRPr="00115903">
        <w:rPr>
          <w:rFonts w:ascii="Arial Narrow" w:hAnsi="Arial Narrow"/>
          <w:sz w:val="22"/>
          <w:szCs w:val="22"/>
        </w:rPr>
        <w:t xml:space="preserve">late or leave early for any of these sessions.  </w:t>
      </w:r>
      <w:r w:rsidRPr="00115903">
        <w:rPr>
          <w:rFonts w:ascii="Arial Narrow" w:hAnsi="Arial Narrow"/>
          <w:i/>
          <w:sz w:val="22"/>
          <w:szCs w:val="22"/>
        </w:rPr>
        <w:t xml:space="preserve">Failure to be in attendance for the entirety of the on-campus session will result in removal from the </w:t>
      </w:r>
      <w:r w:rsidRPr="00115903">
        <w:rPr>
          <w:rFonts w:ascii="Arial Narrow" w:hAnsi="Arial Narrow"/>
          <w:i/>
          <w:sz w:val="22"/>
          <w:szCs w:val="22"/>
        </w:rPr>
        <w:lastRenderedPageBreak/>
        <w:t>class.</w:t>
      </w:r>
      <w:r w:rsidRPr="00115903">
        <w:rPr>
          <w:rFonts w:ascii="Arial Narrow" w:hAnsi="Arial Narrow"/>
          <w:sz w:val="22"/>
          <w:szCs w:val="22"/>
        </w:rPr>
        <w:t xml:space="preserve"> The </w:t>
      </w:r>
      <w:r w:rsidR="00F459B4" w:rsidRPr="00115903">
        <w:rPr>
          <w:rFonts w:ascii="Arial Narrow" w:hAnsi="Arial Narrow"/>
          <w:sz w:val="22"/>
          <w:szCs w:val="22"/>
        </w:rPr>
        <w:t>Resume/Personal Statement</w:t>
      </w:r>
      <w:r w:rsidR="002B4AD2" w:rsidRPr="00115903">
        <w:rPr>
          <w:rFonts w:ascii="Arial Narrow" w:hAnsi="Arial Narrow"/>
          <w:sz w:val="22"/>
          <w:szCs w:val="22"/>
        </w:rPr>
        <w:t xml:space="preserve"> assignment (above)</w:t>
      </w:r>
      <w:r w:rsidR="009F274E">
        <w:rPr>
          <w:rFonts w:ascii="Arial Narrow" w:hAnsi="Arial Narrow"/>
          <w:sz w:val="22"/>
          <w:szCs w:val="22"/>
        </w:rPr>
        <w:t xml:space="preserve">, </w:t>
      </w:r>
      <w:r w:rsidR="00D81A83">
        <w:rPr>
          <w:rFonts w:ascii="Arial Narrow" w:hAnsi="Arial Narrow"/>
          <w:sz w:val="22"/>
          <w:szCs w:val="22"/>
        </w:rPr>
        <w:t xml:space="preserve">and </w:t>
      </w:r>
      <w:r w:rsidRPr="00115903">
        <w:rPr>
          <w:rFonts w:ascii="Arial Narrow" w:hAnsi="Arial Narrow"/>
          <w:sz w:val="22"/>
          <w:szCs w:val="22"/>
        </w:rPr>
        <w:t>participation in one of the pre-class Check-In sessions</w:t>
      </w:r>
      <w:r w:rsidR="005662DE" w:rsidRPr="00115903">
        <w:rPr>
          <w:rFonts w:ascii="Arial Narrow" w:hAnsi="Arial Narrow"/>
          <w:sz w:val="22"/>
          <w:szCs w:val="22"/>
        </w:rPr>
        <w:t xml:space="preserve"> </w:t>
      </w:r>
      <w:r w:rsidRPr="00115903">
        <w:rPr>
          <w:rFonts w:ascii="Arial Narrow" w:hAnsi="Arial Narrow"/>
          <w:sz w:val="22"/>
          <w:szCs w:val="22"/>
        </w:rPr>
        <w:t xml:space="preserve">will </w:t>
      </w:r>
      <w:r w:rsidR="009F274E">
        <w:rPr>
          <w:rFonts w:ascii="Arial Narrow" w:hAnsi="Arial Narrow"/>
          <w:sz w:val="22"/>
          <w:szCs w:val="22"/>
        </w:rPr>
        <w:t xml:space="preserve">also </w:t>
      </w:r>
      <w:r w:rsidRPr="00115903">
        <w:rPr>
          <w:rFonts w:ascii="Arial Narrow" w:hAnsi="Arial Narrow"/>
          <w:sz w:val="22"/>
          <w:szCs w:val="22"/>
        </w:rPr>
        <w:t xml:space="preserve">count toward the class participation grade.  </w:t>
      </w:r>
    </w:p>
    <w:p w14:paraId="281D515D" w14:textId="4BFBA94A" w:rsidR="002E0A50" w:rsidRPr="00115903" w:rsidRDefault="002E0A50" w:rsidP="002E0A50">
      <w:pPr>
        <w:tabs>
          <w:tab w:val="left" w:pos="2160"/>
        </w:tabs>
        <w:ind w:left="360"/>
        <w:rPr>
          <w:rFonts w:ascii="Arial Narrow" w:hAnsi="Arial Narrow"/>
          <w:sz w:val="22"/>
          <w:szCs w:val="22"/>
        </w:rPr>
      </w:pPr>
    </w:p>
    <w:p w14:paraId="732863CD" w14:textId="77777777" w:rsidR="002A3B52" w:rsidRPr="00115903" w:rsidRDefault="002A3B52" w:rsidP="00B0299A">
      <w:pPr>
        <w:tabs>
          <w:tab w:val="left" w:pos="2160"/>
        </w:tabs>
        <w:rPr>
          <w:rFonts w:ascii="Arial Narrow" w:hAnsi="Arial Narrow"/>
          <w:sz w:val="22"/>
          <w:szCs w:val="22"/>
        </w:rPr>
      </w:pPr>
    </w:p>
    <w:p w14:paraId="1F65CCC0" w14:textId="77777777" w:rsidR="00B0299A" w:rsidRPr="00B35C32" w:rsidRDefault="00B0299A" w:rsidP="00B0299A">
      <w:pPr>
        <w:tabs>
          <w:tab w:val="left" w:pos="2160"/>
        </w:tabs>
        <w:rPr>
          <w:rFonts w:ascii="Arial Narrow" w:hAnsi="Arial Narrow"/>
          <w:b/>
          <w:i/>
        </w:rPr>
      </w:pPr>
      <w:r w:rsidRPr="00991718">
        <w:rPr>
          <w:rFonts w:ascii="Arial Narrow" w:hAnsi="Arial Narrow"/>
          <w:b/>
          <w:i/>
        </w:rPr>
        <w:t xml:space="preserve">Academic Integrity </w:t>
      </w:r>
    </w:p>
    <w:p w14:paraId="0338706E" w14:textId="43DE2A2C" w:rsidR="00DC7B8F" w:rsidRPr="00115903" w:rsidRDefault="00DC7B8F" w:rsidP="00DC7B8F">
      <w:pPr>
        <w:tabs>
          <w:tab w:val="left" w:pos="2160"/>
        </w:tabs>
        <w:ind w:left="360"/>
        <w:rPr>
          <w:rFonts w:ascii="Arial Narrow" w:hAnsi="Arial Narrow"/>
          <w:sz w:val="22"/>
          <w:szCs w:val="22"/>
        </w:rPr>
      </w:pPr>
      <w:r w:rsidRPr="00115903">
        <w:rPr>
          <w:rFonts w:ascii="Arial Narrow" w:hAnsi="Arial Narrow"/>
          <w:i/>
          <w:sz w:val="22"/>
          <w:szCs w:val="22"/>
        </w:rPr>
        <w:t>Common sense warning</w:t>
      </w:r>
      <w:r w:rsidRPr="00115903">
        <w:rPr>
          <w:rFonts w:ascii="Arial Narrow" w:hAnsi="Arial Narrow"/>
          <w:sz w:val="22"/>
          <w:szCs w:val="22"/>
        </w:rPr>
        <w:t xml:space="preserve">: Just as ethics and integrity are important in management practice, academic integrity is important in this </w:t>
      </w:r>
      <w:r w:rsidR="000223D5">
        <w:rPr>
          <w:rFonts w:ascii="Arial Narrow" w:hAnsi="Arial Narrow"/>
          <w:sz w:val="22"/>
          <w:szCs w:val="22"/>
        </w:rPr>
        <w:t xml:space="preserve">course. </w:t>
      </w:r>
      <w:r w:rsidRPr="00115903">
        <w:rPr>
          <w:rFonts w:ascii="Arial Narrow" w:hAnsi="Arial Narrow"/>
          <w:sz w:val="22"/>
          <w:szCs w:val="22"/>
        </w:rPr>
        <w:t>Please take the time to familiarize yourself with the Harvard’s policies on academic integrity, which can be found at http://www.extension.harvard.edu/exams-grades-poli</w:t>
      </w:r>
      <w:r w:rsidR="000223D5">
        <w:rPr>
          <w:rFonts w:ascii="Arial Narrow" w:hAnsi="Arial Narrow"/>
          <w:sz w:val="22"/>
          <w:szCs w:val="22"/>
        </w:rPr>
        <w:t xml:space="preserve">cies/student-responsibilities. </w:t>
      </w:r>
      <w:r w:rsidRPr="00115903">
        <w:rPr>
          <w:rFonts w:ascii="Arial Narrow" w:hAnsi="Arial Narrow"/>
          <w:sz w:val="22"/>
          <w:szCs w:val="22"/>
        </w:rPr>
        <w:t xml:space="preserve">Other resources include, </w:t>
      </w:r>
      <w:r w:rsidRPr="00115903">
        <w:rPr>
          <w:rFonts w:ascii="Arial Narrow" w:hAnsi="Arial Narrow"/>
          <w:i/>
          <w:sz w:val="22"/>
          <w:szCs w:val="22"/>
        </w:rPr>
        <w:t>The Harvard Guide to Using Sources</w:t>
      </w:r>
      <w:r w:rsidRPr="00115903">
        <w:rPr>
          <w:rFonts w:ascii="Arial Narrow" w:hAnsi="Arial Narrow"/>
          <w:sz w:val="22"/>
          <w:szCs w:val="22"/>
        </w:rPr>
        <w:t xml:space="preserve"> (</w:t>
      </w:r>
      <w:hyperlink r:id="rId10" w:history="1">
        <w:r w:rsidRPr="00115903">
          <w:rPr>
            <w:rStyle w:val="Hyperlink"/>
            <w:rFonts w:ascii="Arial Narrow" w:hAnsi="Arial Narrow"/>
            <w:sz w:val="22"/>
            <w:szCs w:val="22"/>
          </w:rPr>
          <w:t>http://usingsources.fas.harvard.edu/icb/icb.do</w:t>
        </w:r>
      </w:hyperlink>
      <w:r w:rsidRPr="00115903">
        <w:rPr>
          <w:rFonts w:ascii="Arial Narrow" w:hAnsi="Arial Narrow"/>
          <w:sz w:val="22"/>
          <w:szCs w:val="22"/>
        </w:rPr>
        <w:t xml:space="preserve">), </w:t>
      </w:r>
      <w:r w:rsidRPr="00115903">
        <w:rPr>
          <w:rFonts w:ascii="Arial Narrow" w:hAnsi="Arial Narrow"/>
          <w:i/>
          <w:sz w:val="22"/>
          <w:szCs w:val="22"/>
        </w:rPr>
        <w:t>Plagiarism and the Proper Use of Sources</w:t>
      </w:r>
      <w:r w:rsidRPr="00115903">
        <w:rPr>
          <w:rFonts w:ascii="Arial Narrow" w:hAnsi="Arial Narrow"/>
          <w:sz w:val="22"/>
          <w:szCs w:val="22"/>
        </w:rPr>
        <w:t xml:space="preserve"> (http://www.extension.harvard.edu/resources/career-academic-resource-center/plagiarism-proper-use-sources), including two very good online tutorials on what constitutes plagiarism.  We highly r</w:t>
      </w:r>
      <w:r w:rsidR="000223D5">
        <w:rPr>
          <w:rFonts w:ascii="Arial Narrow" w:hAnsi="Arial Narrow"/>
          <w:sz w:val="22"/>
          <w:szCs w:val="22"/>
        </w:rPr>
        <w:t xml:space="preserve">ecommend the online tutorials. </w:t>
      </w:r>
      <w:r w:rsidRPr="00115903">
        <w:rPr>
          <w:rFonts w:ascii="Arial Narrow" w:hAnsi="Arial Narrow"/>
          <w:sz w:val="22"/>
          <w:szCs w:val="22"/>
        </w:rPr>
        <w:t>Please visit and use these sites to a</w:t>
      </w:r>
      <w:r w:rsidR="000223D5">
        <w:rPr>
          <w:rFonts w:ascii="Arial Narrow" w:hAnsi="Arial Narrow"/>
          <w:sz w:val="22"/>
          <w:szCs w:val="22"/>
        </w:rPr>
        <w:t xml:space="preserve">void any unintentional errors. </w:t>
      </w:r>
      <w:r w:rsidRPr="00115903">
        <w:rPr>
          <w:rFonts w:ascii="Arial Narrow" w:hAnsi="Arial Narrow"/>
          <w:sz w:val="22"/>
          <w:szCs w:val="22"/>
        </w:rPr>
        <w:t xml:space="preserve">It is important to understand the standards to which you will be held; ignorance of the standards will not be considered an excuse for violating them. </w:t>
      </w:r>
    </w:p>
    <w:p w14:paraId="284E8E13" w14:textId="77777777" w:rsidR="00B0299A" w:rsidRPr="00115903" w:rsidRDefault="00B0299A" w:rsidP="00B0299A">
      <w:pPr>
        <w:tabs>
          <w:tab w:val="left" w:pos="2160"/>
        </w:tabs>
        <w:ind w:left="360"/>
        <w:rPr>
          <w:rFonts w:ascii="Arial Narrow" w:hAnsi="Arial Narrow"/>
          <w:sz w:val="22"/>
          <w:szCs w:val="22"/>
        </w:rPr>
      </w:pPr>
    </w:p>
    <w:p w14:paraId="68AD3209" w14:textId="77777777" w:rsidR="008019BF" w:rsidRPr="00314844" w:rsidRDefault="008019BF" w:rsidP="00B0299A">
      <w:pPr>
        <w:tabs>
          <w:tab w:val="left" w:pos="2160"/>
        </w:tabs>
        <w:rPr>
          <w:rFonts w:ascii="Arial Narrow" w:hAnsi="Arial Narrow"/>
          <w:b/>
          <w:i/>
          <w:sz w:val="20"/>
        </w:rPr>
      </w:pPr>
    </w:p>
    <w:p w14:paraId="576579E1" w14:textId="746F8D73" w:rsidR="00B0299A" w:rsidRPr="00F009A1" w:rsidRDefault="005E4057" w:rsidP="00B0299A">
      <w:pPr>
        <w:tabs>
          <w:tab w:val="left" w:pos="2160"/>
        </w:tabs>
        <w:rPr>
          <w:rFonts w:ascii="Arial Narrow" w:hAnsi="Arial Narrow"/>
          <w:b/>
          <w:i/>
        </w:rPr>
      </w:pPr>
      <w:r>
        <w:rPr>
          <w:rFonts w:ascii="Arial Narrow" w:hAnsi="Arial Narrow"/>
          <w:b/>
          <w:i/>
        </w:rPr>
        <w:t>Additional Information</w:t>
      </w:r>
    </w:p>
    <w:p w14:paraId="6B019B2E" w14:textId="4B97E494" w:rsidR="00B0299A" w:rsidRPr="00115903" w:rsidRDefault="00B0299A" w:rsidP="00B0299A">
      <w:pPr>
        <w:tabs>
          <w:tab w:val="left" w:pos="2160"/>
        </w:tabs>
        <w:ind w:left="360"/>
        <w:rPr>
          <w:rFonts w:ascii="Arial Narrow" w:hAnsi="Arial Narrow"/>
          <w:i/>
          <w:sz w:val="22"/>
          <w:szCs w:val="22"/>
        </w:rPr>
      </w:pPr>
      <w:r w:rsidRPr="00115903">
        <w:rPr>
          <w:rFonts w:ascii="Arial Narrow" w:hAnsi="Arial Narrow"/>
          <w:i/>
          <w:sz w:val="22"/>
          <w:szCs w:val="22"/>
        </w:rPr>
        <w:t xml:space="preserve">Workload. </w:t>
      </w:r>
      <w:r w:rsidRPr="00115903">
        <w:rPr>
          <w:rFonts w:ascii="Arial Narrow" w:hAnsi="Arial Narrow"/>
          <w:sz w:val="22"/>
          <w:szCs w:val="22"/>
        </w:rPr>
        <w:t>The value you receive from this course will be commensurate with the thought</w:t>
      </w:r>
      <w:r w:rsidR="000F3DBA" w:rsidRPr="00115903">
        <w:rPr>
          <w:rFonts w:ascii="Arial Narrow" w:hAnsi="Arial Narrow"/>
          <w:sz w:val="22"/>
          <w:szCs w:val="22"/>
        </w:rPr>
        <w:t xml:space="preserve"> and </w:t>
      </w:r>
      <w:r w:rsidRPr="00115903">
        <w:rPr>
          <w:rFonts w:ascii="Arial Narrow" w:hAnsi="Arial Narrow"/>
          <w:sz w:val="22"/>
          <w:szCs w:val="22"/>
        </w:rPr>
        <w:t xml:space="preserve">effort that you put into the endeavor. Students should expect to spend </w:t>
      </w:r>
      <w:r w:rsidR="00BA2B9F" w:rsidRPr="00115903">
        <w:rPr>
          <w:rFonts w:ascii="Arial Narrow" w:hAnsi="Arial Narrow"/>
          <w:sz w:val="22"/>
          <w:szCs w:val="22"/>
        </w:rPr>
        <w:t>3</w:t>
      </w:r>
      <w:r w:rsidRPr="00115903">
        <w:rPr>
          <w:rFonts w:ascii="Arial Narrow" w:hAnsi="Arial Narrow"/>
          <w:sz w:val="22"/>
          <w:szCs w:val="22"/>
        </w:rPr>
        <w:t>-8 hours outside of class each week to read the assigned materials, reflect, complete assignments, and prepa</w:t>
      </w:r>
      <w:r w:rsidR="000223D5">
        <w:rPr>
          <w:rFonts w:ascii="Arial Narrow" w:hAnsi="Arial Narrow"/>
          <w:sz w:val="22"/>
          <w:szCs w:val="22"/>
        </w:rPr>
        <w:t xml:space="preserve">re for the next class session. </w:t>
      </w:r>
      <w:r w:rsidRPr="00115903">
        <w:rPr>
          <w:rFonts w:ascii="Arial Narrow" w:hAnsi="Arial Narrow"/>
          <w:sz w:val="22"/>
          <w:szCs w:val="22"/>
        </w:rPr>
        <w:t xml:space="preserve">More time will be required to do the </w:t>
      </w:r>
      <w:r w:rsidR="00B87F8D" w:rsidRPr="00115903">
        <w:rPr>
          <w:rFonts w:ascii="Arial Narrow" w:hAnsi="Arial Narrow"/>
          <w:sz w:val="22"/>
          <w:szCs w:val="22"/>
        </w:rPr>
        <w:t>team project</w:t>
      </w:r>
      <w:r w:rsidRPr="00115903">
        <w:rPr>
          <w:rFonts w:ascii="Arial Narrow" w:hAnsi="Arial Narrow"/>
          <w:sz w:val="22"/>
          <w:szCs w:val="22"/>
        </w:rPr>
        <w:t xml:space="preserve">.  </w:t>
      </w:r>
    </w:p>
    <w:p w14:paraId="37AB29E0" w14:textId="72559318" w:rsidR="00B0299A" w:rsidRPr="00115903" w:rsidRDefault="00B0299A" w:rsidP="00B0299A">
      <w:pPr>
        <w:tabs>
          <w:tab w:val="left" w:pos="2160"/>
        </w:tabs>
        <w:ind w:left="360"/>
        <w:rPr>
          <w:rFonts w:ascii="Arial Narrow" w:hAnsi="Arial Narrow"/>
          <w:sz w:val="22"/>
          <w:szCs w:val="22"/>
        </w:rPr>
      </w:pPr>
      <w:r w:rsidRPr="00115903">
        <w:rPr>
          <w:rFonts w:ascii="Arial Narrow" w:hAnsi="Arial Narrow"/>
          <w:i/>
          <w:sz w:val="22"/>
          <w:szCs w:val="22"/>
        </w:rPr>
        <w:br/>
        <w:t>On Time</w:t>
      </w:r>
      <w:r w:rsidRPr="00115903">
        <w:rPr>
          <w:rFonts w:ascii="Arial Narrow" w:hAnsi="Arial Narrow"/>
          <w:sz w:val="22"/>
          <w:szCs w:val="22"/>
        </w:rPr>
        <w:t xml:space="preserve">.  Students are expected to arrive to </w:t>
      </w:r>
      <w:r w:rsidR="005957DD" w:rsidRPr="00115903">
        <w:rPr>
          <w:rFonts w:ascii="Arial Narrow" w:hAnsi="Arial Narrow"/>
          <w:sz w:val="22"/>
          <w:szCs w:val="22"/>
        </w:rPr>
        <w:t xml:space="preserve">the online </w:t>
      </w:r>
      <w:r w:rsidRPr="00115903">
        <w:rPr>
          <w:rFonts w:ascii="Arial Narrow" w:hAnsi="Arial Narrow"/>
          <w:sz w:val="22"/>
          <w:szCs w:val="22"/>
        </w:rPr>
        <w:t>class</w:t>
      </w:r>
      <w:r w:rsidR="005957DD" w:rsidRPr="00115903">
        <w:rPr>
          <w:rFonts w:ascii="Arial Narrow" w:hAnsi="Arial Narrow"/>
          <w:sz w:val="22"/>
          <w:szCs w:val="22"/>
        </w:rPr>
        <w:t>room</w:t>
      </w:r>
      <w:r w:rsidRPr="00115903">
        <w:rPr>
          <w:rFonts w:ascii="Arial Narrow" w:hAnsi="Arial Narrow"/>
          <w:sz w:val="22"/>
          <w:szCs w:val="22"/>
        </w:rPr>
        <w:t xml:space="preserve"> on time and stay for the duration of the class session.  If you expect to be late or absent from class – or need to leave early – let the instructor know prior to the start of class.  </w:t>
      </w:r>
    </w:p>
    <w:p w14:paraId="3C723B16" w14:textId="77777777" w:rsidR="00B0299A" w:rsidRPr="00115903" w:rsidRDefault="00B0299A" w:rsidP="00B0299A">
      <w:pPr>
        <w:tabs>
          <w:tab w:val="left" w:pos="2160"/>
        </w:tabs>
        <w:ind w:left="360"/>
        <w:rPr>
          <w:rFonts w:ascii="Arial Narrow" w:hAnsi="Arial Narrow"/>
          <w:sz w:val="22"/>
          <w:szCs w:val="22"/>
        </w:rPr>
      </w:pPr>
    </w:p>
    <w:p w14:paraId="05518420" w14:textId="0D2A304F" w:rsidR="00B0299A" w:rsidRPr="00115903" w:rsidRDefault="00B0299A" w:rsidP="00B0299A">
      <w:pPr>
        <w:tabs>
          <w:tab w:val="left" w:pos="2160"/>
        </w:tabs>
        <w:ind w:left="360"/>
        <w:rPr>
          <w:rFonts w:ascii="Arial Narrow" w:hAnsi="Arial Narrow"/>
          <w:sz w:val="22"/>
          <w:szCs w:val="22"/>
        </w:rPr>
      </w:pPr>
      <w:r w:rsidRPr="00115903">
        <w:rPr>
          <w:rFonts w:ascii="Arial Narrow" w:hAnsi="Arial Narrow"/>
          <w:i/>
          <w:sz w:val="22"/>
          <w:szCs w:val="22"/>
        </w:rPr>
        <w:t>Deadlines</w:t>
      </w:r>
      <w:r w:rsidRPr="00115903">
        <w:rPr>
          <w:rFonts w:ascii="Arial Narrow" w:hAnsi="Arial Narrow"/>
          <w:sz w:val="22"/>
          <w:szCs w:val="22"/>
        </w:rPr>
        <w:t xml:space="preserve">.  All assignments must be submitted to the correct assignment </w:t>
      </w:r>
      <w:r w:rsidR="005E4057" w:rsidRPr="00115903">
        <w:rPr>
          <w:rFonts w:ascii="Arial Narrow" w:hAnsi="Arial Narrow"/>
          <w:sz w:val="22"/>
          <w:szCs w:val="22"/>
        </w:rPr>
        <w:t>folder</w:t>
      </w:r>
      <w:r w:rsidRPr="00115903">
        <w:rPr>
          <w:rFonts w:ascii="Arial Narrow" w:hAnsi="Arial Narrow"/>
          <w:sz w:val="22"/>
          <w:szCs w:val="22"/>
        </w:rPr>
        <w:t xml:space="preserve"> on the </w:t>
      </w:r>
      <w:r w:rsidR="005E4057" w:rsidRPr="00115903">
        <w:rPr>
          <w:rFonts w:ascii="Arial Narrow" w:hAnsi="Arial Narrow"/>
          <w:sz w:val="22"/>
          <w:szCs w:val="22"/>
        </w:rPr>
        <w:t>Canvas course website</w:t>
      </w:r>
      <w:r w:rsidRPr="00115903">
        <w:rPr>
          <w:rFonts w:ascii="Arial Narrow" w:hAnsi="Arial Narrow"/>
          <w:sz w:val="22"/>
          <w:szCs w:val="22"/>
        </w:rPr>
        <w:t xml:space="preserve"> </w:t>
      </w:r>
      <w:r w:rsidR="00A5707F" w:rsidRPr="00115903">
        <w:rPr>
          <w:rFonts w:ascii="Arial Narrow" w:hAnsi="Arial Narrow"/>
          <w:sz w:val="22"/>
          <w:szCs w:val="22"/>
        </w:rPr>
        <w:t>by</w:t>
      </w:r>
      <w:r w:rsidRPr="00115903">
        <w:rPr>
          <w:rFonts w:ascii="Arial Narrow" w:hAnsi="Arial Narrow"/>
          <w:sz w:val="22"/>
          <w:szCs w:val="22"/>
        </w:rPr>
        <w:t xml:space="preserve"> the specified day and time and </w:t>
      </w:r>
      <w:r w:rsidRPr="00115903">
        <w:rPr>
          <w:rFonts w:ascii="Arial Narrow" w:hAnsi="Arial Narrow"/>
          <w:b/>
          <w:sz w:val="22"/>
          <w:szCs w:val="22"/>
        </w:rPr>
        <w:t>late submissions will not be accepted</w:t>
      </w:r>
      <w:r w:rsidRPr="00115903">
        <w:rPr>
          <w:rFonts w:ascii="Arial Narrow" w:hAnsi="Arial Narrow"/>
          <w:sz w:val="22"/>
          <w:szCs w:val="22"/>
        </w:rPr>
        <w:t xml:space="preserve">. If you experience any problems uploading your assignment to the </w:t>
      </w:r>
      <w:r w:rsidR="005E4057" w:rsidRPr="00115903">
        <w:rPr>
          <w:rFonts w:ascii="Arial Narrow" w:hAnsi="Arial Narrow"/>
          <w:sz w:val="22"/>
          <w:szCs w:val="22"/>
        </w:rPr>
        <w:t>assignment folder</w:t>
      </w:r>
      <w:r w:rsidRPr="00115903">
        <w:rPr>
          <w:rFonts w:ascii="Arial Narrow" w:hAnsi="Arial Narrow"/>
          <w:sz w:val="22"/>
          <w:szCs w:val="22"/>
        </w:rPr>
        <w:t>, you should email the document to the instructor</w:t>
      </w:r>
      <w:r w:rsidR="005E4057" w:rsidRPr="00115903">
        <w:rPr>
          <w:rFonts w:ascii="Arial Narrow" w:hAnsi="Arial Narrow"/>
          <w:sz w:val="22"/>
          <w:szCs w:val="22"/>
        </w:rPr>
        <w:t xml:space="preserve"> (Margaret Andrews only)</w:t>
      </w:r>
      <w:r w:rsidR="000223D5">
        <w:rPr>
          <w:rFonts w:ascii="Arial Narrow" w:hAnsi="Arial Narrow"/>
          <w:sz w:val="22"/>
          <w:szCs w:val="22"/>
        </w:rPr>
        <w:t xml:space="preserve">. </w:t>
      </w:r>
      <w:r w:rsidRPr="00115903">
        <w:rPr>
          <w:rFonts w:ascii="Arial Narrow" w:hAnsi="Arial Narrow"/>
          <w:sz w:val="22"/>
          <w:szCs w:val="22"/>
        </w:rPr>
        <w:t xml:space="preserve">Please note that, if you email the assignment because you cannot upload it, the email and the relevant attachment </w:t>
      </w:r>
      <w:r w:rsidRPr="00115903">
        <w:rPr>
          <w:rFonts w:ascii="Arial Narrow" w:hAnsi="Arial Narrow"/>
          <w:i/>
          <w:sz w:val="22"/>
          <w:szCs w:val="22"/>
        </w:rPr>
        <w:t>must be received on or before the assignment deadline to be accepted</w:t>
      </w:r>
      <w:r w:rsidR="000223D5">
        <w:rPr>
          <w:rFonts w:ascii="Arial Narrow" w:hAnsi="Arial Narrow"/>
          <w:sz w:val="22"/>
          <w:szCs w:val="22"/>
        </w:rPr>
        <w:t xml:space="preserve">. </w:t>
      </w:r>
      <w:r w:rsidR="001A4D9E" w:rsidRPr="00115903">
        <w:rPr>
          <w:rFonts w:ascii="Arial Narrow" w:hAnsi="Arial Narrow"/>
          <w:sz w:val="22"/>
          <w:szCs w:val="22"/>
        </w:rPr>
        <w:t xml:space="preserve">Should you experience any internet problems, please call/leave a message for the instructor – this call </w:t>
      </w:r>
      <w:r w:rsidR="0048538D" w:rsidRPr="00115903">
        <w:rPr>
          <w:rFonts w:ascii="Arial Narrow" w:hAnsi="Arial Narrow"/>
          <w:sz w:val="22"/>
          <w:szCs w:val="22"/>
        </w:rPr>
        <w:t>must</w:t>
      </w:r>
      <w:r w:rsidR="001A4D9E" w:rsidRPr="00115903">
        <w:rPr>
          <w:rFonts w:ascii="Arial Narrow" w:hAnsi="Arial Narrow"/>
          <w:sz w:val="22"/>
          <w:szCs w:val="22"/>
        </w:rPr>
        <w:t xml:space="preserve"> occur before t</w:t>
      </w:r>
      <w:r w:rsidR="000223D5">
        <w:rPr>
          <w:rFonts w:ascii="Arial Narrow" w:hAnsi="Arial Narrow"/>
          <w:sz w:val="22"/>
          <w:szCs w:val="22"/>
        </w:rPr>
        <w:t xml:space="preserve">he submission deadline passes. </w:t>
      </w:r>
      <w:r w:rsidRPr="00115903">
        <w:rPr>
          <w:rFonts w:ascii="Arial Narrow" w:hAnsi="Arial Narrow"/>
          <w:sz w:val="22"/>
          <w:szCs w:val="22"/>
        </w:rPr>
        <w:t xml:space="preserve">If you are absent the day an assignment is due, the assignment is still due at the specified day and time.  </w:t>
      </w:r>
    </w:p>
    <w:p w14:paraId="23467DE4" w14:textId="77777777" w:rsidR="00B0299A" w:rsidRPr="00115903" w:rsidRDefault="00B0299A" w:rsidP="00B0299A">
      <w:pPr>
        <w:tabs>
          <w:tab w:val="left" w:pos="2160"/>
        </w:tabs>
        <w:ind w:left="360"/>
        <w:rPr>
          <w:rFonts w:ascii="Arial Narrow" w:hAnsi="Arial Narrow"/>
          <w:sz w:val="22"/>
          <w:szCs w:val="22"/>
        </w:rPr>
      </w:pPr>
    </w:p>
    <w:p w14:paraId="62586B7E" w14:textId="268BF515" w:rsidR="00B0299A" w:rsidRPr="00115903" w:rsidRDefault="00B0299A" w:rsidP="00B0299A">
      <w:pPr>
        <w:tabs>
          <w:tab w:val="left" w:pos="2160"/>
        </w:tabs>
        <w:ind w:left="360"/>
        <w:rPr>
          <w:rFonts w:ascii="Arial Narrow" w:hAnsi="Arial Narrow"/>
          <w:sz w:val="22"/>
          <w:szCs w:val="22"/>
        </w:rPr>
      </w:pPr>
      <w:r w:rsidRPr="00115903">
        <w:rPr>
          <w:rFonts w:ascii="Arial Narrow" w:hAnsi="Arial Narrow"/>
          <w:i/>
          <w:sz w:val="22"/>
          <w:szCs w:val="22"/>
        </w:rPr>
        <w:t>Professional Conduct</w:t>
      </w:r>
      <w:r w:rsidRPr="00115903">
        <w:rPr>
          <w:rFonts w:ascii="Arial Narrow" w:hAnsi="Arial Narrow"/>
          <w:sz w:val="22"/>
          <w:szCs w:val="22"/>
        </w:rPr>
        <w:t xml:space="preserve">. Professional behavior is expected throughout the class.  This means respectful communication both inside and outside of class.  During discussions, civil discourse should be maintained at all times and comments should be aimed at </w:t>
      </w:r>
      <w:r w:rsidR="000223D5">
        <w:rPr>
          <w:rFonts w:ascii="Arial Narrow" w:hAnsi="Arial Narrow"/>
          <w:sz w:val="22"/>
          <w:szCs w:val="22"/>
        </w:rPr>
        <w:t xml:space="preserve">uncovering insights and </w:t>
      </w:r>
      <w:r w:rsidRPr="00115903">
        <w:rPr>
          <w:rFonts w:ascii="Arial Narrow" w:hAnsi="Arial Narrow"/>
          <w:sz w:val="22"/>
          <w:szCs w:val="22"/>
        </w:rPr>
        <w:t xml:space="preserve">moving the discussion forward.  This does not mean that students must always agree with others since reasoned, respectful dissention may be part of the discovery process and lead to previously unconsidered options. </w:t>
      </w:r>
    </w:p>
    <w:p w14:paraId="4515C3B3" w14:textId="77777777" w:rsidR="00ED6820" w:rsidRDefault="00ED6820">
      <w:pPr>
        <w:rPr>
          <w:rFonts w:ascii="Arial Narrow" w:hAnsi="Arial Narrow"/>
          <w:sz w:val="20"/>
        </w:rPr>
        <w:sectPr w:rsidR="00ED6820" w:rsidSect="00B0299A">
          <w:headerReference w:type="default" r:id="rId11"/>
          <w:footerReference w:type="default" r:id="rId12"/>
          <w:pgSz w:w="12240" w:h="15840"/>
          <w:pgMar w:top="360" w:right="1080" w:bottom="1008" w:left="1080" w:header="720" w:footer="864" w:gutter="0"/>
          <w:cols w:space="720"/>
        </w:sectPr>
      </w:pPr>
      <w:r>
        <w:rPr>
          <w:rFonts w:ascii="Arial Narrow" w:hAnsi="Arial Narrow"/>
          <w:sz w:val="20"/>
        </w:rPr>
        <w:br w:type="page"/>
      </w:r>
    </w:p>
    <w:p w14:paraId="01D4E84F" w14:textId="07117DDA" w:rsidR="00ED6820" w:rsidRDefault="00ED6820">
      <w:pPr>
        <w:rPr>
          <w:rFonts w:ascii="Arial Narrow" w:hAnsi="Arial Narrow"/>
          <w:sz w:val="20"/>
        </w:rPr>
      </w:pPr>
    </w:p>
    <w:p w14:paraId="514D3E9B" w14:textId="77777777" w:rsidR="00B0299A" w:rsidRPr="00892255" w:rsidRDefault="00B0299A" w:rsidP="00B71A58">
      <w:pPr>
        <w:pBdr>
          <w:top w:val="single" w:sz="4" w:space="1" w:color="auto"/>
          <w:left w:val="single" w:sz="4" w:space="4" w:color="auto"/>
          <w:bottom w:val="single" w:sz="4" w:space="1" w:color="auto"/>
          <w:right w:val="single" w:sz="4" w:space="4" w:color="auto"/>
        </w:pBdr>
        <w:shd w:val="clear" w:color="auto" w:fill="800000"/>
        <w:tabs>
          <w:tab w:val="left" w:pos="2160"/>
        </w:tabs>
        <w:jc w:val="center"/>
        <w:rPr>
          <w:rFonts w:ascii="Arial Narrow" w:hAnsi="Arial Narrow"/>
          <w:color w:val="FFFFFF"/>
          <w:sz w:val="32"/>
        </w:rPr>
      </w:pPr>
      <w:r w:rsidRPr="00892255">
        <w:rPr>
          <w:rFonts w:ascii="Arial Narrow" w:hAnsi="Arial Narrow"/>
          <w:color w:val="FFFFFF"/>
          <w:sz w:val="32"/>
        </w:rPr>
        <w:t>Course Outline and Schedule</w:t>
      </w:r>
    </w:p>
    <w:p w14:paraId="25741D84" w14:textId="77777777" w:rsidR="00ED6820" w:rsidRDefault="00ED6820" w:rsidP="00ED6820"/>
    <w:tbl>
      <w:tblPr>
        <w:tblStyle w:val="LightList"/>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1397"/>
        <w:gridCol w:w="2160"/>
        <w:gridCol w:w="6750"/>
        <w:gridCol w:w="2790"/>
      </w:tblGrid>
      <w:tr w:rsidR="00ED6820" w:rsidRPr="00ED6820" w14:paraId="741C0E61" w14:textId="77777777" w:rsidTr="00B71A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1" w:type="dxa"/>
            <w:tcBorders>
              <w:bottom w:val="single" w:sz="8" w:space="0" w:color="000000" w:themeColor="text1"/>
            </w:tcBorders>
            <w:shd w:val="clear" w:color="auto" w:fill="800000"/>
          </w:tcPr>
          <w:p w14:paraId="729D0853" w14:textId="77777777" w:rsidR="00ED6820" w:rsidRPr="00ED6820" w:rsidRDefault="00ED6820" w:rsidP="00ED6820">
            <w:pPr>
              <w:jc w:val="center"/>
              <w:rPr>
                <w:rFonts w:ascii="Arial Narrow" w:hAnsi="Arial Narrow"/>
              </w:rPr>
            </w:pPr>
            <w:r w:rsidRPr="00ED6820">
              <w:rPr>
                <w:rFonts w:ascii="Arial Narrow" w:hAnsi="Arial Narrow"/>
              </w:rPr>
              <w:t>Session #</w:t>
            </w:r>
          </w:p>
        </w:tc>
        <w:tc>
          <w:tcPr>
            <w:tcW w:w="1397" w:type="dxa"/>
            <w:tcBorders>
              <w:bottom w:val="single" w:sz="8" w:space="0" w:color="000000" w:themeColor="text1"/>
            </w:tcBorders>
            <w:shd w:val="clear" w:color="auto" w:fill="800000"/>
          </w:tcPr>
          <w:p w14:paraId="0D553AE9" w14:textId="77777777" w:rsidR="00ED6820" w:rsidRPr="00ED6820" w:rsidRDefault="00ED6820" w:rsidP="00ED6820">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ED6820">
              <w:rPr>
                <w:rFonts w:ascii="Arial Narrow" w:hAnsi="Arial Narrow"/>
              </w:rPr>
              <w:t>Date | Time | Location</w:t>
            </w:r>
          </w:p>
        </w:tc>
        <w:tc>
          <w:tcPr>
            <w:tcW w:w="2160" w:type="dxa"/>
            <w:tcBorders>
              <w:bottom w:val="single" w:sz="8" w:space="0" w:color="000000" w:themeColor="text1"/>
            </w:tcBorders>
            <w:shd w:val="clear" w:color="auto" w:fill="800000"/>
          </w:tcPr>
          <w:p w14:paraId="19C1BFB5" w14:textId="77777777" w:rsidR="00ED6820" w:rsidRPr="00ED6820" w:rsidRDefault="00ED6820" w:rsidP="00ED6820">
            <w:pPr>
              <w:ind w:right="-108"/>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ED6820">
              <w:rPr>
                <w:rFonts w:ascii="Arial Narrow" w:hAnsi="Arial Narrow"/>
              </w:rPr>
              <w:t>Topic Area / Theme</w:t>
            </w:r>
          </w:p>
        </w:tc>
        <w:tc>
          <w:tcPr>
            <w:tcW w:w="6750" w:type="dxa"/>
            <w:tcBorders>
              <w:bottom w:val="single" w:sz="8" w:space="0" w:color="000000" w:themeColor="text1"/>
            </w:tcBorders>
            <w:shd w:val="clear" w:color="auto" w:fill="800000"/>
          </w:tcPr>
          <w:p w14:paraId="38E44C09" w14:textId="77777777" w:rsidR="00ED6820" w:rsidRPr="00ED6820" w:rsidRDefault="00ED6820" w:rsidP="00ED6820">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ED6820">
              <w:rPr>
                <w:rFonts w:ascii="Arial Narrow" w:hAnsi="Arial Narrow"/>
              </w:rPr>
              <w:t xml:space="preserve">Read &amp; Do Prior </w:t>
            </w:r>
            <w:r w:rsidRPr="00ED6820">
              <w:rPr>
                <w:rFonts w:ascii="Arial Narrow" w:hAnsi="Arial Narrow"/>
              </w:rPr>
              <w:br/>
              <w:t>to Class Session</w:t>
            </w:r>
          </w:p>
        </w:tc>
        <w:tc>
          <w:tcPr>
            <w:tcW w:w="2790" w:type="dxa"/>
            <w:tcBorders>
              <w:bottom w:val="single" w:sz="8" w:space="0" w:color="000000" w:themeColor="text1"/>
            </w:tcBorders>
            <w:shd w:val="clear" w:color="auto" w:fill="800000"/>
          </w:tcPr>
          <w:p w14:paraId="2945C179" w14:textId="5D2AD076" w:rsidR="00ED6820" w:rsidRPr="00ED6820" w:rsidRDefault="00ED6820" w:rsidP="00E06E76">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ED6820">
              <w:rPr>
                <w:rFonts w:ascii="Arial Narrow" w:hAnsi="Arial Narrow"/>
              </w:rPr>
              <w:t xml:space="preserve">Deliverables </w:t>
            </w:r>
            <w:r w:rsidR="00E06E76">
              <w:rPr>
                <w:rFonts w:ascii="Arial Narrow" w:hAnsi="Arial Narrow"/>
              </w:rPr>
              <w:t>|</w:t>
            </w:r>
            <w:r w:rsidRPr="00ED6820">
              <w:rPr>
                <w:rFonts w:ascii="Arial Narrow" w:hAnsi="Arial Narrow"/>
              </w:rPr>
              <w:t xml:space="preserve"> Assignments Due</w:t>
            </w:r>
            <w:r w:rsidR="00E06E76">
              <w:rPr>
                <w:rFonts w:ascii="Arial Narrow" w:hAnsi="Arial Narrow"/>
              </w:rPr>
              <w:t xml:space="preserve"> | Exams</w:t>
            </w:r>
          </w:p>
        </w:tc>
      </w:tr>
      <w:tr w:rsidR="00ED6820" w:rsidRPr="00ED6820" w14:paraId="74E3E848" w14:textId="77777777" w:rsidTr="00EF1AE6">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tcPr>
          <w:p w14:paraId="73608DC1" w14:textId="77777777" w:rsidR="00ED6820" w:rsidRPr="00ED6820" w:rsidRDefault="00ED6820" w:rsidP="00EF1AE6">
            <w:pPr>
              <w:spacing w:before="240"/>
              <w:jc w:val="center"/>
              <w:rPr>
                <w:rFonts w:ascii="Arial Narrow" w:hAnsi="Arial Narrow"/>
              </w:rPr>
            </w:pPr>
            <w:r w:rsidRPr="00ED6820">
              <w:rPr>
                <w:rFonts w:ascii="Arial Narrow" w:hAnsi="Arial Narrow"/>
              </w:rPr>
              <w:t>1</w:t>
            </w:r>
          </w:p>
        </w:tc>
        <w:tc>
          <w:tcPr>
            <w:tcW w:w="1397" w:type="dxa"/>
          </w:tcPr>
          <w:p w14:paraId="73BF1A77" w14:textId="77777777" w:rsidR="00ED6820" w:rsidRDefault="00ED6820" w:rsidP="00ED6820">
            <w:pP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p>
          <w:p w14:paraId="689B2D1D" w14:textId="77777777" w:rsidR="00ED6820" w:rsidRDefault="00ED6820" w:rsidP="00ED6820">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Pr>
                <w:rFonts w:ascii="Arial Narrow" w:hAnsi="Arial Narrow"/>
                <w:sz w:val="22"/>
                <w:szCs w:val="22"/>
              </w:rPr>
              <w:t>Th 09.03</w:t>
            </w:r>
          </w:p>
          <w:p w14:paraId="45BB522E" w14:textId="77777777" w:rsidR="00ED6820" w:rsidRDefault="00ED6820" w:rsidP="00ED6820">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Pr>
                <w:rFonts w:ascii="Arial Narrow" w:hAnsi="Arial Narrow"/>
                <w:sz w:val="22"/>
                <w:szCs w:val="22"/>
              </w:rPr>
              <w:t>5:30-7:30pm</w:t>
            </w:r>
          </w:p>
          <w:p w14:paraId="5A2B2251" w14:textId="44E954BE" w:rsidR="00ED6820" w:rsidRPr="00ED6820" w:rsidRDefault="00ED6820" w:rsidP="00EF1AE6">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Pr>
                <w:rFonts w:ascii="Arial Narrow" w:hAnsi="Arial Narrow"/>
                <w:sz w:val="22"/>
                <w:szCs w:val="22"/>
              </w:rPr>
              <w:t xml:space="preserve">Online web </w:t>
            </w:r>
            <w:r w:rsidR="00EF1AE6">
              <w:rPr>
                <w:rFonts w:ascii="Arial Narrow" w:hAnsi="Arial Narrow"/>
                <w:sz w:val="22"/>
                <w:szCs w:val="22"/>
              </w:rPr>
              <w:t>conference</w:t>
            </w:r>
          </w:p>
        </w:tc>
        <w:tc>
          <w:tcPr>
            <w:tcW w:w="2160" w:type="dxa"/>
          </w:tcPr>
          <w:p w14:paraId="51E75C48" w14:textId="77777777" w:rsidR="00ED6820" w:rsidRDefault="00ED6820" w:rsidP="00ED6820">
            <w:pP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p>
          <w:p w14:paraId="10A477B7" w14:textId="01DADD73" w:rsidR="00ED6820" w:rsidRPr="00ED6820" w:rsidRDefault="00810596" w:rsidP="002E7C2C">
            <w:pPr>
              <w:pStyle w:val="ListParagraph"/>
              <w:numPr>
                <w:ilvl w:val="0"/>
                <w:numId w:val="3"/>
              </w:numPr>
              <w:ind w:left="162" w:hanging="180"/>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r>
              <w:rPr>
                <w:rFonts w:eastAsiaTheme="minorEastAsia"/>
                <w:sz w:val="22"/>
                <w:szCs w:val="22"/>
              </w:rPr>
              <w:t>Course Introduction</w:t>
            </w:r>
          </w:p>
          <w:p w14:paraId="43D06B58" w14:textId="3DEBA3E1" w:rsidR="00ED6820" w:rsidRPr="00ED6820" w:rsidRDefault="00ED6820" w:rsidP="002E7C2C">
            <w:pPr>
              <w:pStyle w:val="ListParagraph"/>
              <w:numPr>
                <w:ilvl w:val="0"/>
                <w:numId w:val="3"/>
              </w:numPr>
              <w:ind w:left="162" w:hanging="180"/>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r w:rsidRPr="00ED6820">
              <w:rPr>
                <w:rFonts w:eastAsiaTheme="minorEastAsia"/>
                <w:sz w:val="22"/>
                <w:szCs w:val="22"/>
              </w:rPr>
              <w:t>Role of the Leader</w:t>
            </w:r>
          </w:p>
        </w:tc>
        <w:tc>
          <w:tcPr>
            <w:tcW w:w="6750" w:type="dxa"/>
          </w:tcPr>
          <w:p w14:paraId="0AE28636" w14:textId="77777777" w:rsidR="00EF1AE6" w:rsidRPr="00EF1AE6" w:rsidRDefault="00EF1AE6" w:rsidP="00EF1AE6">
            <w:pPr>
              <w:ind w:left="-18"/>
              <w:cnfStyle w:val="000000100000" w:firstRow="0" w:lastRow="0" w:firstColumn="0" w:lastColumn="0" w:oddVBand="0" w:evenVBand="0" w:oddHBand="1" w:evenHBand="0" w:firstRowFirstColumn="0" w:firstRowLastColumn="0" w:lastRowFirstColumn="0" w:lastRowLastColumn="0"/>
              <w:rPr>
                <w:sz w:val="20"/>
              </w:rPr>
            </w:pPr>
          </w:p>
          <w:p w14:paraId="46491FF6" w14:textId="023A3060" w:rsidR="00ED6820" w:rsidRDefault="00BA2B9F" w:rsidP="002E7C2C">
            <w:pPr>
              <w:pStyle w:val="ListParagraph"/>
              <w:numPr>
                <w:ilvl w:val="0"/>
                <w:numId w:val="2"/>
              </w:numPr>
              <w:spacing w:after="0"/>
              <w:ind w:left="162" w:hanging="180"/>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rPr>
              <w:t>Leadership</w:t>
            </w:r>
            <w:r w:rsidR="00ED6820">
              <w:rPr>
                <w:sz w:val="20"/>
                <w:szCs w:val="20"/>
              </w:rPr>
              <w:t>: Introduction</w:t>
            </w:r>
            <w:r w:rsidR="00810596">
              <w:rPr>
                <w:sz w:val="20"/>
                <w:szCs w:val="20"/>
              </w:rPr>
              <w:t xml:space="preserve"> and </w:t>
            </w:r>
            <w:r w:rsidR="00ED6820">
              <w:rPr>
                <w:sz w:val="20"/>
                <w:szCs w:val="20"/>
              </w:rPr>
              <w:t>Chapter 1</w:t>
            </w:r>
            <w:r w:rsidR="007B3B51">
              <w:rPr>
                <w:sz w:val="20"/>
                <w:szCs w:val="20"/>
              </w:rPr>
              <w:t xml:space="preserve"> (When Leaders Are at Their Best)</w:t>
            </w:r>
          </w:p>
          <w:p w14:paraId="299803C9" w14:textId="0056AA9A" w:rsidR="00810596" w:rsidRPr="00ED6820" w:rsidRDefault="00BA2B9F" w:rsidP="002E7C2C">
            <w:pPr>
              <w:pStyle w:val="ListParagraph"/>
              <w:numPr>
                <w:ilvl w:val="0"/>
                <w:numId w:val="2"/>
              </w:numPr>
              <w:spacing w:after="0"/>
              <w:ind w:left="162" w:hanging="180"/>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rPr>
              <w:t>Decisions</w:t>
            </w:r>
            <w:r w:rsidR="00810596" w:rsidRPr="00810596">
              <w:rPr>
                <w:sz w:val="20"/>
                <w:szCs w:val="20"/>
              </w:rPr>
              <w:t>:</w:t>
            </w:r>
            <w:r w:rsidR="00810596">
              <w:rPr>
                <w:sz w:val="20"/>
                <w:szCs w:val="20"/>
              </w:rPr>
              <w:t xml:space="preserve"> Introduction and Chapter 1</w:t>
            </w:r>
            <w:r w:rsidR="007B3B51">
              <w:rPr>
                <w:sz w:val="20"/>
                <w:szCs w:val="20"/>
              </w:rPr>
              <w:t xml:space="preserve"> (Setting The Course)</w:t>
            </w:r>
          </w:p>
          <w:p w14:paraId="7E5C0644" w14:textId="2AC962C5" w:rsidR="00ED6820" w:rsidRDefault="00896010" w:rsidP="002E7C2C">
            <w:pPr>
              <w:pStyle w:val="ListParagraph"/>
              <w:numPr>
                <w:ilvl w:val="0"/>
                <w:numId w:val="2"/>
              </w:numPr>
              <w:spacing w:after="0"/>
              <w:ind w:left="162" w:hanging="180"/>
              <w:cnfStyle w:val="000000100000" w:firstRow="0" w:lastRow="0" w:firstColumn="0" w:lastColumn="0" w:oddVBand="0" w:evenVBand="0" w:oddHBand="1" w:evenHBand="0" w:firstRowFirstColumn="0" w:firstRowLastColumn="0" w:lastRowFirstColumn="0" w:lastRowLastColumn="0"/>
              <w:rPr>
                <w:sz w:val="20"/>
                <w:szCs w:val="20"/>
              </w:rPr>
            </w:pPr>
            <w:r w:rsidRPr="00896010">
              <w:rPr>
                <w:i/>
                <w:sz w:val="20"/>
                <w:szCs w:val="20"/>
              </w:rPr>
              <w:t>HBP</w:t>
            </w:r>
            <w:r>
              <w:rPr>
                <w:sz w:val="20"/>
                <w:szCs w:val="20"/>
              </w:rPr>
              <w:t>: “</w:t>
            </w:r>
            <w:r w:rsidR="00ED6820">
              <w:rPr>
                <w:sz w:val="20"/>
                <w:szCs w:val="20"/>
              </w:rPr>
              <w:t>How Managers Become Leaders: The Seven Seismic Shifts of Perspective and Responsibility,” by Michael D. Watkins, HBR June 2012</w:t>
            </w:r>
          </w:p>
          <w:p w14:paraId="17DB91BE" w14:textId="19C426E8" w:rsidR="00CC4168" w:rsidRDefault="00CC4168" w:rsidP="002E7C2C">
            <w:pPr>
              <w:pStyle w:val="ListParagraph"/>
              <w:numPr>
                <w:ilvl w:val="0"/>
                <w:numId w:val="2"/>
              </w:numPr>
              <w:spacing w:after="0"/>
              <w:ind w:left="162" w:hanging="180"/>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rPr>
              <w:t>HBP</w:t>
            </w:r>
            <w:r w:rsidRPr="00CC4168">
              <w:rPr>
                <w:sz w:val="20"/>
                <w:szCs w:val="20"/>
              </w:rPr>
              <w:t>:</w:t>
            </w:r>
            <w:r>
              <w:rPr>
                <w:sz w:val="20"/>
                <w:szCs w:val="20"/>
              </w:rPr>
              <w:t xml:space="preserve"> Fire at Mann Gulch (case)</w:t>
            </w:r>
          </w:p>
          <w:p w14:paraId="15154071" w14:textId="3D35CDA1" w:rsidR="00CC4168" w:rsidRPr="00ED6820" w:rsidRDefault="00CC4168" w:rsidP="002E7C2C">
            <w:pPr>
              <w:pStyle w:val="ListParagraph"/>
              <w:numPr>
                <w:ilvl w:val="0"/>
                <w:numId w:val="2"/>
              </w:numPr>
              <w:spacing w:after="0"/>
              <w:ind w:left="162" w:hanging="180"/>
              <w:cnfStyle w:val="000000100000" w:firstRow="0" w:lastRow="0" w:firstColumn="0" w:lastColumn="0" w:oddVBand="0" w:evenVBand="0" w:oddHBand="1" w:evenHBand="0" w:firstRowFirstColumn="0" w:firstRowLastColumn="0" w:lastRowFirstColumn="0" w:lastRowLastColumn="0"/>
              <w:rPr>
                <w:sz w:val="20"/>
                <w:szCs w:val="20"/>
              </w:rPr>
            </w:pPr>
            <w:r w:rsidRPr="0029245A">
              <w:rPr>
                <w:i/>
                <w:sz w:val="20"/>
                <w:szCs w:val="20"/>
              </w:rPr>
              <w:t>HBP</w:t>
            </w:r>
            <w:r>
              <w:rPr>
                <w:sz w:val="20"/>
                <w:szCs w:val="20"/>
              </w:rPr>
              <w:t>: Storm King Mountain (case)</w:t>
            </w:r>
          </w:p>
          <w:p w14:paraId="74428834" w14:textId="77777777" w:rsidR="000A6315" w:rsidRPr="00CD470C" w:rsidRDefault="000A6315" w:rsidP="000A6315">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sz w:val="16"/>
                <w:szCs w:val="16"/>
              </w:rPr>
            </w:pPr>
          </w:p>
          <w:p w14:paraId="7CC25121" w14:textId="267F59D8" w:rsidR="000A6315" w:rsidRPr="000A6315" w:rsidRDefault="000A6315" w:rsidP="000A6315">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sz w:val="20"/>
              </w:rPr>
            </w:pPr>
            <w:r w:rsidRPr="000A6315">
              <w:rPr>
                <w:rFonts w:ascii="Arial Narrow" w:hAnsi="Arial Narrow"/>
                <w:i/>
                <w:sz w:val="20"/>
              </w:rPr>
              <w:t xml:space="preserve">Please </w:t>
            </w:r>
            <w:r w:rsidR="006B4000">
              <w:rPr>
                <w:rFonts w:ascii="Arial Narrow" w:hAnsi="Arial Narrow"/>
                <w:i/>
                <w:sz w:val="20"/>
              </w:rPr>
              <w:t>refer to</w:t>
            </w:r>
            <w:r w:rsidRPr="000A6315">
              <w:rPr>
                <w:rFonts w:ascii="Arial Narrow" w:hAnsi="Arial Narrow"/>
                <w:i/>
                <w:sz w:val="20"/>
              </w:rPr>
              <w:t xml:space="preserve"> Appendix </w:t>
            </w:r>
            <w:r w:rsidR="006B4000">
              <w:rPr>
                <w:rFonts w:ascii="Arial Narrow" w:hAnsi="Arial Narrow"/>
                <w:i/>
                <w:sz w:val="20"/>
              </w:rPr>
              <w:t>B</w:t>
            </w:r>
            <w:r w:rsidRPr="000A6315">
              <w:rPr>
                <w:rFonts w:ascii="Arial Narrow" w:hAnsi="Arial Narrow"/>
                <w:i/>
                <w:sz w:val="20"/>
              </w:rPr>
              <w:t xml:space="preserve"> for case questions</w:t>
            </w:r>
          </w:p>
          <w:p w14:paraId="7222D726" w14:textId="77777777" w:rsidR="00ED6820" w:rsidRPr="00CD470C" w:rsidRDefault="00ED6820" w:rsidP="00896010">
            <w:pPr>
              <w:cnfStyle w:val="000000100000" w:firstRow="0" w:lastRow="0" w:firstColumn="0" w:lastColumn="0" w:oddVBand="0" w:evenVBand="0" w:oddHBand="1" w:evenHBand="0" w:firstRowFirstColumn="0" w:firstRowLastColumn="0" w:lastRowFirstColumn="0" w:lastRowLastColumn="0"/>
              <w:rPr>
                <w:sz w:val="16"/>
                <w:szCs w:val="16"/>
              </w:rPr>
            </w:pPr>
          </w:p>
        </w:tc>
        <w:tc>
          <w:tcPr>
            <w:tcW w:w="2790" w:type="dxa"/>
          </w:tcPr>
          <w:p w14:paraId="2A11B39A" w14:textId="77777777" w:rsidR="00ED6820" w:rsidRDefault="00ED6820" w:rsidP="00487B05">
            <w:pPr>
              <w:ind w:right="-1259"/>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p>
          <w:p w14:paraId="6D9FA0F5" w14:textId="77777777" w:rsidR="00B064ED" w:rsidRDefault="00B064ED" w:rsidP="008D7403">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2"/>
                <w:szCs w:val="22"/>
              </w:rPr>
            </w:pPr>
          </w:p>
          <w:p w14:paraId="3DA4C344" w14:textId="5170369A" w:rsidR="00ED6820" w:rsidRPr="00ED6820" w:rsidRDefault="00ED6820" w:rsidP="008D740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sidRPr="00ED6820">
              <w:rPr>
                <w:rFonts w:ascii="Arial Narrow" w:hAnsi="Arial Narrow"/>
                <w:b/>
                <w:sz w:val="22"/>
                <w:szCs w:val="22"/>
              </w:rPr>
              <w:t xml:space="preserve">Resume and </w:t>
            </w:r>
            <w:r w:rsidR="008D7403">
              <w:rPr>
                <w:rFonts w:ascii="Arial Narrow" w:hAnsi="Arial Narrow"/>
                <w:b/>
                <w:sz w:val="22"/>
                <w:szCs w:val="22"/>
              </w:rPr>
              <w:t>Personal Statement</w:t>
            </w:r>
            <w:r>
              <w:rPr>
                <w:rFonts w:ascii="Arial Narrow" w:hAnsi="Arial Narrow"/>
                <w:sz w:val="22"/>
                <w:szCs w:val="22"/>
              </w:rPr>
              <w:t xml:space="preserve"> </w:t>
            </w:r>
            <w:r>
              <w:rPr>
                <w:rFonts w:ascii="Arial Narrow" w:hAnsi="Arial Narrow"/>
                <w:sz w:val="22"/>
                <w:szCs w:val="22"/>
              </w:rPr>
              <w:br/>
              <w:t xml:space="preserve">(due before 11:59pm </w:t>
            </w:r>
            <w:r w:rsidR="00DB511D">
              <w:rPr>
                <w:rFonts w:ascii="Arial Narrow" w:hAnsi="Arial Narrow"/>
                <w:sz w:val="22"/>
                <w:szCs w:val="22"/>
              </w:rPr>
              <w:t>on 09.02</w:t>
            </w:r>
            <w:r>
              <w:rPr>
                <w:rFonts w:ascii="Arial Narrow" w:hAnsi="Arial Narrow"/>
                <w:sz w:val="22"/>
                <w:szCs w:val="22"/>
              </w:rPr>
              <w:t>)</w:t>
            </w:r>
          </w:p>
        </w:tc>
      </w:tr>
      <w:tr w:rsidR="00ED6820" w:rsidRPr="00ED6820" w14:paraId="74874B90" w14:textId="77777777" w:rsidTr="00EF1AE6">
        <w:tc>
          <w:tcPr>
            <w:tcW w:w="1501" w:type="dxa"/>
            <w:tcBorders>
              <w:top w:val="single" w:sz="8" w:space="0" w:color="000000" w:themeColor="text1"/>
              <w:bottom w:val="single" w:sz="8" w:space="0" w:color="000000" w:themeColor="text1"/>
            </w:tcBorders>
            <w:shd w:val="clear" w:color="auto" w:fill="auto"/>
          </w:tcPr>
          <w:p w14:paraId="66531787" w14:textId="7D5EEE5F" w:rsidR="00ED6820" w:rsidRPr="00ED6820" w:rsidRDefault="00ED6820" w:rsidP="00ED6820">
            <w:pPr>
              <w:spacing w:before="240"/>
              <w:jc w:val="center"/>
              <w:cnfStyle w:val="001000000000" w:firstRow="0" w:lastRow="0" w:firstColumn="1" w:lastColumn="0" w:oddVBand="0" w:evenVBand="0" w:oddHBand="0" w:evenHBand="0" w:firstRowFirstColumn="0" w:firstRowLastColumn="0" w:lastRowFirstColumn="0" w:lastRowLastColumn="0"/>
              <w:rPr>
                <w:rFonts w:ascii="Arial Narrow" w:hAnsi="Arial Narrow"/>
              </w:rPr>
            </w:pPr>
            <w:r w:rsidRPr="00ED6820">
              <w:rPr>
                <w:rFonts w:ascii="Arial Narrow" w:hAnsi="Arial Narrow"/>
              </w:rPr>
              <w:t>2</w:t>
            </w:r>
          </w:p>
        </w:tc>
        <w:tc>
          <w:tcPr>
            <w:tcW w:w="1397" w:type="dxa"/>
            <w:tcBorders>
              <w:top w:val="single" w:sz="8" w:space="0" w:color="000000" w:themeColor="text1"/>
              <w:bottom w:val="single" w:sz="8" w:space="0" w:color="000000" w:themeColor="text1"/>
            </w:tcBorders>
            <w:shd w:val="clear" w:color="auto" w:fill="auto"/>
          </w:tcPr>
          <w:p w14:paraId="73408270" w14:textId="77777777" w:rsidR="00ED6820" w:rsidRDefault="00ED6820" w:rsidP="00EF1AE6">
            <w:pPr>
              <w:jc w:val="center"/>
              <w:rPr>
                <w:rFonts w:ascii="Arial Narrow" w:hAnsi="Arial Narrow"/>
                <w:sz w:val="22"/>
                <w:szCs w:val="22"/>
              </w:rPr>
            </w:pPr>
          </w:p>
          <w:p w14:paraId="0CD903CB" w14:textId="0FA9E97B" w:rsidR="00ED6820" w:rsidRDefault="00ED6820" w:rsidP="00EF1AE6">
            <w:pPr>
              <w:jc w:val="center"/>
              <w:rPr>
                <w:rFonts w:ascii="Arial Narrow" w:hAnsi="Arial Narrow"/>
                <w:sz w:val="22"/>
                <w:szCs w:val="22"/>
              </w:rPr>
            </w:pPr>
            <w:r>
              <w:rPr>
                <w:rFonts w:ascii="Arial Narrow" w:hAnsi="Arial Narrow"/>
                <w:sz w:val="22"/>
                <w:szCs w:val="22"/>
              </w:rPr>
              <w:t>Th 09.17</w:t>
            </w:r>
          </w:p>
          <w:p w14:paraId="7C733505" w14:textId="77777777" w:rsidR="00ED6820" w:rsidRDefault="00ED6820" w:rsidP="00EF1AE6">
            <w:pPr>
              <w:jc w:val="center"/>
              <w:rPr>
                <w:rFonts w:ascii="Arial Narrow" w:hAnsi="Arial Narrow"/>
                <w:sz w:val="22"/>
                <w:szCs w:val="22"/>
              </w:rPr>
            </w:pPr>
            <w:r>
              <w:rPr>
                <w:rFonts w:ascii="Arial Narrow" w:hAnsi="Arial Narrow"/>
                <w:sz w:val="22"/>
                <w:szCs w:val="22"/>
              </w:rPr>
              <w:t>5:30-7:30pm</w:t>
            </w:r>
          </w:p>
          <w:p w14:paraId="1CBA7C2C" w14:textId="153B099B" w:rsidR="00ED6820" w:rsidRPr="00ED6820" w:rsidRDefault="00ED6820" w:rsidP="00EF1AE6">
            <w:pPr>
              <w:jc w:val="center"/>
              <w:rPr>
                <w:rFonts w:ascii="Arial Narrow" w:hAnsi="Arial Narrow"/>
                <w:sz w:val="22"/>
                <w:szCs w:val="22"/>
              </w:rPr>
            </w:pPr>
            <w:r>
              <w:rPr>
                <w:rFonts w:ascii="Arial Narrow" w:hAnsi="Arial Narrow"/>
                <w:sz w:val="22"/>
                <w:szCs w:val="22"/>
              </w:rPr>
              <w:t>Online web conf</w:t>
            </w:r>
            <w:r w:rsidR="00EF1AE6">
              <w:rPr>
                <w:rFonts w:ascii="Arial Narrow" w:hAnsi="Arial Narrow"/>
                <w:sz w:val="22"/>
                <w:szCs w:val="22"/>
              </w:rPr>
              <w:t>erence</w:t>
            </w:r>
          </w:p>
        </w:tc>
        <w:tc>
          <w:tcPr>
            <w:tcW w:w="2160" w:type="dxa"/>
            <w:tcBorders>
              <w:top w:val="single" w:sz="8" w:space="0" w:color="000000" w:themeColor="text1"/>
              <w:bottom w:val="single" w:sz="8" w:space="0" w:color="000000" w:themeColor="text1"/>
            </w:tcBorders>
            <w:shd w:val="clear" w:color="auto" w:fill="auto"/>
          </w:tcPr>
          <w:p w14:paraId="0B587950" w14:textId="77777777" w:rsidR="00ED6820" w:rsidRDefault="00ED6820" w:rsidP="00ED6820">
            <w:pPr>
              <w:rPr>
                <w:rFonts w:ascii="Arial Narrow" w:hAnsi="Arial Narrow"/>
                <w:sz w:val="22"/>
                <w:szCs w:val="22"/>
              </w:rPr>
            </w:pPr>
          </w:p>
          <w:p w14:paraId="5C329906" w14:textId="599B7BBD" w:rsidR="00ED6820" w:rsidRPr="00ED6820" w:rsidRDefault="00ED6820" w:rsidP="002E7C2C">
            <w:pPr>
              <w:pStyle w:val="ListParagraph"/>
              <w:numPr>
                <w:ilvl w:val="0"/>
                <w:numId w:val="3"/>
              </w:numPr>
              <w:ind w:left="162" w:hanging="180"/>
              <w:rPr>
                <w:rFonts w:eastAsiaTheme="minorEastAsia"/>
                <w:sz w:val="22"/>
                <w:szCs w:val="22"/>
              </w:rPr>
            </w:pPr>
            <w:r>
              <w:rPr>
                <w:rFonts w:eastAsiaTheme="minorEastAsia"/>
                <w:sz w:val="22"/>
                <w:szCs w:val="22"/>
              </w:rPr>
              <w:t>Vision and Values</w:t>
            </w:r>
          </w:p>
          <w:p w14:paraId="393A6D91" w14:textId="61D6547C" w:rsidR="00ED6820" w:rsidRPr="00ED6820" w:rsidRDefault="00ED6820" w:rsidP="00ED6820">
            <w:pPr>
              <w:rPr>
                <w:rFonts w:ascii="Arial Narrow" w:hAnsi="Arial Narrow"/>
                <w:sz w:val="22"/>
                <w:szCs w:val="22"/>
              </w:rPr>
            </w:pPr>
          </w:p>
        </w:tc>
        <w:tc>
          <w:tcPr>
            <w:tcW w:w="6750" w:type="dxa"/>
            <w:tcBorders>
              <w:top w:val="single" w:sz="8" w:space="0" w:color="000000" w:themeColor="text1"/>
              <w:bottom w:val="single" w:sz="8" w:space="0" w:color="000000" w:themeColor="text1"/>
            </w:tcBorders>
            <w:shd w:val="clear" w:color="auto" w:fill="auto"/>
          </w:tcPr>
          <w:p w14:paraId="118A1564" w14:textId="0BA92160" w:rsidR="00ED6820" w:rsidRPr="00FE7F52" w:rsidRDefault="00ED6820" w:rsidP="00FE7F52">
            <w:pPr>
              <w:ind w:left="-18"/>
              <w:rPr>
                <w:sz w:val="20"/>
              </w:rPr>
            </w:pPr>
          </w:p>
          <w:p w14:paraId="461942F0" w14:textId="690F7BAE" w:rsidR="007B3B51" w:rsidRPr="000223D5" w:rsidRDefault="00BA2B9F" w:rsidP="000223D5">
            <w:pPr>
              <w:pStyle w:val="ListParagraph"/>
              <w:numPr>
                <w:ilvl w:val="0"/>
                <w:numId w:val="2"/>
              </w:numPr>
              <w:spacing w:after="0"/>
              <w:ind w:left="162" w:hanging="180"/>
              <w:rPr>
                <w:sz w:val="20"/>
                <w:szCs w:val="20"/>
              </w:rPr>
            </w:pPr>
            <w:r w:rsidRPr="000223D5">
              <w:rPr>
                <w:i/>
                <w:sz w:val="20"/>
                <w:szCs w:val="20"/>
              </w:rPr>
              <w:t>Leadership</w:t>
            </w:r>
            <w:r w:rsidR="007B3B51" w:rsidRPr="000223D5">
              <w:rPr>
                <w:sz w:val="20"/>
                <w:szCs w:val="20"/>
              </w:rPr>
              <w:t>: Chapter</w:t>
            </w:r>
            <w:r w:rsidR="00DB511D" w:rsidRPr="000223D5">
              <w:rPr>
                <w:sz w:val="20"/>
                <w:szCs w:val="20"/>
              </w:rPr>
              <w:t xml:space="preserve"> 2</w:t>
            </w:r>
            <w:r w:rsidR="007B3B51" w:rsidRPr="000223D5">
              <w:rPr>
                <w:sz w:val="20"/>
                <w:szCs w:val="20"/>
              </w:rPr>
              <w:t xml:space="preserve"> (Clarify Values)</w:t>
            </w:r>
            <w:r w:rsidR="000223D5" w:rsidRPr="000223D5">
              <w:rPr>
                <w:sz w:val="20"/>
                <w:szCs w:val="20"/>
              </w:rPr>
              <w:t xml:space="preserve">, </w:t>
            </w:r>
            <w:r w:rsidR="007B3B51" w:rsidRPr="000223D5">
              <w:rPr>
                <w:rFonts w:eastAsiaTheme="minorEastAsia"/>
                <w:sz w:val="20"/>
                <w:szCs w:val="20"/>
              </w:rPr>
              <w:t>Chapter 3 (Set the Example)</w:t>
            </w:r>
            <w:r w:rsidR="000223D5" w:rsidRPr="000223D5">
              <w:rPr>
                <w:rFonts w:eastAsiaTheme="minorEastAsia"/>
                <w:sz w:val="20"/>
                <w:szCs w:val="20"/>
              </w:rPr>
              <w:t xml:space="preserve">; Chapter 4 (Envision the Future); </w:t>
            </w:r>
            <w:r w:rsidR="007B3B51" w:rsidRPr="000223D5">
              <w:rPr>
                <w:rFonts w:eastAsiaTheme="minorEastAsia"/>
                <w:sz w:val="20"/>
                <w:szCs w:val="20"/>
              </w:rPr>
              <w:t>Chapter 5 (Enlist Others)</w:t>
            </w:r>
          </w:p>
          <w:p w14:paraId="1DC09D21" w14:textId="16D892B7" w:rsidR="000D09D7" w:rsidRPr="00DA2FD8" w:rsidRDefault="000D09D7" w:rsidP="002E7C2C">
            <w:pPr>
              <w:pStyle w:val="ListParagraph"/>
              <w:numPr>
                <w:ilvl w:val="0"/>
                <w:numId w:val="2"/>
              </w:numPr>
              <w:spacing w:after="0"/>
              <w:ind w:left="162" w:hanging="180"/>
              <w:rPr>
                <w:sz w:val="20"/>
                <w:szCs w:val="20"/>
              </w:rPr>
            </w:pPr>
            <w:r w:rsidRPr="00DA2FD8">
              <w:rPr>
                <w:i/>
                <w:sz w:val="20"/>
                <w:szCs w:val="20"/>
              </w:rPr>
              <w:t>HBP</w:t>
            </w:r>
            <w:r w:rsidRPr="00DA2FD8">
              <w:rPr>
                <w:sz w:val="20"/>
                <w:szCs w:val="20"/>
              </w:rPr>
              <w:t xml:space="preserve">: Telescope: Squaring Purpose With </w:t>
            </w:r>
            <w:r w:rsidR="00972A3F" w:rsidRPr="00DA2FD8">
              <w:rPr>
                <w:sz w:val="20"/>
                <w:szCs w:val="20"/>
              </w:rPr>
              <w:t>Reality</w:t>
            </w:r>
            <w:r w:rsidRPr="00DA2FD8">
              <w:rPr>
                <w:sz w:val="20"/>
                <w:szCs w:val="20"/>
              </w:rPr>
              <w:t xml:space="preserve"> (case)</w:t>
            </w:r>
          </w:p>
          <w:p w14:paraId="00D7F569" w14:textId="77777777" w:rsidR="000A6315" w:rsidRPr="00CD470C" w:rsidRDefault="000A6315" w:rsidP="000A6315">
            <w:pPr>
              <w:rPr>
                <w:rFonts w:ascii="Arial Narrow" w:hAnsi="Arial Narrow"/>
                <w:i/>
                <w:sz w:val="16"/>
                <w:szCs w:val="16"/>
              </w:rPr>
            </w:pPr>
          </w:p>
          <w:p w14:paraId="55D88942" w14:textId="77777777" w:rsidR="006B4000" w:rsidRPr="000A6315" w:rsidRDefault="006B4000" w:rsidP="006B4000">
            <w:pPr>
              <w:jc w:val="center"/>
              <w:rPr>
                <w:rFonts w:ascii="Arial Narrow" w:hAnsi="Arial Narrow"/>
                <w:i/>
                <w:sz w:val="20"/>
              </w:rPr>
            </w:pPr>
            <w:r w:rsidRPr="000A6315">
              <w:rPr>
                <w:rFonts w:ascii="Arial Narrow" w:hAnsi="Arial Narrow"/>
                <w:i/>
                <w:sz w:val="20"/>
              </w:rPr>
              <w:t xml:space="preserve">Please </w:t>
            </w:r>
            <w:r>
              <w:rPr>
                <w:rFonts w:ascii="Arial Narrow" w:hAnsi="Arial Narrow"/>
                <w:i/>
                <w:sz w:val="20"/>
              </w:rPr>
              <w:t>refer to</w:t>
            </w:r>
            <w:r w:rsidRPr="000A6315">
              <w:rPr>
                <w:rFonts w:ascii="Arial Narrow" w:hAnsi="Arial Narrow"/>
                <w:i/>
                <w:sz w:val="20"/>
              </w:rPr>
              <w:t xml:space="preserve"> Appendix </w:t>
            </w:r>
            <w:r>
              <w:rPr>
                <w:rFonts w:ascii="Arial Narrow" w:hAnsi="Arial Narrow"/>
                <w:i/>
                <w:sz w:val="20"/>
              </w:rPr>
              <w:t>B</w:t>
            </w:r>
            <w:r w:rsidRPr="000A6315">
              <w:rPr>
                <w:rFonts w:ascii="Arial Narrow" w:hAnsi="Arial Narrow"/>
                <w:i/>
                <w:sz w:val="20"/>
              </w:rPr>
              <w:t xml:space="preserve"> for case questions</w:t>
            </w:r>
          </w:p>
          <w:p w14:paraId="65162A18" w14:textId="77777777" w:rsidR="00ED6820" w:rsidRPr="00CD470C" w:rsidRDefault="00ED6820" w:rsidP="00DA2FD8">
            <w:pPr>
              <w:rPr>
                <w:rFonts w:ascii="Arial Narrow" w:hAnsi="Arial Narrow"/>
                <w:sz w:val="16"/>
                <w:szCs w:val="16"/>
              </w:rPr>
            </w:pPr>
          </w:p>
        </w:tc>
        <w:tc>
          <w:tcPr>
            <w:tcW w:w="2790" w:type="dxa"/>
            <w:tcBorders>
              <w:top w:val="single" w:sz="8" w:space="0" w:color="000000" w:themeColor="text1"/>
              <w:bottom w:val="single" w:sz="8" w:space="0" w:color="000000" w:themeColor="text1"/>
            </w:tcBorders>
            <w:shd w:val="clear" w:color="auto" w:fill="auto"/>
          </w:tcPr>
          <w:p w14:paraId="1E59C27F" w14:textId="77777777" w:rsidR="00ED6820" w:rsidRPr="00ED6820" w:rsidRDefault="00ED6820" w:rsidP="00487B05">
            <w:pPr>
              <w:jc w:val="center"/>
              <w:rPr>
                <w:rFonts w:ascii="Arial Narrow" w:hAnsi="Arial Narrow"/>
                <w:sz w:val="22"/>
                <w:szCs w:val="22"/>
              </w:rPr>
            </w:pPr>
          </w:p>
        </w:tc>
      </w:tr>
      <w:tr w:rsidR="00ED6820" w:rsidRPr="00ED6820" w14:paraId="4562E253" w14:textId="77777777" w:rsidTr="00EF1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1" w:type="dxa"/>
            <w:shd w:val="clear" w:color="auto" w:fill="E6E6E6"/>
          </w:tcPr>
          <w:p w14:paraId="056AD3D2" w14:textId="6384022D" w:rsidR="00ED6820" w:rsidRPr="00ED6820" w:rsidRDefault="00ED6820" w:rsidP="00ED6820">
            <w:pPr>
              <w:spacing w:before="240"/>
              <w:jc w:val="center"/>
              <w:rPr>
                <w:rFonts w:ascii="Arial Narrow" w:hAnsi="Arial Narrow"/>
              </w:rPr>
            </w:pPr>
            <w:r w:rsidRPr="00ED6820">
              <w:rPr>
                <w:rFonts w:ascii="Arial Narrow" w:hAnsi="Arial Narrow"/>
              </w:rPr>
              <w:t>3</w:t>
            </w:r>
          </w:p>
        </w:tc>
        <w:tc>
          <w:tcPr>
            <w:tcW w:w="1397" w:type="dxa"/>
            <w:shd w:val="clear" w:color="auto" w:fill="E6E6E6"/>
          </w:tcPr>
          <w:p w14:paraId="6CCE20FB" w14:textId="77777777" w:rsidR="00ED6820" w:rsidRDefault="00ED6820" w:rsidP="00EF1AE6">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p>
          <w:p w14:paraId="3AD43837" w14:textId="77777777" w:rsidR="00ED6820" w:rsidRDefault="00ED6820" w:rsidP="00EF1AE6">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Pr>
                <w:rFonts w:ascii="Arial Narrow" w:hAnsi="Arial Narrow"/>
                <w:sz w:val="22"/>
                <w:szCs w:val="22"/>
              </w:rPr>
              <w:t>Fr 09.25</w:t>
            </w:r>
          </w:p>
          <w:p w14:paraId="3AB30BE4" w14:textId="7EB0542F" w:rsidR="00ED6820" w:rsidRDefault="0001661E" w:rsidP="00EF1AE6">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Pr>
                <w:rFonts w:ascii="Arial Narrow" w:hAnsi="Arial Narrow"/>
                <w:sz w:val="22"/>
                <w:szCs w:val="22"/>
              </w:rPr>
              <w:t>5:00pm-8:00pm</w:t>
            </w:r>
          </w:p>
          <w:p w14:paraId="6E4CC02E" w14:textId="6F719535" w:rsidR="00ED6820" w:rsidRPr="00ED6820" w:rsidRDefault="00ED6820" w:rsidP="00EF1AE6">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Pr>
                <w:rFonts w:ascii="Arial Narrow" w:hAnsi="Arial Narrow"/>
                <w:sz w:val="22"/>
                <w:szCs w:val="22"/>
              </w:rPr>
              <w:t>One Brattle Square #201</w:t>
            </w:r>
          </w:p>
        </w:tc>
        <w:tc>
          <w:tcPr>
            <w:tcW w:w="2160" w:type="dxa"/>
            <w:shd w:val="clear" w:color="auto" w:fill="E6E6E6"/>
          </w:tcPr>
          <w:p w14:paraId="3CE6E863" w14:textId="77777777" w:rsidR="00ED6820" w:rsidRDefault="00ED6820" w:rsidP="00ED6820">
            <w:pP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p>
          <w:p w14:paraId="2CB6B595" w14:textId="77777777" w:rsidR="00ED6820" w:rsidRDefault="00ED6820" w:rsidP="002E7C2C">
            <w:pPr>
              <w:pStyle w:val="ListParagraph"/>
              <w:numPr>
                <w:ilvl w:val="0"/>
                <w:numId w:val="3"/>
              </w:numPr>
              <w:ind w:left="162" w:hanging="180"/>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r>
              <w:rPr>
                <w:rFonts w:eastAsiaTheme="minorEastAsia"/>
                <w:sz w:val="22"/>
                <w:szCs w:val="22"/>
              </w:rPr>
              <w:t>Personality and Preferences</w:t>
            </w:r>
          </w:p>
          <w:p w14:paraId="11759AF3" w14:textId="4D845324" w:rsidR="00ED6820" w:rsidRPr="00ED6820" w:rsidRDefault="00ED6820" w:rsidP="00BA2B9F">
            <w:pPr>
              <w:pStyle w:val="ListParagraph"/>
              <w:ind w:left="162"/>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p>
        </w:tc>
        <w:tc>
          <w:tcPr>
            <w:tcW w:w="6750" w:type="dxa"/>
            <w:shd w:val="clear" w:color="auto" w:fill="E6E6E6"/>
          </w:tcPr>
          <w:p w14:paraId="67C62807" w14:textId="2ED6DD18" w:rsidR="00ED6820" w:rsidRPr="00FE7F52" w:rsidRDefault="00ED6820" w:rsidP="00FE7F52">
            <w:pPr>
              <w:ind w:left="-18"/>
              <w:cnfStyle w:val="000000100000" w:firstRow="0" w:lastRow="0" w:firstColumn="0" w:lastColumn="0" w:oddVBand="0" w:evenVBand="0" w:oddHBand="1" w:evenHBand="0" w:firstRowFirstColumn="0" w:firstRowLastColumn="0" w:lastRowFirstColumn="0" w:lastRowLastColumn="0"/>
              <w:rPr>
                <w:sz w:val="20"/>
              </w:rPr>
            </w:pPr>
          </w:p>
          <w:p w14:paraId="38C82C2B" w14:textId="41AD95A3" w:rsidR="000223D5" w:rsidRPr="00ED6820" w:rsidRDefault="00BA2B9F" w:rsidP="000223D5">
            <w:pPr>
              <w:pStyle w:val="ListParagraph"/>
              <w:numPr>
                <w:ilvl w:val="0"/>
                <w:numId w:val="2"/>
              </w:numPr>
              <w:spacing w:after="0"/>
              <w:ind w:left="162" w:hanging="180"/>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rPr>
              <w:t>Leadership</w:t>
            </w:r>
            <w:r w:rsidR="007B3B51">
              <w:rPr>
                <w:sz w:val="20"/>
                <w:szCs w:val="20"/>
              </w:rPr>
              <w:t>: Chapter</w:t>
            </w:r>
            <w:r w:rsidR="00DB511D">
              <w:rPr>
                <w:sz w:val="20"/>
                <w:szCs w:val="20"/>
              </w:rPr>
              <w:t xml:space="preserve"> 6</w:t>
            </w:r>
            <w:r w:rsidR="007B3B51">
              <w:rPr>
                <w:sz w:val="20"/>
                <w:szCs w:val="20"/>
              </w:rPr>
              <w:t xml:space="preserve"> (Search for Opportunities)</w:t>
            </w:r>
            <w:r w:rsidR="000223D5">
              <w:rPr>
                <w:sz w:val="20"/>
                <w:szCs w:val="20"/>
              </w:rPr>
              <w:t xml:space="preserve">; Chapter 7 (Experiment and Take Risks); Chapter 8 (Foster Collaboration) </w:t>
            </w:r>
          </w:p>
          <w:p w14:paraId="376B5F07" w14:textId="1D320BA4" w:rsidR="00DB511D" w:rsidRDefault="00896010" w:rsidP="002E7C2C">
            <w:pPr>
              <w:pStyle w:val="ListParagraph"/>
              <w:numPr>
                <w:ilvl w:val="0"/>
                <w:numId w:val="2"/>
              </w:numPr>
              <w:spacing w:after="0"/>
              <w:ind w:left="162" w:hanging="180"/>
              <w:cnfStyle w:val="000000100000" w:firstRow="0" w:lastRow="0" w:firstColumn="0" w:lastColumn="0" w:oddVBand="0" w:evenVBand="0" w:oddHBand="1" w:evenHBand="0" w:firstRowFirstColumn="0" w:firstRowLastColumn="0" w:lastRowFirstColumn="0" w:lastRowLastColumn="0"/>
              <w:rPr>
                <w:sz w:val="20"/>
                <w:szCs w:val="20"/>
              </w:rPr>
            </w:pPr>
            <w:r w:rsidRPr="00896010">
              <w:rPr>
                <w:i/>
                <w:sz w:val="20"/>
                <w:szCs w:val="20"/>
              </w:rPr>
              <w:t>HBP</w:t>
            </w:r>
            <w:r>
              <w:rPr>
                <w:sz w:val="20"/>
                <w:szCs w:val="20"/>
              </w:rPr>
              <w:t xml:space="preserve">: </w:t>
            </w:r>
            <w:r w:rsidR="0081313E">
              <w:rPr>
                <w:sz w:val="20"/>
                <w:szCs w:val="20"/>
              </w:rPr>
              <w:t xml:space="preserve">“Leadership That Gets Results,” by Daniel Goleman, </w:t>
            </w:r>
            <w:r w:rsidR="0081313E" w:rsidRPr="0081313E">
              <w:rPr>
                <w:i/>
                <w:sz w:val="20"/>
                <w:szCs w:val="20"/>
              </w:rPr>
              <w:t>Harvard Business Review</w:t>
            </w:r>
            <w:r w:rsidR="0081313E">
              <w:rPr>
                <w:sz w:val="20"/>
                <w:szCs w:val="20"/>
              </w:rPr>
              <w:t>, March-April 2000</w:t>
            </w:r>
          </w:p>
          <w:p w14:paraId="7E318EFC" w14:textId="6E67410C" w:rsidR="0081313E" w:rsidRDefault="0081313E" w:rsidP="002E7C2C">
            <w:pPr>
              <w:pStyle w:val="ListParagraph"/>
              <w:numPr>
                <w:ilvl w:val="0"/>
                <w:numId w:val="2"/>
              </w:numPr>
              <w:spacing w:after="0"/>
              <w:ind w:left="162" w:hanging="180"/>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rPr>
              <w:t>HBP</w:t>
            </w:r>
            <w:r w:rsidRPr="0081313E">
              <w:rPr>
                <w:sz w:val="20"/>
                <w:szCs w:val="20"/>
              </w:rPr>
              <w:t>:</w:t>
            </w:r>
            <w:r>
              <w:rPr>
                <w:sz w:val="20"/>
                <w:szCs w:val="20"/>
              </w:rPr>
              <w:t xml:space="preserve"> “</w:t>
            </w:r>
            <w:r w:rsidR="00115C55">
              <w:rPr>
                <w:sz w:val="20"/>
                <w:szCs w:val="20"/>
              </w:rPr>
              <w:t xml:space="preserve">The </w:t>
            </w:r>
            <w:r>
              <w:rPr>
                <w:sz w:val="20"/>
                <w:szCs w:val="20"/>
              </w:rPr>
              <w:t xml:space="preserve">Network Secrets of Great Change Agents,” by Julie Battilana and Tiziana Casciaro, </w:t>
            </w:r>
            <w:r w:rsidRPr="0081313E">
              <w:rPr>
                <w:i/>
                <w:sz w:val="20"/>
                <w:szCs w:val="20"/>
              </w:rPr>
              <w:t>Harvard Business Review</w:t>
            </w:r>
            <w:r>
              <w:rPr>
                <w:sz w:val="20"/>
                <w:szCs w:val="20"/>
              </w:rPr>
              <w:t>, July-August 2013</w:t>
            </w:r>
          </w:p>
          <w:p w14:paraId="23F55C9C" w14:textId="3B5258C5" w:rsidR="0081313E" w:rsidRDefault="0081313E" w:rsidP="002E7C2C">
            <w:pPr>
              <w:pStyle w:val="ListParagraph"/>
              <w:numPr>
                <w:ilvl w:val="0"/>
                <w:numId w:val="2"/>
              </w:numPr>
              <w:spacing w:after="0"/>
              <w:ind w:left="162" w:hanging="180"/>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rPr>
              <w:t>HBP</w:t>
            </w:r>
            <w:r w:rsidRPr="0081313E">
              <w:rPr>
                <w:sz w:val="20"/>
                <w:szCs w:val="20"/>
              </w:rPr>
              <w:t>:</w:t>
            </w:r>
            <w:r>
              <w:rPr>
                <w:sz w:val="20"/>
                <w:szCs w:val="20"/>
              </w:rPr>
              <w:t xml:space="preserve"> Who’s Respons</w:t>
            </w:r>
            <w:r w:rsidR="00AE6817">
              <w:rPr>
                <w:sz w:val="20"/>
                <w:szCs w:val="20"/>
              </w:rPr>
              <w:t>ible For the Drawbridge Drama?</w:t>
            </w:r>
            <w:r>
              <w:rPr>
                <w:sz w:val="20"/>
                <w:szCs w:val="20"/>
              </w:rPr>
              <w:t xml:space="preserve"> (case)</w:t>
            </w:r>
          </w:p>
          <w:p w14:paraId="064B50F3" w14:textId="0A374D64" w:rsidR="008E220E" w:rsidRPr="00ED6820" w:rsidRDefault="008E220E" w:rsidP="008E220E">
            <w:pPr>
              <w:pStyle w:val="ListParagraph"/>
              <w:numPr>
                <w:ilvl w:val="0"/>
                <w:numId w:val="2"/>
              </w:numPr>
              <w:spacing w:after="0"/>
              <w:ind w:left="162" w:hanging="180"/>
              <w:cnfStyle w:val="000000100000" w:firstRow="0" w:lastRow="0" w:firstColumn="0" w:lastColumn="0" w:oddVBand="0" w:evenVBand="0" w:oddHBand="1" w:evenHBand="0" w:firstRowFirstColumn="0" w:firstRowLastColumn="0" w:lastRowFirstColumn="0" w:lastRowLastColumn="0"/>
              <w:rPr>
                <w:sz w:val="20"/>
                <w:szCs w:val="20"/>
              </w:rPr>
            </w:pPr>
            <w:r w:rsidRPr="008F41E1">
              <w:rPr>
                <w:i/>
                <w:sz w:val="20"/>
                <w:szCs w:val="20"/>
              </w:rPr>
              <w:t>Myers-Briggs Type Indicator</w:t>
            </w:r>
            <w:r w:rsidR="00A95E9C">
              <w:rPr>
                <w:i/>
                <w:sz w:val="20"/>
                <w:szCs w:val="20"/>
              </w:rPr>
              <w:t xml:space="preserve"> (MBTI)</w:t>
            </w:r>
            <w:r>
              <w:rPr>
                <w:sz w:val="20"/>
                <w:szCs w:val="20"/>
              </w:rPr>
              <w:t xml:space="preserve">: Instructions </w:t>
            </w:r>
            <w:r w:rsidR="00A95E9C">
              <w:rPr>
                <w:sz w:val="20"/>
                <w:szCs w:val="20"/>
              </w:rPr>
              <w:t xml:space="preserve">for taking the MBTI </w:t>
            </w:r>
            <w:r>
              <w:rPr>
                <w:sz w:val="20"/>
                <w:szCs w:val="20"/>
              </w:rPr>
              <w:t>can be found on the c</w:t>
            </w:r>
            <w:r w:rsidR="00115C55">
              <w:rPr>
                <w:sz w:val="20"/>
                <w:szCs w:val="20"/>
              </w:rPr>
              <w:t>o</w:t>
            </w:r>
            <w:r>
              <w:rPr>
                <w:sz w:val="20"/>
                <w:szCs w:val="20"/>
              </w:rPr>
              <w:t>urse website (under Assignments</w:t>
            </w:r>
            <w:r w:rsidR="00122B88">
              <w:rPr>
                <w:sz w:val="20"/>
                <w:szCs w:val="20"/>
              </w:rPr>
              <w:t xml:space="preserve"> / Class Participation</w:t>
            </w:r>
            <w:r>
              <w:rPr>
                <w:sz w:val="20"/>
                <w:szCs w:val="20"/>
              </w:rPr>
              <w:t xml:space="preserve">) </w:t>
            </w:r>
          </w:p>
          <w:p w14:paraId="2EF878C8" w14:textId="77777777" w:rsidR="005D0DB2" w:rsidRPr="00CD470C" w:rsidRDefault="005D0DB2" w:rsidP="005D0DB2">
            <w:pPr>
              <w:cnfStyle w:val="000000100000" w:firstRow="0" w:lastRow="0" w:firstColumn="0" w:lastColumn="0" w:oddVBand="0" w:evenVBand="0" w:oddHBand="1" w:evenHBand="0" w:firstRowFirstColumn="0" w:firstRowLastColumn="0" w:lastRowFirstColumn="0" w:lastRowLastColumn="0"/>
              <w:rPr>
                <w:sz w:val="16"/>
                <w:szCs w:val="16"/>
              </w:rPr>
            </w:pPr>
          </w:p>
          <w:p w14:paraId="6F1697A5" w14:textId="77777777" w:rsidR="006B4000" w:rsidRPr="000A6315" w:rsidRDefault="006B4000" w:rsidP="006B4000">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sz w:val="20"/>
              </w:rPr>
            </w:pPr>
            <w:r w:rsidRPr="000A6315">
              <w:rPr>
                <w:rFonts w:ascii="Arial Narrow" w:hAnsi="Arial Narrow"/>
                <w:i/>
                <w:sz w:val="20"/>
              </w:rPr>
              <w:t xml:space="preserve">Please </w:t>
            </w:r>
            <w:r>
              <w:rPr>
                <w:rFonts w:ascii="Arial Narrow" w:hAnsi="Arial Narrow"/>
                <w:i/>
                <w:sz w:val="20"/>
              </w:rPr>
              <w:t>refer to</w:t>
            </w:r>
            <w:r w:rsidRPr="000A6315">
              <w:rPr>
                <w:rFonts w:ascii="Arial Narrow" w:hAnsi="Arial Narrow"/>
                <w:i/>
                <w:sz w:val="20"/>
              </w:rPr>
              <w:t xml:space="preserve"> Appendix </w:t>
            </w:r>
            <w:r>
              <w:rPr>
                <w:rFonts w:ascii="Arial Narrow" w:hAnsi="Arial Narrow"/>
                <w:i/>
                <w:sz w:val="20"/>
              </w:rPr>
              <w:t>B</w:t>
            </w:r>
            <w:r w:rsidRPr="000A6315">
              <w:rPr>
                <w:rFonts w:ascii="Arial Narrow" w:hAnsi="Arial Narrow"/>
                <w:i/>
                <w:sz w:val="20"/>
              </w:rPr>
              <w:t xml:space="preserve"> for case questions</w:t>
            </w:r>
          </w:p>
          <w:p w14:paraId="3AE4F45E" w14:textId="77777777" w:rsidR="00ED6820" w:rsidRPr="00CD470C" w:rsidRDefault="00ED6820" w:rsidP="00ED6820">
            <w:pPr>
              <w:ind w:left="-18"/>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2790" w:type="dxa"/>
            <w:shd w:val="clear" w:color="auto" w:fill="E6E6E6"/>
          </w:tcPr>
          <w:p w14:paraId="6C94AF37" w14:textId="77777777" w:rsidR="004342D3" w:rsidRDefault="004342D3" w:rsidP="004342D3">
            <w:pP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p>
          <w:p w14:paraId="6B9000D6" w14:textId="77777777" w:rsidR="008E220E" w:rsidRDefault="008E220E" w:rsidP="00487B0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p>
          <w:p w14:paraId="7C7F9422" w14:textId="23522054" w:rsidR="008E220E" w:rsidRPr="00ED6820" w:rsidRDefault="008E220E" w:rsidP="008E220E">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Pr>
                <w:rFonts w:ascii="Arial Narrow" w:hAnsi="Arial Narrow"/>
                <w:b/>
                <w:sz w:val="22"/>
                <w:szCs w:val="22"/>
              </w:rPr>
              <w:t>MBTI</w:t>
            </w:r>
            <w:r>
              <w:rPr>
                <w:rFonts w:ascii="Arial Narrow" w:hAnsi="Arial Narrow"/>
                <w:sz w:val="22"/>
                <w:szCs w:val="22"/>
              </w:rPr>
              <w:t xml:space="preserve"> </w:t>
            </w:r>
            <w:r>
              <w:rPr>
                <w:rFonts w:ascii="Arial Narrow" w:hAnsi="Arial Narrow"/>
                <w:sz w:val="22"/>
                <w:szCs w:val="22"/>
              </w:rPr>
              <w:br/>
              <w:t>(complete before 11:59pm on 09.24)</w:t>
            </w:r>
          </w:p>
        </w:tc>
      </w:tr>
      <w:tr w:rsidR="00ED6820" w:rsidRPr="00ED6820" w14:paraId="3D74DEE6" w14:textId="77777777" w:rsidTr="00EF1AE6">
        <w:tc>
          <w:tcPr>
            <w:cnfStyle w:val="001000000000" w:firstRow="0" w:lastRow="0" w:firstColumn="1" w:lastColumn="0" w:oddVBand="0" w:evenVBand="0" w:oddHBand="0" w:evenHBand="0" w:firstRowFirstColumn="0" w:firstRowLastColumn="0" w:lastRowFirstColumn="0" w:lastRowLastColumn="0"/>
            <w:tcW w:w="1501" w:type="dxa"/>
            <w:tcBorders>
              <w:top w:val="single" w:sz="8" w:space="0" w:color="000000" w:themeColor="text1"/>
              <w:bottom w:val="single" w:sz="8" w:space="0" w:color="000000" w:themeColor="text1"/>
            </w:tcBorders>
            <w:shd w:val="clear" w:color="auto" w:fill="E6E6E6"/>
          </w:tcPr>
          <w:p w14:paraId="7D915B4C" w14:textId="4E475F12" w:rsidR="00ED6820" w:rsidRPr="00ED6820" w:rsidRDefault="00ED6820" w:rsidP="00ED6820">
            <w:pPr>
              <w:spacing w:before="240"/>
              <w:jc w:val="center"/>
              <w:rPr>
                <w:rFonts w:ascii="Arial Narrow" w:hAnsi="Arial Narrow"/>
              </w:rPr>
            </w:pPr>
            <w:r w:rsidRPr="00ED6820">
              <w:rPr>
                <w:rFonts w:ascii="Arial Narrow" w:hAnsi="Arial Narrow"/>
              </w:rPr>
              <w:t>4</w:t>
            </w:r>
          </w:p>
        </w:tc>
        <w:tc>
          <w:tcPr>
            <w:tcW w:w="1397" w:type="dxa"/>
            <w:tcBorders>
              <w:top w:val="single" w:sz="8" w:space="0" w:color="000000" w:themeColor="text1"/>
              <w:bottom w:val="single" w:sz="8" w:space="0" w:color="000000" w:themeColor="text1"/>
            </w:tcBorders>
            <w:shd w:val="clear" w:color="auto" w:fill="E6E6E6"/>
          </w:tcPr>
          <w:p w14:paraId="4C6867F2" w14:textId="59EA74C3" w:rsidR="00ED6820" w:rsidRDefault="00ED6820" w:rsidP="00EF1AE6">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p>
          <w:p w14:paraId="7581E067" w14:textId="5E526F21" w:rsidR="00ED6820" w:rsidRDefault="00B71A58" w:rsidP="00EF1AE6">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Pr>
                <w:rFonts w:ascii="Arial Narrow" w:hAnsi="Arial Narrow"/>
                <w:sz w:val="22"/>
                <w:szCs w:val="22"/>
              </w:rPr>
              <w:t>Sa</w:t>
            </w:r>
            <w:r w:rsidR="00ED6820">
              <w:rPr>
                <w:rFonts w:ascii="Arial Narrow" w:hAnsi="Arial Narrow"/>
                <w:sz w:val="22"/>
                <w:szCs w:val="22"/>
              </w:rPr>
              <w:t xml:space="preserve"> 09.2</w:t>
            </w:r>
            <w:r>
              <w:rPr>
                <w:rFonts w:ascii="Arial Narrow" w:hAnsi="Arial Narrow"/>
                <w:sz w:val="22"/>
                <w:szCs w:val="22"/>
              </w:rPr>
              <w:t>6</w:t>
            </w:r>
          </w:p>
          <w:p w14:paraId="128AC821" w14:textId="77777777" w:rsidR="00ED6820" w:rsidRDefault="00ED6820" w:rsidP="00EF1AE6">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Pr>
                <w:rFonts w:ascii="Arial Narrow" w:hAnsi="Arial Narrow"/>
                <w:sz w:val="22"/>
                <w:szCs w:val="22"/>
              </w:rPr>
              <w:t>9:00am-5:00pm</w:t>
            </w:r>
          </w:p>
          <w:p w14:paraId="128E4824" w14:textId="712C6570" w:rsidR="00ED6820" w:rsidRDefault="00ED6820" w:rsidP="00EF1AE6">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Pr>
                <w:rFonts w:ascii="Arial Narrow" w:hAnsi="Arial Narrow"/>
                <w:sz w:val="22"/>
                <w:szCs w:val="22"/>
              </w:rPr>
              <w:t>One Brattle Square #201</w:t>
            </w:r>
          </w:p>
          <w:p w14:paraId="75C45203" w14:textId="77777777" w:rsidR="00ED6820" w:rsidRPr="00ED6820" w:rsidRDefault="00ED6820" w:rsidP="00EF1AE6">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p>
        </w:tc>
        <w:tc>
          <w:tcPr>
            <w:tcW w:w="2160" w:type="dxa"/>
            <w:tcBorders>
              <w:top w:val="single" w:sz="8" w:space="0" w:color="000000" w:themeColor="text1"/>
              <w:bottom w:val="single" w:sz="8" w:space="0" w:color="000000" w:themeColor="text1"/>
            </w:tcBorders>
            <w:shd w:val="clear" w:color="auto" w:fill="E6E6E6"/>
          </w:tcPr>
          <w:p w14:paraId="60736E7F" w14:textId="77777777" w:rsidR="00ED6820" w:rsidRDefault="00ED6820" w:rsidP="00ED6820">
            <w:pP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p>
          <w:p w14:paraId="5E6D351C" w14:textId="77777777" w:rsidR="000A6315" w:rsidRDefault="00161A55" w:rsidP="002E7C2C">
            <w:pPr>
              <w:pStyle w:val="ListParagraph"/>
              <w:numPr>
                <w:ilvl w:val="0"/>
                <w:numId w:val="3"/>
              </w:numPr>
              <w:ind w:left="162" w:hanging="180"/>
              <w:cnfStyle w:val="000000000000" w:firstRow="0" w:lastRow="0" w:firstColumn="0" w:lastColumn="0" w:oddVBand="0" w:evenVBand="0" w:oddHBand="0" w:evenHBand="0" w:firstRowFirstColumn="0" w:firstRowLastColumn="0" w:lastRowFirstColumn="0" w:lastRowLastColumn="0"/>
              <w:rPr>
                <w:rFonts w:eastAsiaTheme="minorEastAsia"/>
                <w:sz w:val="22"/>
                <w:szCs w:val="22"/>
              </w:rPr>
            </w:pPr>
            <w:r>
              <w:rPr>
                <w:rFonts w:eastAsiaTheme="minorEastAsia"/>
                <w:sz w:val="22"/>
                <w:szCs w:val="22"/>
              </w:rPr>
              <w:t>Power and Influence</w:t>
            </w:r>
          </w:p>
          <w:p w14:paraId="174B94C9" w14:textId="4997AA93" w:rsidR="00161A55" w:rsidRDefault="00161A55" w:rsidP="002E7C2C">
            <w:pPr>
              <w:pStyle w:val="ListParagraph"/>
              <w:numPr>
                <w:ilvl w:val="0"/>
                <w:numId w:val="3"/>
              </w:numPr>
              <w:ind w:left="162" w:hanging="180"/>
              <w:cnfStyle w:val="000000000000" w:firstRow="0" w:lastRow="0" w:firstColumn="0" w:lastColumn="0" w:oddVBand="0" w:evenVBand="0" w:oddHBand="0" w:evenHBand="0" w:firstRowFirstColumn="0" w:firstRowLastColumn="0" w:lastRowFirstColumn="0" w:lastRowLastColumn="0"/>
              <w:rPr>
                <w:rFonts w:eastAsiaTheme="minorEastAsia"/>
                <w:sz w:val="22"/>
                <w:szCs w:val="22"/>
              </w:rPr>
            </w:pPr>
            <w:r>
              <w:rPr>
                <w:rFonts w:eastAsiaTheme="minorEastAsia"/>
                <w:sz w:val="22"/>
                <w:szCs w:val="22"/>
              </w:rPr>
              <w:t>Taking Initiative</w:t>
            </w:r>
          </w:p>
          <w:p w14:paraId="5C689A23" w14:textId="48FFC594" w:rsidR="00161A55" w:rsidRPr="00896010" w:rsidRDefault="00161A55" w:rsidP="002E7C2C">
            <w:pPr>
              <w:pStyle w:val="ListParagraph"/>
              <w:numPr>
                <w:ilvl w:val="0"/>
                <w:numId w:val="3"/>
              </w:numPr>
              <w:ind w:left="162" w:hanging="180"/>
              <w:cnfStyle w:val="000000000000" w:firstRow="0" w:lastRow="0" w:firstColumn="0" w:lastColumn="0" w:oddVBand="0" w:evenVBand="0" w:oddHBand="0" w:evenHBand="0" w:firstRowFirstColumn="0" w:firstRowLastColumn="0" w:lastRowFirstColumn="0" w:lastRowLastColumn="0"/>
              <w:rPr>
                <w:rFonts w:eastAsiaTheme="minorEastAsia"/>
                <w:sz w:val="22"/>
                <w:szCs w:val="22"/>
              </w:rPr>
            </w:pPr>
            <w:r>
              <w:rPr>
                <w:rFonts w:eastAsiaTheme="minorEastAsia"/>
                <w:sz w:val="22"/>
                <w:szCs w:val="22"/>
              </w:rPr>
              <w:t>Enabling Others</w:t>
            </w:r>
          </w:p>
        </w:tc>
        <w:tc>
          <w:tcPr>
            <w:tcW w:w="6750" w:type="dxa"/>
            <w:tcBorders>
              <w:top w:val="single" w:sz="8" w:space="0" w:color="000000" w:themeColor="text1"/>
              <w:bottom w:val="single" w:sz="8" w:space="0" w:color="000000" w:themeColor="text1"/>
            </w:tcBorders>
            <w:shd w:val="clear" w:color="auto" w:fill="E6E6E6"/>
          </w:tcPr>
          <w:p w14:paraId="33EE07C8" w14:textId="00AB8DEC" w:rsidR="00ED6820" w:rsidRPr="00FE7F52" w:rsidRDefault="00ED6820" w:rsidP="00FE7F52">
            <w:pPr>
              <w:ind w:left="-18"/>
              <w:cnfStyle w:val="000000000000" w:firstRow="0" w:lastRow="0" w:firstColumn="0" w:lastColumn="0" w:oddVBand="0" w:evenVBand="0" w:oddHBand="0" w:evenHBand="0" w:firstRowFirstColumn="0" w:firstRowLastColumn="0" w:lastRowFirstColumn="0" w:lastRowLastColumn="0"/>
              <w:rPr>
                <w:sz w:val="20"/>
              </w:rPr>
            </w:pPr>
          </w:p>
          <w:p w14:paraId="58FF8B18" w14:textId="4039969C" w:rsidR="002C1795" w:rsidRDefault="002C1795" w:rsidP="002E7C2C">
            <w:pPr>
              <w:pStyle w:val="ListParagraph"/>
              <w:numPr>
                <w:ilvl w:val="0"/>
                <w:numId w:val="2"/>
              </w:numPr>
              <w:spacing w:after="0"/>
              <w:ind w:left="162" w:hanging="180"/>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rPr>
              <w:t>Leadership</w:t>
            </w:r>
            <w:r w:rsidRPr="002C1795">
              <w:rPr>
                <w:sz w:val="20"/>
                <w:szCs w:val="20"/>
              </w:rPr>
              <w:t>:</w:t>
            </w:r>
            <w:r>
              <w:rPr>
                <w:sz w:val="20"/>
                <w:szCs w:val="20"/>
              </w:rPr>
              <w:t xml:space="preserve"> Chapter 9 (Enable Others to Act: Strengthen Others)</w:t>
            </w:r>
          </w:p>
          <w:p w14:paraId="445D6040" w14:textId="0510C6D1" w:rsidR="000A6315" w:rsidRPr="00303556" w:rsidRDefault="000A6315" w:rsidP="002E7C2C">
            <w:pPr>
              <w:pStyle w:val="ListParagraph"/>
              <w:numPr>
                <w:ilvl w:val="0"/>
                <w:numId w:val="2"/>
              </w:numPr>
              <w:spacing w:after="0"/>
              <w:ind w:left="162" w:hanging="180"/>
              <w:cnfStyle w:val="000000000000" w:firstRow="0" w:lastRow="0" w:firstColumn="0" w:lastColumn="0" w:oddVBand="0" w:evenVBand="0" w:oddHBand="0" w:evenHBand="0" w:firstRowFirstColumn="0" w:firstRowLastColumn="0" w:lastRowFirstColumn="0" w:lastRowLastColumn="0"/>
              <w:rPr>
                <w:sz w:val="20"/>
                <w:szCs w:val="20"/>
              </w:rPr>
            </w:pPr>
            <w:r w:rsidRPr="00303556">
              <w:rPr>
                <w:i/>
                <w:sz w:val="20"/>
                <w:szCs w:val="20"/>
              </w:rPr>
              <w:t>HBP</w:t>
            </w:r>
            <w:r w:rsidRPr="00303556">
              <w:rPr>
                <w:sz w:val="20"/>
                <w:szCs w:val="20"/>
              </w:rPr>
              <w:t>: Power and Influence: Achieving Your Objectives in Organizations, by Elizabeth Long Lingo and Kathleen L. McGinn (HBS background note)</w:t>
            </w:r>
          </w:p>
          <w:p w14:paraId="30C06B5D" w14:textId="77777777" w:rsidR="00303556" w:rsidRPr="00303556" w:rsidRDefault="00303556" w:rsidP="00303556">
            <w:pPr>
              <w:pStyle w:val="ListParagraph"/>
              <w:numPr>
                <w:ilvl w:val="0"/>
                <w:numId w:val="2"/>
              </w:numPr>
              <w:spacing w:after="0"/>
              <w:ind w:left="162" w:hanging="180"/>
              <w:cnfStyle w:val="000000000000" w:firstRow="0" w:lastRow="0" w:firstColumn="0" w:lastColumn="0" w:oddVBand="0" w:evenVBand="0" w:oddHBand="0" w:evenHBand="0" w:firstRowFirstColumn="0" w:firstRowLastColumn="0" w:lastRowFirstColumn="0" w:lastRowLastColumn="0"/>
              <w:rPr>
                <w:sz w:val="20"/>
                <w:szCs w:val="20"/>
              </w:rPr>
            </w:pPr>
            <w:r w:rsidRPr="00303556">
              <w:rPr>
                <w:i/>
                <w:sz w:val="20"/>
                <w:szCs w:val="20"/>
              </w:rPr>
              <w:t>HBP</w:t>
            </w:r>
            <w:r w:rsidRPr="00303556">
              <w:rPr>
                <w:sz w:val="20"/>
                <w:szCs w:val="20"/>
              </w:rPr>
              <w:t>: Navigating Organizational Politics: The Case of Kristen Peters (case)</w:t>
            </w:r>
          </w:p>
          <w:p w14:paraId="186CD7F0" w14:textId="0763A2D8" w:rsidR="00303556" w:rsidRPr="00303556" w:rsidRDefault="00303556" w:rsidP="00303556">
            <w:pPr>
              <w:pStyle w:val="ListParagraph"/>
              <w:numPr>
                <w:ilvl w:val="0"/>
                <w:numId w:val="2"/>
              </w:numPr>
              <w:spacing w:after="0"/>
              <w:ind w:left="162" w:hanging="180"/>
              <w:cnfStyle w:val="000000000000" w:firstRow="0" w:lastRow="0" w:firstColumn="0" w:lastColumn="0" w:oddVBand="0" w:evenVBand="0" w:oddHBand="0" w:evenHBand="0" w:firstRowFirstColumn="0" w:firstRowLastColumn="0" w:lastRowFirstColumn="0" w:lastRowLastColumn="0"/>
              <w:rPr>
                <w:sz w:val="20"/>
                <w:szCs w:val="20"/>
              </w:rPr>
            </w:pPr>
            <w:r w:rsidRPr="00303556">
              <w:rPr>
                <w:i/>
                <w:sz w:val="20"/>
                <w:szCs w:val="20"/>
              </w:rPr>
              <w:t>HBP</w:t>
            </w:r>
            <w:r w:rsidRPr="00303556">
              <w:rPr>
                <w:sz w:val="20"/>
                <w:szCs w:val="20"/>
              </w:rPr>
              <w:t>: Alice in Wonderland</w:t>
            </w:r>
            <w:r w:rsidR="00AC4954">
              <w:rPr>
                <w:sz w:val="20"/>
                <w:szCs w:val="20"/>
              </w:rPr>
              <w:t>?</w:t>
            </w:r>
            <w:r w:rsidRPr="00303556">
              <w:rPr>
                <w:sz w:val="20"/>
                <w:szCs w:val="20"/>
              </w:rPr>
              <w:t xml:space="preserve"> (case) </w:t>
            </w:r>
          </w:p>
          <w:p w14:paraId="247D4176" w14:textId="77777777" w:rsidR="00830A2D" w:rsidRPr="00DA2FD8" w:rsidRDefault="00830A2D" w:rsidP="00830A2D">
            <w:pPr>
              <w:pStyle w:val="ListParagraph"/>
              <w:numPr>
                <w:ilvl w:val="0"/>
                <w:numId w:val="2"/>
              </w:numPr>
              <w:spacing w:after="0"/>
              <w:ind w:left="162" w:hanging="180"/>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rPr>
              <w:t>HBP</w:t>
            </w:r>
            <w:r w:rsidRPr="00830A2D">
              <w:rPr>
                <w:sz w:val="20"/>
                <w:szCs w:val="20"/>
              </w:rPr>
              <w:t>:</w:t>
            </w:r>
            <w:r>
              <w:rPr>
                <w:sz w:val="20"/>
                <w:szCs w:val="20"/>
              </w:rPr>
              <w:t xml:space="preserve"> GE’s Two-Decade Transformation: Jack Welch’s Leadership (case) </w:t>
            </w:r>
          </w:p>
          <w:p w14:paraId="77D05995" w14:textId="77777777" w:rsidR="000A6315" w:rsidRPr="00014643" w:rsidRDefault="000A6315" w:rsidP="000A6315">
            <w:pPr>
              <w:cnfStyle w:val="000000000000" w:firstRow="0" w:lastRow="0" w:firstColumn="0" w:lastColumn="0" w:oddVBand="0" w:evenVBand="0" w:oddHBand="0" w:evenHBand="0" w:firstRowFirstColumn="0" w:firstRowLastColumn="0" w:lastRowFirstColumn="0" w:lastRowLastColumn="0"/>
              <w:rPr>
                <w:sz w:val="16"/>
                <w:szCs w:val="16"/>
              </w:rPr>
            </w:pPr>
          </w:p>
          <w:p w14:paraId="50C479A5" w14:textId="77777777" w:rsidR="006B4000" w:rsidRPr="000A6315" w:rsidRDefault="006B4000" w:rsidP="006B4000">
            <w:pPr>
              <w:jc w:val="center"/>
              <w:cnfStyle w:val="000000000000" w:firstRow="0" w:lastRow="0" w:firstColumn="0" w:lastColumn="0" w:oddVBand="0" w:evenVBand="0" w:oddHBand="0" w:evenHBand="0" w:firstRowFirstColumn="0" w:firstRowLastColumn="0" w:lastRowFirstColumn="0" w:lastRowLastColumn="0"/>
              <w:rPr>
                <w:rFonts w:ascii="Arial Narrow" w:hAnsi="Arial Narrow"/>
                <w:i/>
                <w:sz w:val="20"/>
              </w:rPr>
            </w:pPr>
            <w:r w:rsidRPr="000A6315">
              <w:rPr>
                <w:rFonts w:ascii="Arial Narrow" w:hAnsi="Arial Narrow"/>
                <w:i/>
                <w:sz w:val="20"/>
              </w:rPr>
              <w:t xml:space="preserve">Please </w:t>
            </w:r>
            <w:r>
              <w:rPr>
                <w:rFonts w:ascii="Arial Narrow" w:hAnsi="Arial Narrow"/>
                <w:i/>
                <w:sz w:val="20"/>
              </w:rPr>
              <w:t>refer to</w:t>
            </w:r>
            <w:r w:rsidRPr="000A6315">
              <w:rPr>
                <w:rFonts w:ascii="Arial Narrow" w:hAnsi="Arial Narrow"/>
                <w:i/>
                <w:sz w:val="20"/>
              </w:rPr>
              <w:t xml:space="preserve"> Appendix </w:t>
            </w:r>
            <w:r>
              <w:rPr>
                <w:rFonts w:ascii="Arial Narrow" w:hAnsi="Arial Narrow"/>
                <w:i/>
                <w:sz w:val="20"/>
              </w:rPr>
              <w:t>B</w:t>
            </w:r>
            <w:r w:rsidRPr="000A6315">
              <w:rPr>
                <w:rFonts w:ascii="Arial Narrow" w:hAnsi="Arial Narrow"/>
                <w:i/>
                <w:sz w:val="20"/>
              </w:rPr>
              <w:t xml:space="preserve"> for case questions</w:t>
            </w:r>
          </w:p>
          <w:p w14:paraId="17F8C15B" w14:textId="77777777" w:rsidR="000A6315" w:rsidRPr="00014643" w:rsidRDefault="000A6315" w:rsidP="000A6315">
            <w:pPr>
              <w:pStyle w:val="ListParagraph"/>
              <w:spacing w:after="0"/>
              <w:ind w:left="162"/>
              <w:jc w:val="center"/>
              <w:cnfStyle w:val="000000000000" w:firstRow="0" w:lastRow="0" w:firstColumn="0" w:lastColumn="0" w:oddVBand="0" w:evenVBand="0" w:oddHBand="0" w:evenHBand="0" w:firstRowFirstColumn="0" w:firstRowLastColumn="0" w:lastRowFirstColumn="0" w:lastRowLastColumn="0"/>
              <w:rPr>
                <w:sz w:val="16"/>
                <w:szCs w:val="16"/>
              </w:rPr>
            </w:pPr>
          </w:p>
          <w:p w14:paraId="0BF9E34B" w14:textId="62221094" w:rsidR="000A6315" w:rsidRPr="006B1B37" w:rsidRDefault="000A6315" w:rsidP="00B064ED">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color w:val="800000"/>
                <w:sz w:val="20"/>
              </w:rPr>
            </w:pPr>
            <w:r w:rsidRPr="006B1B37">
              <w:rPr>
                <w:rFonts w:ascii="Arial Narrow" w:hAnsi="Arial Narrow"/>
                <w:b/>
                <w:color w:val="800000"/>
                <w:sz w:val="20"/>
              </w:rPr>
              <w:t xml:space="preserve">Students are encouraged to spend time with their teammates </w:t>
            </w:r>
            <w:r w:rsidR="00D64987" w:rsidRPr="006B1B37">
              <w:rPr>
                <w:rFonts w:ascii="Arial Narrow" w:hAnsi="Arial Narrow"/>
                <w:b/>
                <w:color w:val="800000"/>
                <w:sz w:val="20"/>
              </w:rPr>
              <w:t>on Saturday</w:t>
            </w:r>
            <w:r w:rsidRPr="006B1B37">
              <w:rPr>
                <w:rFonts w:ascii="Arial Narrow" w:hAnsi="Arial Narrow"/>
                <w:b/>
                <w:color w:val="800000"/>
                <w:sz w:val="20"/>
              </w:rPr>
              <w:t xml:space="preserve"> evening</w:t>
            </w:r>
          </w:p>
          <w:p w14:paraId="043856EE" w14:textId="77777777" w:rsidR="00ED6820" w:rsidRPr="00014643" w:rsidRDefault="00ED6820" w:rsidP="000A6315">
            <w:pPr>
              <w:pStyle w:val="ListParagraph"/>
              <w:spacing w:after="0"/>
              <w:ind w:left="162"/>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790" w:type="dxa"/>
            <w:tcBorders>
              <w:top w:val="single" w:sz="8" w:space="0" w:color="000000" w:themeColor="text1"/>
              <w:bottom w:val="single" w:sz="8" w:space="0" w:color="000000" w:themeColor="text1"/>
            </w:tcBorders>
            <w:shd w:val="clear" w:color="auto" w:fill="E6E6E6"/>
          </w:tcPr>
          <w:p w14:paraId="006BAA67" w14:textId="77777777" w:rsidR="00ED6820" w:rsidRPr="00ED6820" w:rsidRDefault="00ED6820" w:rsidP="00487B0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p>
        </w:tc>
      </w:tr>
      <w:tr w:rsidR="00ED6820" w:rsidRPr="00ED6820" w14:paraId="0E6B42AE" w14:textId="77777777" w:rsidTr="00EF1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1" w:type="dxa"/>
            <w:shd w:val="clear" w:color="auto" w:fill="E6E6E6"/>
          </w:tcPr>
          <w:p w14:paraId="47980136" w14:textId="1E9B5B06" w:rsidR="00ED6820" w:rsidRPr="00ED6820" w:rsidRDefault="00ED6820" w:rsidP="00ED6820">
            <w:pPr>
              <w:spacing w:before="240"/>
              <w:jc w:val="center"/>
              <w:rPr>
                <w:rFonts w:ascii="Arial Narrow" w:hAnsi="Arial Narrow"/>
              </w:rPr>
            </w:pPr>
            <w:r w:rsidRPr="00ED6820">
              <w:rPr>
                <w:rFonts w:ascii="Arial Narrow" w:hAnsi="Arial Narrow"/>
              </w:rPr>
              <w:lastRenderedPageBreak/>
              <w:t>5</w:t>
            </w:r>
          </w:p>
        </w:tc>
        <w:tc>
          <w:tcPr>
            <w:tcW w:w="1397" w:type="dxa"/>
            <w:shd w:val="clear" w:color="auto" w:fill="E6E6E6"/>
          </w:tcPr>
          <w:p w14:paraId="2D4A520A" w14:textId="77777777" w:rsidR="00B71A58" w:rsidRDefault="00B71A58" w:rsidP="00B71A58">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p>
          <w:p w14:paraId="50834960" w14:textId="74ACD2E5" w:rsidR="00B71A58" w:rsidRDefault="00B71A58" w:rsidP="00B71A58">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Pr>
                <w:rFonts w:ascii="Arial Narrow" w:hAnsi="Arial Narrow"/>
                <w:sz w:val="22"/>
                <w:szCs w:val="22"/>
              </w:rPr>
              <w:t>Su 09.27</w:t>
            </w:r>
          </w:p>
          <w:p w14:paraId="57A2B9D8" w14:textId="625DBFD1" w:rsidR="00B71A58" w:rsidRDefault="00B71A58" w:rsidP="00B71A58">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Pr>
                <w:rFonts w:ascii="Arial Narrow" w:hAnsi="Arial Narrow"/>
                <w:sz w:val="22"/>
                <w:szCs w:val="22"/>
              </w:rPr>
              <w:t>9:00am-1:00pm</w:t>
            </w:r>
          </w:p>
          <w:p w14:paraId="18C088BC" w14:textId="77777777" w:rsidR="00B71A58" w:rsidRDefault="00B71A58" w:rsidP="00B71A58">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Pr>
                <w:rFonts w:ascii="Arial Narrow" w:hAnsi="Arial Narrow"/>
                <w:sz w:val="22"/>
                <w:szCs w:val="22"/>
              </w:rPr>
              <w:t>One Brattle Square #201</w:t>
            </w:r>
          </w:p>
          <w:p w14:paraId="2D7349E3" w14:textId="77777777" w:rsidR="00ED6820" w:rsidRPr="00ED6820" w:rsidRDefault="00ED6820" w:rsidP="00ED6820">
            <w:pP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p>
        </w:tc>
        <w:tc>
          <w:tcPr>
            <w:tcW w:w="2160" w:type="dxa"/>
            <w:shd w:val="clear" w:color="auto" w:fill="E6E6E6"/>
          </w:tcPr>
          <w:p w14:paraId="75FA775D" w14:textId="77777777" w:rsidR="00ED6820" w:rsidRDefault="00ED6820" w:rsidP="00ED6820">
            <w:pP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p>
          <w:p w14:paraId="174F7C82" w14:textId="77777777" w:rsidR="00434278" w:rsidRDefault="00434278" w:rsidP="00434278">
            <w:pPr>
              <w:pStyle w:val="ListParagraph"/>
              <w:numPr>
                <w:ilvl w:val="0"/>
                <w:numId w:val="3"/>
              </w:numPr>
              <w:ind w:left="162" w:hanging="180"/>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r w:rsidRPr="00896010">
              <w:rPr>
                <w:rFonts w:eastAsiaTheme="minorEastAsia"/>
                <w:sz w:val="22"/>
                <w:szCs w:val="22"/>
              </w:rPr>
              <w:t>Decision Making Foundations</w:t>
            </w:r>
          </w:p>
          <w:p w14:paraId="1E959E00" w14:textId="6CDB1D12" w:rsidR="00B064ED" w:rsidRDefault="00B064ED" w:rsidP="00434278">
            <w:pPr>
              <w:pStyle w:val="ListParagraph"/>
              <w:numPr>
                <w:ilvl w:val="0"/>
                <w:numId w:val="3"/>
              </w:numPr>
              <w:ind w:left="162" w:hanging="180"/>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r>
              <w:rPr>
                <w:rFonts w:eastAsiaTheme="minorEastAsia"/>
                <w:sz w:val="22"/>
                <w:szCs w:val="22"/>
              </w:rPr>
              <w:t>Frames and Questions</w:t>
            </w:r>
          </w:p>
          <w:p w14:paraId="3AE65811" w14:textId="3557A222" w:rsidR="009036D6" w:rsidRPr="009036D6" w:rsidRDefault="009036D6" w:rsidP="000A6315">
            <w:pPr>
              <w:pStyle w:val="ListParagraph"/>
              <w:ind w:left="162"/>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p>
        </w:tc>
        <w:tc>
          <w:tcPr>
            <w:tcW w:w="6750" w:type="dxa"/>
            <w:shd w:val="clear" w:color="auto" w:fill="E6E6E6"/>
          </w:tcPr>
          <w:p w14:paraId="31CD4C68" w14:textId="00324337" w:rsidR="00ED6820" w:rsidRPr="00FE7F52" w:rsidRDefault="00ED6820" w:rsidP="00FE7F52">
            <w:pPr>
              <w:ind w:left="-18"/>
              <w:cnfStyle w:val="000000100000" w:firstRow="0" w:lastRow="0" w:firstColumn="0" w:lastColumn="0" w:oddVBand="0" w:evenVBand="0" w:oddHBand="1" w:evenHBand="0" w:firstRowFirstColumn="0" w:firstRowLastColumn="0" w:lastRowFirstColumn="0" w:lastRowLastColumn="0"/>
              <w:rPr>
                <w:sz w:val="20"/>
              </w:rPr>
            </w:pPr>
          </w:p>
          <w:p w14:paraId="779A5553" w14:textId="77777777" w:rsidR="00CD470C" w:rsidRPr="00ED6820" w:rsidRDefault="00BA2B9F" w:rsidP="00CD470C">
            <w:pPr>
              <w:pStyle w:val="ListParagraph"/>
              <w:numPr>
                <w:ilvl w:val="0"/>
                <w:numId w:val="2"/>
              </w:numPr>
              <w:spacing w:after="0"/>
              <w:ind w:left="162" w:hanging="180"/>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rPr>
              <w:t>Decisions</w:t>
            </w:r>
            <w:r w:rsidR="007B3B51">
              <w:rPr>
                <w:sz w:val="20"/>
                <w:szCs w:val="20"/>
              </w:rPr>
              <w:t>: Chapter</w:t>
            </w:r>
            <w:r w:rsidR="00810596">
              <w:rPr>
                <w:sz w:val="20"/>
                <w:szCs w:val="20"/>
              </w:rPr>
              <w:t xml:space="preserve"> 2</w:t>
            </w:r>
            <w:r w:rsidR="00CD470C">
              <w:rPr>
                <w:sz w:val="20"/>
                <w:szCs w:val="20"/>
              </w:rPr>
              <w:t xml:space="preserve"> (The Power of Frames); Chapter 3 (Creating Winning Frames) </w:t>
            </w:r>
          </w:p>
          <w:p w14:paraId="3E5F83B2" w14:textId="24BFADA7" w:rsidR="00ED6820" w:rsidRPr="00CD470C" w:rsidRDefault="00ED6820" w:rsidP="00CD470C">
            <w:pPr>
              <w:pStyle w:val="ListParagraph"/>
              <w:spacing w:after="0"/>
              <w:ind w:left="162"/>
              <w:cnfStyle w:val="000000100000" w:firstRow="0" w:lastRow="0" w:firstColumn="0" w:lastColumn="0" w:oddVBand="0" w:evenVBand="0" w:oddHBand="1" w:evenHBand="0" w:firstRowFirstColumn="0" w:firstRowLastColumn="0" w:lastRowFirstColumn="0" w:lastRowLastColumn="0"/>
              <w:rPr>
                <w:sz w:val="20"/>
                <w:szCs w:val="20"/>
              </w:rPr>
            </w:pPr>
          </w:p>
        </w:tc>
        <w:tc>
          <w:tcPr>
            <w:tcW w:w="2790" w:type="dxa"/>
            <w:shd w:val="clear" w:color="auto" w:fill="E6E6E6"/>
          </w:tcPr>
          <w:p w14:paraId="44A967C5" w14:textId="77777777" w:rsidR="00ED6820" w:rsidRDefault="00ED6820" w:rsidP="00487B0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p>
          <w:p w14:paraId="3DC9466D" w14:textId="77777777" w:rsidR="00B064ED" w:rsidRDefault="00B064ED" w:rsidP="00643627">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2"/>
                <w:szCs w:val="22"/>
              </w:rPr>
            </w:pPr>
          </w:p>
          <w:p w14:paraId="714C1269" w14:textId="4B2C2CE6" w:rsidR="00E06E76" w:rsidRPr="00ED6820" w:rsidRDefault="00E06E76" w:rsidP="00643627">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Pr>
                <w:rFonts w:ascii="Arial Narrow" w:hAnsi="Arial Narrow"/>
                <w:b/>
                <w:sz w:val="22"/>
                <w:szCs w:val="22"/>
              </w:rPr>
              <w:t>Midterm Exam</w:t>
            </w:r>
            <w:r>
              <w:rPr>
                <w:rFonts w:ascii="Arial Narrow" w:hAnsi="Arial Narrow"/>
                <w:sz w:val="22"/>
                <w:szCs w:val="22"/>
              </w:rPr>
              <w:t xml:space="preserve"> </w:t>
            </w:r>
            <w:r>
              <w:rPr>
                <w:rFonts w:ascii="Arial Narrow" w:hAnsi="Arial Narrow"/>
                <w:sz w:val="22"/>
                <w:szCs w:val="22"/>
              </w:rPr>
              <w:br/>
              <w:t>(</w:t>
            </w:r>
            <w:r w:rsidR="00643627">
              <w:rPr>
                <w:rFonts w:ascii="Arial Narrow" w:hAnsi="Arial Narrow"/>
                <w:sz w:val="22"/>
                <w:szCs w:val="22"/>
              </w:rPr>
              <w:t>given during class</w:t>
            </w:r>
            <w:r>
              <w:rPr>
                <w:rFonts w:ascii="Arial Narrow" w:hAnsi="Arial Narrow"/>
                <w:sz w:val="22"/>
                <w:szCs w:val="22"/>
              </w:rPr>
              <w:t>)</w:t>
            </w:r>
          </w:p>
        </w:tc>
      </w:tr>
      <w:tr w:rsidR="00ED6820" w:rsidRPr="00ED6820" w14:paraId="09BE979B" w14:textId="77777777" w:rsidTr="00EF1AE6">
        <w:tc>
          <w:tcPr>
            <w:tcW w:w="1501" w:type="dxa"/>
            <w:tcBorders>
              <w:top w:val="single" w:sz="8" w:space="0" w:color="000000" w:themeColor="text1"/>
              <w:bottom w:val="single" w:sz="8" w:space="0" w:color="000000" w:themeColor="text1"/>
            </w:tcBorders>
            <w:shd w:val="clear" w:color="auto" w:fill="auto"/>
          </w:tcPr>
          <w:p w14:paraId="43E9BC7E" w14:textId="77777777" w:rsidR="00ED6820" w:rsidRPr="00ED6820" w:rsidRDefault="00ED6820" w:rsidP="00ED6820">
            <w:pPr>
              <w:spacing w:before="240"/>
              <w:jc w:val="center"/>
              <w:cnfStyle w:val="001000000000" w:firstRow="0" w:lastRow="0" w:firstColumn="1" w:lastColumn="0" w:oddVBand="0" w:evenVBand="0" w:oddHBand="0" w:evenHBand="0" w:firstRowFirstColumn="0" w:firstRowLastColumn="0" w:lastRowFirstColumn="0" w:lastRowLastColumn="0"/>
              <w:rPr>
                <w:rFonts w:ascii="Arial Narrow" w:hAnsi="Arial Narrow"/>
              </w:rPr>
            </w:pPr>
            <w:r w:rsidRPr="00ED6820">
              <w:rPr>
                <w:rFonts w:ascii="Arial Narrow" w:hAnsi="Arial Narrow"/>
              </w:rPr>
              <w:t>6</w:t>
            </w:r>
          </w:p>
        </w:tc>
        <w:tc>
          <w:tcPr>
            <w:tcW w:w="1397" w:type="dxa"/>
            <w:tcBorders>
              <w:top w:val="single" w:sz="8" w:space="0" w:color="000000" w:themeColor="text1"/>
              <w:bottom w:val="single" w:sz="8" w:space="0" w:color="000000" w:themeColor="text1"/>
            </w:tcBorders>
            <w:shd w:val="clear" w:color="auto" w:fill="auto"/>
          </w:tcPr>
          <w:p w14:paraId="4356BFFB" w14:textId="77777777" w:rsidR="00ED6820" w:rsidRDefault="00ED6820" w:rsidP="00EF1AE6">
            <w:pPr>
              <w:jc w:val="center"/>
              <w:rPr>
                <w:rFonts w:ascii="Arial Narrow" w:hAnsi="Arial Narrow"/>
                <w:sz w:val="22"/>
                <w:szCs w:val="22"/>
              </w:rPr>
            </w:pPr>
          </w:p>
          <w:p w14:paraId="720FDFB7" w14:textId="480A7B6C" w:rsidR="00ED6820" w:rsidRDefault="00ED6820" w:rsidP="00EF1AE6">
            <w:pPr>
              <w:jc w:val="center"/>
              <w:rPr>
                <w:rFonts w:ascii="Arial Narrow" w:hAnsi="Arial Narrow"/>
                <w:sz w:val="22"/>
                <w:szCs w:val="22"/>
              </w:rPr>
            </w:pPr>
            <w:r>
              <w:rPr>
                <w:rFonts w:ascii="Arial Narrow" w:hAnsi="Arial Narrow"/>
                <w:sz w:val="22"/>
                <w:szCs w:val="22"/>
              </w:rPr>
              <w:t>Th 10.01</w:t>
            </w:r>
          </w:p>
          <w:p w14:paraId="66066005" w14:textId="77777777" w:rsidR="00ED6820" w:rsidRDefault="00ED6820" w:rsidP="00EF1AE6">
            <w:pPr>
              <w:jc w:val="center"/>
              <w:rPr>
                <w:rFonts w:ascii="Arial Narrow" w:hAnsi="Arial Narrow"/>
                <w:sz w:val="22"/>
                <w:szCs w:val="22"/>
              </w:rPr>
            </w:pPr>
            <w:r>
              <w:rPr>
                <w:rFonts w:ascii="Arial Narrow" w:hAnsi="Arial Narrow"/>
                <w:sz w:val="22"/>
                <w:szCs w:val="22"/>
              </w:rPr>
              <w:t>5:30-7:30pm</w:t>
            </w:r>
          </w:p>
          <w:p w14:paraId="78F0F8D9" w14:textId="25D8AADB" w:rsidR="00ED6820" w:rsidRPr="00ED6820" w:rsidRDefault="00ED6820" w:rsidP="00EF1AE6">
            <w:pPr>
              <w:jc w:val="center"/>
              <w:rPr>
                <w:rFonts w:ascii="Arial Narrow" w:hAnsi="Arial Narrow"/>
                <w:sz w:val="22"/>
                <w:szCs w:val="22"/>
              </w:rPr>
            </w:pPr>
            <w:r>
              <w:rPr>
                <w:rFonts w:ascii="Arial Narrow" w:hAnsi="Arial Narrow"/>
                <w:sz w:val="22"/>
                <w:szCs w:val="22"/>
              </w:rPr>
              <w:t>Online web conf</w:t>
            </w:r>
            <w:r w:rsidR="00EF1AE6">
              <w:rPr>
                <w:rFonts w:ascii="Arial Narrow" w:hAnsi="Arial Narrow"/>
                <w:sz w:val="22"/>
                <w:szCs w:val="22"/>
              </w:rPr>
              <w:t>erence</w:t>
            </w:r>
          </w:p>
        </w:tc>
        <w:tc>
          <w:tcPr>
            <w:tcW w:w="2160" w:type="dxa"/>
            <w:tcBorders>
              <w:top w:val="single" w:sz="8" w:space="0" w:color="000000" w:themeColor="text1"/>
              <w:bottom w:val="single" w:sz="8" w:space="0" w:color="000000" w:themeColor="text1"/>
            </w:tcBorders>
            <w:shd w:val="clear" w:color="auto" w:fill="auto"/>
          </w:tcPr>
          <w:p w14:paraId="54A17F0A" w14:textId="77777777" w:rsidR="00ED6820" w:rsidRDefault="00ED6820" w:rsidP="00ED6820">
            <w:pPr>
              <w:rPr>
                <w:rFonts w:ascii="Arial Narrow" w:hAnsi="Arial Narrow"/>
                <w:sz w:val="22"/>
                <w:szCs w:val="22"/>
              </w:rPr>
            </w:pPr>
          </w:p>
          <w:p w14:paraId="3F014169" w14:textId="3C5D63E7" w:rsidR="00896010" w:rsidRPr="00896010" w:rsidRDefault="00896010" w:rsidP="002E7C2C">
            <w:pPr>
              <w:pStyle w:val="ListParagraph"/>
              <w:numPr>
                <w:ilvl w:val="0"/>
                <w:numId w:val="3"/>
              </w:numPr>
              <w:ind w:left="162" w:hanging="180"/>
              <w:rPr>
                <w:rFonts w:eastAsiaTheme="minorEastAsia"/>
                <w:sz w:val="22"/>
                <w:szCs w:val="22"/>
              </w:rPr>
            </w:pPr>
            <w:r>
              <w:rPr>
                <w:rFonts w:eastAsiaTheme="minorEastAsia"/>
                <w:sz w:val="22"/>
                <w:szCs w:val="22"/>
              </w:rPr>
              <w:t>Decision Making Tools and Techniques</w:t>
            </w:r>
          </w:p>
          <w:p w14:paraId="4F879D2F" w14:textId="2CF728C9" w:rsidR="009036D6" w:rsidRPr="00B064ED" w:rsidRDefault="009036D6" w:rsidP="00B064ED">
            <w:pPr>
              <w:ind w:left="-18"/>
              <w:rPr>
                <w:sz w:val="22"/>
                <w:szCs w:val="22"/>
              </w:rPr>
            </w:pPr>
          </w:p>
        </w:tc>
        <w:tc>
          <w:tcPr>
            <w:tcW w:w="6750" w:type="dxa"/>
            <w:tcBorders>
              <w:top w:val="single" w:sz="8" w:space="0" w:color="000000" w:themeColor="text1"/>
              <w:bottom w:val="single" w:sz="8" w:space="0" w:color="000000" w:themeColor="text1"/>
            </w:tcBorders>
            <w:shd w:val="clear" w:color="auto" w:fill="auto"/>
          </w:tcPr>
          <w:p w14:paraId="20A5F3C3" w14:textId="2349551F" w:rsidR="00ED6820" w:rsidRPr="00FE7F52" w:rsidRDefault="00ED6820" w:rsidP="00FE7F52">
            <w:pPr>
              <w:ind w:left="-18"/>
              <w:rPr>
                <w:sz w:val="20"/>
              </w:rPr>
            </w:pPr>
          </w:p>
          <w:p w14:paraId="504F6BB5" w14:textId="74A46AC4" w:rsidR="007B3B51" w:rsidRPr="00CD470C" w:rsidRDefault="00BA2B9F" w:rsidP="00CD470C">
            <w:pPr>
              <w:pStyle w:val="ListParagraph"/>
              <w:numPr>
                <w:ilvl w:val="0"/>
                <w:numId w:val="2"/>
              </w:numPr>
              <w:spacing w:after="0"/>
              <w:ind w:left="162" w:hanging="180"/>
              <w:rPr>
                <w:sz w:val="20"/>
                <w:szCs w:val="20"/>
              </w:rPr>
            </w:pPr>
            <w:r>
              <w:rPr>
                <w:i/>
                <w:sz w:val="20"/>
                <w:szCs w:val="20"/>
              </w:rPr>
              <w:t>Decisions</w:t>
            </w:r>
            <w:r w:rsidR="007B3B51">
              <w:rPr>
                <w:sz w:val="20"/>
                <w:szCs w:val="20"/>
              </w:rPr>
              <w:t>: Chapter</w:t>
            </w:r>
            <w:r w:rsidR="00810596">
              <w:rPr>
                <w:sz w:val="20"/>
                <w:szCs w:val="20"/>
              </w:rPr>
              <w:t xml:space="preserve"> 4</w:t>
            </w:r>
            <w:r w:rsidR="007B3B51">
              <w:rPr>
                <w:sz w:val="20"/>
                <w:szCs w:val="20"/>
              </w:rPr>
              <w:t xml:space="preserve"> (Avoiding Distortion and Bias)</w:t>
            </w:r>
            <w:r w:rsidR="00CD470C">
              <w:rPr>
                <w:sz w:val="20"/>
                <w:szCs w:val="20"/>
              </w:rPr>
              <w:t>l Chapter 5 (Intelligence in the Face of Uncertainty)</w:t>
            </w:r>
          </w:p>
          <w:p w14:paraId="368D676D" w14:textId="17477FD0" w:rsidR="00810596" w:rsidRPr="00ED6820" w:rsidRDefault="00AE6817" w:rsidP="002E7C2C">
            <w:pPr>
              <w:pStyle w:val="ListParagraph"/>
              <w:numPr>
                <w:ilvl w:val="0"/>
                <w:numId w:val="2"/>
              </w:numPr>
              <w:spacing w:after="0"/>
              <w:ind w:left="162" w:hanging="180"/>
              <w:rPr>
                <w:sz w:val="20"/>
                <w:szCs w:val="20"/>
              </w:rPr>
            </w:pPr>
            <w:r>
              <w:rPr>
                <w:i/>
                <w:sz w:val="20"/>
                <w:szCs w:val="20"/>
              </w:rPr>
              <w:t>HBP</w:t>
            </w:r>
            <w:r w:rsidRPr="0081313E">
              <w:rPr>
                <w:sz w:val="20"/>
                <w:szCs w:val="20"/>
              </w:rPr>
              <w:t>:</w:t>
            </w:r>
            <w:r>
              <w:rPr>
                <w:sz w:val="20"/>
                <w:szCs w:val="20"/>
              </w:rPr>
              <w:t xml:space="preserve"> Who’s Responsible For the Drawbridge Drama</w:t>
            </w:r>
            <w:r w:rsidR="00671AE3">
              <w:rPr>
                <w:sz w:val="20"/>
                <w:szCs w:val="20"/>
              </w:rPr>
              <w:t>?</w:t>
            </w:r>
            <w:r>
              <w:rPr>
                <w:sz w:val="20"/>
                <w:szCs w:val="20"/>
              </w:rPr>
              <w:t xml:space="preserve"> (case)</w:t>
            </w:r>
            <w:r w:rsidR="00A34FAD">
              <w:rPr>
                <w:sz w:val="20"/>
                <w:szCs w:val="20"/>
              </w:rPr>
              <w:t xml:space="preserve"> – revisit </w:t>
            </w:r>
          </w:p>
          <w:p w14:paraId="31623928" w14:textId="77777777" w:rsidR="000A6315" w:rsidRPr="00014643" w:rsidRDefault="000A6315" w:rsidP="000A6315">
            <w:pPr>
              <w:rPr>
                <w:sz w:val="16"/>
                <w:szCs w:val="16"/>
              </w:rPr>
            </w:pPr>
          </w:p>
          <w:p w14:paraId="1C7B8D94" w14:textId="77777777" w:rsidR="006B4000" w:rsidRPr="000A6315" w:rsidRDefault="006B4000" w:rsidP="006B4000">
            <w:pPr>
              <w:jc w:val="center"/>
              <w:rPr>
                <w:rFonts w:ascii="Arial Narrow" w:hAnsi="Arial Narrow"/>
                <w:i/>
                <w:sz w:val="20"/>
              </w:rPr>
            </w:pPr>
            <w:r w:rsidRPr="000A6315">
              <w:rPr>
                <w:rFonts w:ascii="Arial Narrow" w:hAnsi="Arial Narrow"/>
                <w:i/>
                <w:sz w:val="20"/>
              </w:rPr>
              <w:t xml:space="preserve">Please </w:t>
            </w:r>
            <w:r>
              <w:rPr>
                <w:rFonts w:ascii="Arial Narrow" w:hAnsi="Arial Narrow"/>
                <w:i/>
                <w:sz w:val="20"/>
              </w:rPr>
              <w:t>refer to</w:t>
            </w:r>
            <w:r w:rsidRPr="000A6315">
              <w:rPr>
                <w:rFonts w:ascii="Arial Narrow" w:hAnsi="Arial Narrow"/>
                <w:i/>
                <w:sz w:val="20"/>
              </w:rPr>
              <w:t xml:space="preserve"> Appendix </w:t>
            </w:r>
            <w:r>
              <w:rPr>
                <w:rFonts w:ascii="Arial Narrow" w:hAnsi="Arial Narrow"/>
                <w:i/>
                <w:sz w:val="20"/>
              </w:rPr>
              <w:t>B</w:t>
            </w:r>
            <w:r w:rsidRPr="000A6315">
              <w:rPr>
                <w:rFonts w:ascii="Arial Narrow" w:hAnsi="Arial Narrow"/>
                <w:i/>
                <w:sz w:val="20"/>
              </w:rPr>
              <w:t xml:space="preserve"> for case questions</w:t>
            </w:r>
          </w:p>
          <w:p w14:paraId="1FE57158" w14:textId="77777777" w:rsidR="00ED6820" w:rsidRPr="00CD470C" w:rsidRDefault="00ED6820" w:rsidP="00ED6820">
            <w:pPr>
              <w:ind w:left="-18"/>
              <w:rPr>
                <w:rFonts w:ascii="Arial Narrow" w:hAnsi="Arial Narrow"/>
                <w:sz w:val="16"/>
                <w:szCs w:val="16"/>
              </w:rPr>
            </w:pPr>
          </w:p>
        </w:tc>
        <w:tc>
          <w:tcPr>
            <w:tcW w:w="2790" w:type="dxa"/>
            <w:tcBorders>
              <w:top w:val="single" w:sz="8" w:space="0" w:color="000000" w:themeColor="text1"/>
              <w:bottom w:val="single" w:sz="8" w:space="0" w:color="000000" w:themeColor="text1"/>
            </w:tcBorders>
            <w:shd w:val="clear" w:color="auto" w:fill="auto"/>
          </w:tcPr>
          <w:p w14:paraId="4039F025" w14:textId="77777777" w:rsidR="00ED6820" w:rsidRPr="00ED6820" w:rsidRDefault="00ED6820" w:rsidP="00487B05">
            <w:pPr>
              <w:jc w:val="center"/>
              <w:rPr>
                <w:rFonts w:ascii="Arial Narrow" w:hAnsi="Arial Narrow"/>
                <w:sz w:val="22"/>
                <w:szCs w:val="22"/>
              </w:rPr>
            </w:pPr>
          </w:p>
        </w:tc>
      </w:tr>
      <w:tr w:rsidR="00ED6820" w:rsidRPr="00ED6820" w14:paraId="5EADB776" w14:textId="77777777" w:rsidTr="00EF1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tcPr>
          <w:p w14:paraId="6FCAD8D1" w14:textId="7E2A1CE2" w:rsidR="00ED6820" w:rsidRPr="00ED6820" w:rsidRDefault="00ED6820" w:rsidP="00ED6820">
            <w:pPr>
              <w:spacing w:before="240"/>
              <w:jc w:val="center"/>
              <w:rPr>
                <w:rFonts w:ascii="Arial Narrow" w:hAnsi="Arial Narrow"/>
              </w:rPr>
            </w:pPr>
            <w:r w:rsidRPr="00ED6820">
              <w:rPr>
                <w:rFonts w:ascii="Arial Narrow" w:hAnsi="Arial Narrow"/>
              </w:rPr>
              <w:t>7</w:t>
            </w:r>
          </w:p>
        </w:tc>
        <w:tc>
          <w:tcPr>
            <w:tcW w:w="1397" w:type="dxa"/>
            <w:shd w:val="clear" w:color="auto" w:fill="auto"/>
          </w:tcPr>
          <w:p w14:paraId="552DB1DA" w14:textId="77777777" w:rsidR="00ED6820" w:rsidRDefault="00ED6820" w:rsidP="00EF1AE6">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p>
          <w:p w14:paraId="550CED4F" w14:textId="77C1EA42" w:rsidR="00ED6820" w:rsidRDefault="00ED6820" w:rsidP="00EF1AE6">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Pr>
                <w:rFonts w:ascii="Arial Narrow" w:hAnsi="Arial Narrow"/>
                <w:sz w:val="22"/>
                <w:szCs w:val="22"/>
              </w:rPr>
              <w:t xml:space="preserve">Th </w:t>
            </w:r>
            <w:r w:rsidR="00643627">
              <w:rPr>
                <w:rFonts w:ascii="Arial Narrow" w:hAnsi="Arial Narrow"/>
                <w:sz w:val="22"/>
                <w:szCs w:val="22"/>
              </w:rPr>
              <w:t>10</w:t>
            </w:r>
            <w:r>
              <w:rPr>
                <w:rFonts w:ascii="Arial Narrow" w:hAnsi="Arial Narrow"/>
                <w:sz w:val="22"/>
                <w:szCs w:val="22"/>
              </w:rPr>
              <w:t>.15</w:t>
            </w:r>
          </w:p>
          <w:p w14:paraId="6BF8C5DD" w14:textId="77777777" w:rsidR="00ED6820" w:rsidRDefault="00ED6820" w:rsidP="00EF1AE6">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Pr>
                <w:rFonts w:ascii="Arial Narrow" w:hAnsi="Arial Narrow"/>
                <w:sz w:val="22"/>
                <w:szCs w:val="22"/>
              </w:rPr>
              <w:t>5:30-7:30pm</w:t>
            </w:r>
          </w:p>
          <w:p w14:paraId="53ECBD04" w14:textId="41509AC8" w:rsidR="00ED6820" w:rsidRPr="00ED6820" w:rsidRDefault="00ED6820" w:rsidP="00EF1AE6">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Pr>
                <w:rFonts w:ascii="Arial Narrow" w:hAnsi="Arial Narrow"/>
                <w:sz w:val="22"/>
                <w:szCs w:val="22"/>
              </w:rPr>
              <w:t>Online web conf</w:t>
            </w:r>
            <w:r w:rsidR="00EF1AE6">
              <w:rPr>
                <w:rFonts w:ascii="Arial Narrow" w:hAnsi="Arial Narrow"/>
                <w:sz w:val="22"/>
                <w:szCs w:val="22"/>
              </w:rPr>
              <w:t>erence</w:t>
            </w:r>
          </w:p>
        </w:tc>
        <w:tc>
          <w:tcPr>
            <w:tcW w:w="2160" w:type="dxa"/>
            <w:shd w:val="clear" w:color="auto" w:fill="auto"/>
          </w:tcPr>
          <w:p w14:paraId="4B086257" w14:textId="77777777" w:rsidR="00ED6820" w:rsidRDefault="00ED6820" w:rsidP="00ED6820">
            <w:pP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p>
          <w:p w14:paraId="4BA06830" w14:textId="77777777" w:rsidR="00B064ED" w:rsidRDefault="00B064ED" w:rsidP="002E7C2C">
            <w:pPr>
              <w:pStyle w:val="ListParagraph"/>
              <w:numPr>
                <w:ilvl w:val="0"/>
                <w:numId w:val="3"/>
              </w:numPr>
              <w:ind w:left="162" w:hanging="162"/>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r>
              <w:rPr>
                <w:rFonts w:eastAsiaTheme="minorEastAsia"/>
                <w:sz w:val="22"/>
                <w:szCs w:val="22"/>
              </w:rPr>
              <w:t>Group Decision Making</w:t>
            </w:r>
          </w:p>
          <w:p w14:paraId="25FF251D" w14:textId="331E111B" w:rsidR="002E7C2C" w:rsidRPr="002E7C2C" w:rsidRDefault="006B1B37" w:rsidP="002E7C2C">
            <w:pPr>
              <w:pStyle w:val="ListParagraph"/>
              <w:numPr>
                <w:ilvl w:val="0"/>
                <w:numId w:val="3"/>
              </w:numPr>
              <w:ind w:left="162" w:hanging="162"/>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r>
              <w:rPr>
                <w:rFonts w:eastAsiaTheme="minorEastAsia"/>
                <w:sz w:val="22"/>
                <w:szCs w:val="22"/>
              </w:rPr>
              <w:t>Conflict</w:t>
            </w:r>
          </w:p>
          <w:p w14:paraId="3C1C1C4B" w14:textId="77777777" w:rsidR="009036D6" w:rsidRPr="00ED6820" w:rsidRDefault="009036D6" w:rsidP="00ED6820">
            <w:pP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p>
        </w:tc>
        <w:tc>
          <w:tcPr>
            <w:tcW w:w="6750" w:type="dxa"/>
            <w:shd w:val="clear" w:color="auto" w:fill="auto"/>
          </w:tcPr>
          <w:p w14:paraId="1D763AEC" w14:textId="2763F529" w:rsidR="00ED6820" w:rsidRPr="00FE7F52" w:rsidRDefault="00ED6820" w:rsidP="00FE7F52">
            <w:pPr>
              <w:ind w:left="-18"/>
              <w:cnfStyle w:val="000000100000" w:firstRow="0" w:lastRow="0" w:firstColumn="0" w:lastColumn="0" w:oddVBand="0" w:evenVBand="0" w:oddHBand="1" w:evenHBand="0" w:firstRowFirstColumn="0" w:firstRowLastColumn="0" w:lastRowFirstColumn="0" w:lastRowLastColumn="0"/>
              <w:rPr>
                <w:sz w:val="20"/>
              </w:rPr>
            </w:pPr>
          </w:p>
          <w:p w14:paraId="2B1F0E02" w14:textId="409E62F7" w:rsidR="00810596" w:rsidRPr="00ED6820" w:rsidRDefault="00BA2B9F" w:rsidP="002E7C2C">
            <w:pPr>
              <w:pStyle w:val="ListParagraph"/>
              <w:numPr>
                <w:ilvl w:val="0"/>
                <w:numId w:val="2"/>
              </w:numPr>
              <w:spacing w:after="0"/>
              <w:ind w:left="162" w:hanging="180"/>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rPr>
              <w:t>Decisions</w:t>
            </w:r>
            <w:r w:rsidR="00810596">
              <w:rPr>
                <w:sz w:val="20"/>
                <w:szCs w:val="20"/>
              </w:rPr>
              <w:t>: Chapter 6</w:t>
            </w:r>
            <w:r w:rsidR="007B3B51">
              <w:rPr>
                <w:sz w:val="20"/>
                <w:szCs w:val="20"/>
              </w:rPr>
              <w:t xml:space="preserve"> (Choosing: A Pyramid of Approaches)</w:t>
            </w:r>
            <w:r w:rsidR="00CD470C">
              <w:rPr>
                <w:sz w:val="20"/>
                <w:szCs w:val="20"/>
              </w:rPr>
              <w:t>; Chapter 7 (Managing Group Decisions)</w:t>
            </w:r>
          </w:p>
          <w:p w14:paraId="3EE83106" w14:textId="4C563884" w:rsidR="007F39FA" w:rsidRDefault="007F39FA" w:rsidP="007F39FA">
            <w:pPr>
              <w:pStyle w:val="ListParagraph"/>
              <w:numPr>
                <w:ilvl w:val="0"/>
                <w:numId w:val="2"/>
              </w:numPr>
              <w:spacing w:after="0"/>
              <w:ind w:left="162" w:hanging="180"/>
              <w:cnfStyle w:val="000000100000" w:firstRow="0" w:lastRow="0" w:firstColumn="0" w:lastColumn="0" w:oddVBand="0" w:evenVBand="0" w:oddHBand="1" w:evenHBand="0" w:firstRowFirstColumn="0" w:firstRowLastColumn="0" w:lastRowFirstColumn="0" w:lastRowLastColumn="0"/>
              <w:rPr>
                <w:sz w:val="20"/>
                <w:szCs w:val="20"/>
              </w:rPr>
            </w:pPr>
            <w:r w:rsidRPr="00896010">
              <w:rPr>
                <w:i/>
                <w:sz w:val="20"/>
                <w:szCs w:val="20"/>
              </w:rPr>
              <w:t>HBP</w:t>
            </w:r>
            <w:r w:rsidR="00B064ED">
              <w:rPr>
                <w:sz w:val="20"/>
                <w:szCs w:val="20"/>
              </w:rPr>
              <w:t>: Decision Making Exercise</w:t>
            </w:r>
            <w:r>
              <w:rPr>
                <w:sz w:val="20"/>
                <w:szCs w:val="20"/>
              </w:rPr>
              <w:t xml:space="preserve"> (A) (case instructions)</w:t>
            </w:r>
          </w:p>
          <w:p w14:paraId="759FD240" w14:textId="551A8B24" w:rsidR="00043E46" w:rsidRPr="00043E46" w:rsidRDefault="007F39FA" w:rsidP="00043E46">
            <w:pPr>
              <w:pStyle w:val="ListParagraph"/>
              <w:numPr>
                <w:ilvl w:val="0"/>
                <w:numId w:val="2"/>
              </w:numPr>
              <w:spacing w:after="0"/>
              <w:ind w:left="162" w:hanging="180"/>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rPr>
              <w:t>HBP</w:t>
            </w:r>
            <w:r w:rsidRPr="002E7C2C">
              <w:rPr>
                <w:sz w:val="20"/>
                <w:szCs w:val="20"/>
              </w:rPr>
              <w:t>:</w:t>
            </w:r>
            <w:r>
              <w:rPr>
                <w:sz w:val="20"/>
                <w:szCs w:val="20"/>
              </w:rPr>
              <w:t xml:space="preserve"> Growing Pains (case)</w:t>
            </w:r>
            <w:r w:rsidR="00043E46">
              <w:rPr>
                <w:sz w:val="20"/>
                <w:szCs w:val="20"/>
              </w:rPr>
              <w:t xml:space="preserve"> - </w:t>
            </w:r>
            <w:r w:rsidR="00043E46" w:rsidRPr="00043E46">
              <w:rPr>
                <w:rFonts w:eastAsiaTheme="minorEastAsia"/>
                <w:sz w:val="20"/>
                <w:szCs w:val="20"/>
              </w:rPr>
              <w:t xml:space="preserve">Fill in surveys in Exhibits 1 and 2 </w:t>
            </w:r>
          </w:p>
          <w:p w14:paraId="5B0A5356" w14:textId="62B9EDCD" w:rsidR="007F39FA" w:rsidRDefault="007F39FA" w:rsidP="007F39FA">
            <w:pPr>
              <w:pStyle w:val="ListParagraph"/>
              <w:numPr>
                <w:ilvl w:val="0"/>
                <w:numId w:val="2"/>
              </w:numPr>
              <w:spacing w:after="0"/>
              <w:ind w:left="162" w:hanging="180"/>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rPr>
              <w:t>HBP</w:t>
            </w:r>
            <w:r w:rsidRPr="002E7C2C">
              <w:rPr>
                <w:sz w:val="20"/>
                <w:szCs w:val="20"/>
              </w:rPr>
              <w:t>:</w:t>
            </w:r>
            <w:r>
              <w:rPr>
                <w:sz w:val="20"/>
                <w:szCs w:val="20"/>
              </w:rPr>
              <w:t xml:space="preserve"> Case of The Unhealthy Hospital</w:t>
            </w:r>
            <w:r w:rsidR="00AC4954">
              <w:rPr>
                <w:sz w:val="20"/>
                <w:szCs w:val="20"/>
              </w:rPr>
              <w:t xml:space="preserve"> (case)</w:t>
            </w:r>
          </w:p>
          <w:p w14:paraId="0CBEB821" w14:textId="77777777" w:rsidR="000A6315" w:rsidRPr="006B1B37" w:rsidRDefault="000A6315" w:rsidP="006B1B37">
            <w:pPr>
              <w:jc w:val="center"/>
              <w:cnfStyle w:val="000000100000" w:firstRow="0" w:lastRow="0" w:firstColumn="0" w:lastColumn="0" w:oddVBand="0" w:evenVBand="0" w:oddHBand="1" w:evenHBand="0" w:firstRowFirstColumn="0" w:firstRowLastColumn="0" w:lastRowFirstColumn="0" w:lastRowLastColumn="0"/>
              <w:rPr>
                <w:sz w:val="16"/>
                <w:szCs w:val="16"/>
              </w:rPr>
            </w:pPr>
          </w:p>
          <w:p w14:paraId="4AF32A0D" w14:textId="10E499DF" w:rsidR="006B4000" w:rsidRPr="000A6315" w:rsidRDefault="006B4000" w:rsidP="006B4000">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sz w:val="20"/>
              </w:rPr>
            </w:pPr>
            <w:r w:rsidRPr="000A6315">
              <w:rPr>
                <w:rFonts w:ascii="Arial Narrow" w:hAnsi="Arial Narrow"/>
                <w:i/>
                <w:sz w:val="20"/>
              </w:rPr>
              <w:t xml:space="preserve">Please </w:t>
            </w:r>
            <w:r>
              <w:rPr>
                <w:rFonts w:ascii="Arial Narrow" w:hAnsi="Arial Narrow"/>
                <w:i/>
                <w:sz w:val="20"/>
              </w:rPr>
              <w:t>refer to</w:t>
            </w:r>
            <w:r w:rsidRPr="000A6315">
              <w:rPr>
                <w:rFonts w:ascii="Arial Narrow" w:hAnsi="Arial Narrow"/>
                <w:i/>
                <w:sz w:val="20"/>
              </w:rPr>
              <w:t xml:space="preserve"> Appendix </w:t>
            </w:r>
            <w:r>
              <w:rPr>
                <w:rFonts w:ascii="Arial Narrow" w:hAnsi="Arial Narrow"/>
                <w:i/>
                <w:sz w:val="20"/>
              </w:rPr>
              <w:t>B</w:t>
            </w:r>
            <w:r w:rsidRPr="000A6315">
              <w:rPr>
                <w:rFonts w:ascii="Arial Narrow" w:hAnsi="Arial Narrow"/>
                <w:i/>
                <w:sz w:val="20"/>
              </w:rPr>
              <w:t xml:space="preserve"> for case</w:t>
            </w:r>
            <w:r w:rsidR="001A69A1">
              <w:rPr>
                <w:rFonts w:ascii="Arial Narrow" w:hAnsi="Arial Narrow"/>
                <w:i/>
                <w:sz w:val="20"/>
              </w:rPr>
              <w:t xml:space="preserve"> questions and </w:t>
            </w:r>
            <w:r w:rsidRPr="000A6315">
              <w:rPr>
                <w:rFonts w:ascii="Arial Narrow" w:hAnsi="Arial Narrow"/>
                <w:i/>
                <w:sz w:val="20"/>
              </w:rPr>
              <w:t xml:space="preserve"> </w:t>
            </w:r>
            <w:r w:rsidR="003C4C00">
              <w:rPr>
                <w:rFonts w:ascii="Arial Narrow" w:hAnsi="Arial Narrow"/>
                <w:i/>
                <w:sz w:val="20"/>
              </w:rPr>
              <w:t>instructions</w:t>
            </w:r>
          </w:p>
          <w:p w14:paraId="5885BB92" w14:textId="77777777" w:rsidR="00ED6820" w:rsidRPr="00014643" w:rsidRDefault="00ED6820" w:rsidP="001A69A1">
            <w:pPr>
              <w:cnfStyle w:val="000000100000" w:firstRow="0" w:lastRow="0" w:firstColumn="0" w:lastColumn="0" w:oddVBand="0" w:evenVBand="0" w:oddHBand="1" w:evenHBand="0" w:firstRowFirstColumn="0" w:firstRowLastColumn="0" w:lastRowFirstColumn="0" w:lastRowLastColumn="0"/>
              <w:rPr>
                <w:sz w:val="16"/>
                <w:szCs w:val="16"/>
              </w:rPr>
            </w:pPr>
          </w:p>
        </w:tc>
        <w:tc>
          <w:tcPr>
            <w:tcW w:w="2790" w:type="dxa"/>
            <w:shd w:val="clear" w:color="auto" w:fill="auto"/>
          </w:tcPr>
          <w:p w14:paraId="6544CFB3" w14:textId="77777777" w:rsidR="00ED6820" w:rsidRDefault="00ED6820" w:rsidP="00487B0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p>
          <w:p w14:paraId="4EAC6D81" w14:textId="77777777" w:rsidR="00643627" w:rsidRDefault="00643627" w:rsidP="00643627">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p>
          <w:p w14:paraId="1D79A4A3" w14:textId="0AE867D9" w:rsidR="006B1B37" w:rsidRPr="00ED6820" w:rsidRDefault="006B1B37" w:rsidP="006B1B37">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p>
        </w:tc>
      </w:tr>
      <w:tr w:rsidR="005D0DB2" w:rsidRPr="00ED6820" w14:paraId="4CCC04D2" w14:textId="77777777" w:rsidTr="00B71A58">
        <w:tc>
          <w:tcPr>
            <w:tcW w:w="1501" w:type="dxa"/>
            <w:tcBorders>
              <w:top w:val="single" w:sz="8" w:space="0" w:color="000000" w:themeColor="text1"/>
              <w:bottom w:val="single" w:sz="8" w:space="0" w:color="000000" w:themeColor="text1"/>
            </w:tcBorders>
            <w:shd w:val="clear" w:color="auto" w:fill="auto"/>
          </w:tcPr>
          <w:p w14:paraId="49641730" w14:textId="63C9DB5E" w:rsidR="005D0DB2" w:rsidRPr="00ED6820" w:rsidRDefault="005D0DB2" w:rsidP="00ED6820">
            <w:pPr>
              <w:spacing w:before="240"/>
              <w:jc w:val="center"/>
              <w:cnfStyle w:val="001000000000" w:firstRow="0" w:lastRow="0" w:firstColumn="1" w:lastColumn="0" w:oddVBand="0" w:evenVBand="0" w:oddHBand="0" w:evenHBand="0" w:firstRowFirstColumn="0" w:firstRowLastColumn="0" w:lastRowFirstColumn="0" w:lastRowLastColumn="0"/>
              <w:rPr>
                <w:rFonts w:ascii="Arial Narrow" w:hAnsi="Arial Narrow"/>
              </w:rPr>
            </w:pPr>
            <w:r w:rsidRPr="00ED6820">
              <w:rPr>
                <w:rFonts w:ascii="Arial Narrow" w:hAnsi="Arial Narrow"/>
              </w:rPr>
              <w:t>8</w:t>
            </w:r>
          </w:p>
        </w:tc>
        <w:tc>
          <w:tcPr>
            <w:tcW w:w="1397" w:type="dxa"/>
            <w:tcBorders>
              <w:top w:val="single" w:sz="8" w:space="0" w:color="000000" w:themeColor="text1"/>
              <w:bottom w:val="single" w:sz="8" w:space="0" w:color="000000" w:themeColor="text1"/>
            </w:tcBorders>
            <w:shd w:val="clear" w:color="auto" w:fill="auto"/>
          </w:tcPr>
          <w:p w14:paraId="6F448F2B" w14:textId="77777777" w:rsidR="005D0DB2" w:rsidRDefault="005D0DB2" w:rsidP="00EF1AE6">
            <w:pPr>
              <w:jc w:val="center"/>
              <w:rPr>
                <w:rFonts w:ascii="Arial Narrow" w:hAnsi="Arial Narrow"/>
                <w:sz w:val="22"/>
                <w:szCs w:val="22"/>
              </w:rPr>
            </w:pPr>
          </w:p>
          <w:p w14:paraId="3435638D" w14:textId="1D4C96D6" w:rsidR="005D0DB2" w:rsidRDefault="005D0DB2" w:rsidP="00EF1AE6">
            <w:pPr>
              <w:jc w:val="center"/>
              <w:rPr>
                <w:rFonts w:ascii="Arial Narrow" w:hAnsi="Arial Narrow"/>
                <w:sz w:val="22"/>
                <w:szCs w:val="22"/>
              </w:rPr>
            </w:pPr>
            <w:r>
              <w:rPr>
                <w:rFonts w:ascii="Arial Narrow" w:hAnsi="Arial Narrow"/>
                <w:sz w:val="22"/>
                <w:szCs w:val="22"/>
              </w:rPr>
              <w:t>Th 10.22</w:t>
            </w:r>
          </w:p>
          <w:p w14:paraId="7F38E6AB" w14:textId="77777777" w:rsidR="005D0DB2" w:rsidRDefault="005D0DB2" w:rsidP="00EF1AE6">
            <w:pPr>
              <w:jc w:val="center"/>
              <w:rPr>
                <w:rFonts w:ascii="Arial Narrow" w:hAnsi="Arial Narrow"/>
                <w:sz w:val="22"/>
                <w:szCs w:val="22"/>
              </w:rPr>
            </w:pPr>
            <w:r>
              <w:rPr>
                <w:rFonts w:ascii="Arial Narrow" w:hAnsi="Arial Narrow"/>
                <w:sz w:val="22"/>
                <w:szCs w:val="22"/>
              </w:rPr>
              <w:t>5:30-7:30pm</w:t>
            </w:r>
          </w:p>
          <w:p w14:paraId="1FDA66CE" w14:textId="074D715C" w:rsidR="005D0DB2" w:rsidRPr="00ED6820" w:rsidRDefault="005D0DB2" w:rsidP="00EF1AE6">
            <w:pPr>
              <w:jc w:val="center"/>
              <w:rPr>
                <w:rFonts w:ascii="Arial Narrow" w:hAnsi="Arial Narrow"/>
                <w:sz w:val="22"/>
                <w:szCs w:val="22"/>
              </w:rPr>
            </w:pPr>
            <w:r>
              <w:rPr>
                <w:rFonts w:ascii="Arial Narrow" w:hAnsi="Arial Narrow"/>
                <w:sz w:val="22"/>
                <w:szCs w:val="22"/>
              </w:rPr>
              <w:t>Online web conference</w:t>
            </w:r>
          </w:p>
        </w:tc>
        <w:tc>
          <w:tcPr>
            <w:tcW w:w="2160" w:type="dxa"/>
            <w:tcBorders>
              <w:top w:val="single" w:sz="8" w:space="0" w:color="000000" w:themeColor="text1"/>
              <w:bottom w:val="single" w:sz="8" w:space="0" w:color="000000" w:themeColor="text1"/>
            </w:tcBorders>
            <w:shd w:val="clear" w:color="auto" w:fill="auto"/>
          </w:tcPr>
          <w:p w14:paraId="05AD12FE" w14:textId="77777777" w:rsidR="005D0DB2" w:rsidRDefault="005D0DB2" w:rsidP="00ED6820">
            <w:pPr>
              <w:rPr>
                <w:rFonts w:ascii="Arial Narrow" w:hAnsi="Arial Narrow"/>
                <w:sz w:val="22"/>
                <w:szCs w:val="22"/>
              </w:rPr>
            </w:pPr>
          </w:p>
          <w:p w14:paraId="5BBE46C8" w14:textId="1051E0CC" w:rsidR="005D0DB2" w:rsidRDefault="005D0DB2" w:rsidP="002E7C2C">
            <w:pPr>
              <w:pStyle w:val="ListParagraph"/>
              <w:numPr>
                <w:ilvl w:val="0"/>
                <w:numId w:val="3"/>
              </w:numPr>
              <w:ind w:left="162" w:hanging="180"/>
              <w:rPr>
                <w:rFonts w:eastAsiaTheme="minorEastAsia"/>
                <w:sz w:val="22"/>
                <w:szCs w:val="22"/>
              </w:rPr>
            </w:pPr>
            <w:r>
              <w:rPr>
                <w:rFonts w:eastAsiaTheme="minorEastAsia"/>
                <w:sz w:val="22"/>
                <w:szCs w:val="22"/>
              </w:rPr>
              <w:t>Group Decision Making</w:t>
            </w:r>
          </w:p>
          <w:p w14:paraId="1296E4E0" w14:textId="41D72058" w:rsidR="005D0DB2" w:rsidRDefault="005D0DB2" w:rsidP="002E7C2C">
            <w:pPr>
              <w:pStyle w:val="ListParagraph"/>
              <w:numPr>
                <w:ilvl w:val="0"/>
                <w:numId w:val="3"/>
              </w:numPr>
              <w:ind w:left="162" w:hanging="180"/>
              <w:rPr>
                <w:rFonts w:eastAsiaTheme="minorEastAsia"/>
                <w:sz w:val="22"/>
                <w:szCs w:val="22"/>
              </w:rPr>
            </w:pPr>
            <w:r>
              <w:rPr>
                <w:rFonts w:eastAsiaTheme="minorEastAsia"/>
                <w:sz w:val="22"/>
                <w:szCs w:val="22"/>
              </w:rPr>
              <w:t>Conflict</w:t>
            </w:r>
          </w:p>
          <w:p w14:paraId="23830C0E" w14:textId="7572475B" w:rsidR="006B1B37" w:rsidRPr="00ED6820" w:rsidRDefault="006B1B37" w:rsidP="002E7C2C">
            <w:pPr>
              <w:pStyle w:val="ListParagraph"/>
              <w:numPr>
                <w:ilvl w:val="0"/>
                <w:numId w:val="3"/>
              </w:numPr>
              <w:ind w:left="162" w:hanging="180"/>
              <w:rPr>
                <w:rFonts w:eastAsiaTheme="minorEastAsia"/>
                <w:sz w:val="22"/>
                <w:szCs w:val="22"/>
              </w:rPr>
            </w:pPr>
            <w:r>
              <w:rPr>
                <w:rFonts w:eastAsiaTheme="minorEastAsia"/>
                <w:sz w:val="22"/>
                <w:szCs w:val="22"/>
              </w:rPr>
              <w:t>Developing Others</w:t>
            </w:r>
          </w:p>
          <w:p w14:paraId="18A6A290" w14:textId="77777777" w:rsidR="005D0DB2" w:rsidRPr="00ED6820" w:rsidRDefault="005D0DB2" w:rsidP="00ED6820">
            <w:pPr>
              <w:rPr>
                <w:rFonts w:ascii="Arial Narrow" w:hAnsi="Arial Narrow"/>
                <w:sz w:val="22"/>
                <w:szCs w:val="22"/>
              </w:rPr>
            </w:pPr>
          </w:p>
        </w:tc>
        <w:tc>
          <w:tcPr>
            <w:tcW w:w="6750" w:type="dxa"/>
            <w:tcBorders>
              <w:top w:val="single" w:sz="8" w:space="0" w:color="000000" w:themeColor="text1"/>
              <w:bottom w:val="single" w:sz="8" w:space="0" w:color="000000" w:themeColor="text1"/>
            </w:tcBorders>
            <w:shd w:val="clear" w:color="auto" w:fill="auto"/>
          </w:tcPr>
          <w:p w14:paraId="4BB72ADB" w14:textId="1092CF88" w:rsidR="005D0DB2" w:rsidRPr="00FE7F52" w:rsidRDefault="005D0DB2" w:rsidP="00FE7F52">
            <w:pPr>
              <w:ind w:left="-18"/>
              <w:rPr>
                <w:sz w:val="20"/>
              </w:rPr>
            </w:pPr>
          </w:p>
          <w:p w14:paraId="599E73B8" w14:textId="211610C1" w:rsidR="007F39FA" w:rsidRDefault="007F39FA" w:rsidP="007F39FA">
            <w:pPr>
              <w:pStyle w:val="ListParagraph"/>
              <w:numPr>
                <w:ilvl w:val="0"/>
                <w:numId w:val="2"/>
              </w:numPr>
              <w:spacing w:after="0"/>
              <w:ind w:left="162" w:hanging="180"/>
              <w:rPr>
                <w:sz w:val="20"/>
                <w:szCs w:val="20"/>
              </w:rPr>
            </w:pPr>
            <w:r w:rsidRPr="00896010">
              <w:rPr>
                <w:i/>
                <w:sz w:val="20"/>
                <w:szCs w:val="20"/>
              </w:rPr>
              <w:t>HBP</w:t>
            </w:r>
            <w:r>
              <w:rPr>
                <w:sz w:val="20"/>
                <w:szCs w:val="20"/>
              </w:rPr>
              <w:t>: Decision Making at the Top (case)</w:t>
            </w:r>
          </w:p>
          <w:p w14:paraId="2D8DCF14" w14:textId="77777777" w:rsidR="006B1B37" w:rsidRPr="006B1B37" w:rsidRDefault="006B1B37" w:rsidP="006B1B37">
            <w:pPr>
              <w:pStyle w:val="ListParagraph"/>
              <w:numPr>
                <w:ilvl w:val="0"/>
                <w:numId w:val="2"/>
              </w:numPr>
              <w:spacing w:after="0"/>
              <w:ind w:left="162" w:hanging="180"/>
              <w:rPr>
                <w:sz w:val="20"/>
                <w:szCs w:val="20"/>
              </w:rPr>
            </w:pPr>
            <w:r w:rsidRPr="006B1B37">
              <w:rPr>
                <w:i/>
                <w:sz w:val="20"/>
                <w:szCs w:val="20"/>
              </w:rPr>
              <w:t>HBP</w:t>
            </w:r>
            <w:r w:rsidRPr="006B1B37">
              <w:rPr>
                <w:sz w:val="20"/>
                <w:szCs w:val="20"/>
              </w:rPr>
              <w:t>: Mary Griffin at Derby Foods (case)</w:t>
            </w:r>
          </w:p>
          <w:p w14:paraId="344E06A3" w14:textId="77777777" w:rsidR="006B1B37" w:rsidRPr="006B1B37" w:rsidRDefault="006B1B37" w:rsidP="006B1B37">
            <w:pPr>
              <w:pStyle w:val="ListParagraph"/>
              <w:numPr>
                <w:ilvl w:val="0"/>
                <w:numId w:val="2"/>
              </w:numPr>
              <w:spacing w:after="0"/>
              <w:ind w:left="162" w:hanging="180"/>
              <w:rPr>
                <w:sz w:val="20"/>
                <w:szCs w:val="20"/>
              </w:rPr>
            </w:pPr>
            <w:r w:rsidRPr="006B1B37">
              <w:rPr>
                <w:i/>
                <w:sz w:val="20"/>
                <w:szCs w:val="20"/>
              </w:rPr>
              <w:t>HBP</w:t>
            </w:r>
            <w:r w:rsidRPr="006B1B37">
              <w:rPr>
                <w:sz w:val="20"/>
                <w:szCs w:val="20"/>
              </w:rPr>
              <w:t xml:space="preserve">: Ramesh Patel at Aragon Entertainment Limited (case) </w:t>
            </w:r>
          </w:p>
          <w:p w14:paraId="26F52BE5" w14:textId="77777777" w:rsidR="005D0DB2" w:rsidRPr="00014643" w:rsidRDefault="005D0DB2" w:rsidP="000A6315">
            <w:pPr>
              <w:rPr>
                <w:sz w:val="16"/>
                <w:szCs w:val="16"/>
              </w:rPr>
            </w:pPr>
          </w:p>
          <w:p w14:paraId="6C5834B0" w14:textId="34DFFA5F" w:rsidR="00CD470C" w:rsidRDefault="006B4000" w:rsidP="00CD470C">
            <w:pPr>
              <w:jc w:val="center"/>
              <w:rPr>
                <w:rFonts w:ascii="Arial Narrow" w:hAnsi="Arial Narrow"/>
                <w:i/>
                <w:sz w:val="20"/>
              </w:rPr>
            </w:pPr>
            <w:r w:rsidRPr="000A6315">
              <w:rPr>
                <w:rFonts w:ascii="Arial Narrow" w:hAnsi="Arial Narrow"/>
                <w:i/>
                <w:sz w:val="20"/>
              </w:rPr>
              <w:t xml:space="preserve">Please </w:t>
            </w:r>
            <w:r>
              <w:rPr>
                <w:rFonts w:ascii="Arial Narrow" w:hAnsi="Arial Narrow"/>
                <w:i/>
                <w:sz w:val="20"/>
              </w:rPr>
              <w:t>refer to</w:t>
            </w:r>
            <w:r w:rsidRPr="000A6315">
              <w:rPr>
                <w:rFonts w:ascii="Arial Narrow" w:hAnsi="Arial Narrow"/>
                <w:i/>
                <w:sz w:val="20"/>
              </w:rPr>
              <w:t xml:space="preserve"> Appendix </w:t>
            </w:r>
            <w:r>
              <w:rPr>
                <w:rFonts w:ascii="Arial Narrow" w:hAnsi="Arial Narrow"/>
                <w:i/>
                <w:sz w:val="20"/>
              </w:rPr>
              <w:t>B</w:t>
            </w:r>
            <w:r w:rsidRPr="000A6315">
              <w:rPr>
                <w:rFonts w:ascii="Arial Narrow" w:hAnsi="Arial Narrow"/>
                <w:i/>
                <w:sz w:val="20"/>
              </w:rPr>
              <w:t xml:space="preserve"> for case questions</w:t>
            </w:r>
          </w:p>
          <w:p w14:paraId="0F94D89E" w14:textId="77777777" w:rsidR="005D0DB2" w:rsidRPr="00CD470C" w:rsidRDefault="005D0DB2" w:rsidP="00CD470C">
            <w:pPr>
              <w:jc w:val="center"/>
              <w:rPr>
                <w:rFonts w:ascii="Arial Narrow" w:hAnsi="Arial Narrow"/>
                <w:sz w:val="16"/>
                <w:szCs w:val="16"/>
              </w:rPr>
            </w:pPr>
          </w:p>
        </w:tc>
        <w:tc>
          <w:tcPr>
            <w:tcW w:w="2790" w:type="dxa"/>
            <w:tcBorders>
              <w:top w:val="single" w:sz="8" w:space="0" w:color="000000" w:themeColor="text1"/>
              <w:bottom w:val="single" w:sz="8" w:space="0" w:color="000000" w:themeColor="text1"/>
            </w:tcBorders>
            <w:shd w:val="clear" w:color="auto" w:fill="auto"/>
          </w:tcPr>
          <w:p w14:paraId="7CCC80F1" w14:textId="77777777" w:rsidR="005D0DB2" w:rsidRDefault="005D0DB2" w:rsidP="00C24236">
            <w:pPr>
              <w:jc w:val="center"/>
              <w:rPr>
                <w:rFonts w:ascii="Arial Narrow" w:hAnsi="Arial Narrow"/>
                <w:sz w:val="22"/>
                <w:szCs w:val="22"/>
              </w:rPr>
            </w:pPr>
          </w:p>
          <w:p w14:paraId="39E78EE6" w14:textId="77777777" w:rsidR="005D0DB2" w:rsidRDefault="005D0DB2" w:rsidP="00487B05">
            <w:pPr>
              <w:jc w:val="center"/>
              <w:rPr>
                <w:rFonts w:ascii="Arial Narrow" w:hAnsi="Arial Narrow"/>
                <w:b/>
                <w:sz w:val="22"/>
                <w:szCs w:val="22"/>
              </w:rPr>
            </w:pPr>
          </w:p>
          <w:p w14:paraId="0EEA47AA" w14:textId="04CD6BA7" w:rsidR="005D0DB2" w:rsidRPr="00ED6820" w:rsidRDefault="005D0DB2" w:rsidP="005D0DB2">
            <w:pPr>
              <w:jc w:val="center"/>
              <w:rPr>
                <w:rFonts w:ascii="Arial Narrow" w:hAnsi="Arial Narrow"/>
                <w:sz w:val="22"/>
                <w:szCs w:val="22"/>
              </w:rPr>
            </w:pPr>
            <w:r>
              <w:rPr>
                <w:rFonts w:ascii="Arial Narrow" w:hAnsi="Arial Narrow"/>
                <w:b/>
                <w:sz w:val="22"/>
                <w:szCs w:val="22"/>
              </w:rPr>
              <w:t>Individual Paper</w:t>
            </w:r>
            <w:r>
              <w:rPr>
                <w:rFonts w:ascii="Arial Narrow" w:hAnsi="Arial Narrow"/>
                <w:sz w:val="22"/>
                <w:szCs w:val="22"/>
              </w:rPr>
              <w:t xml:space="preserve"> </w:t>
            </w:r>
            <w:r>
              <w:rPr>
                <w:rFonts w:ascii="Arial Narrow" w:hAnsi="Arial Narrow"/>
                <w:sz w:val="22"/>
                <w:szCs w:val="22"/>
              </w:rPr>
              <w:br/>
              <w:t>(due before 11:59pm on 10.21)</w:t>
            </w:r>
          </w:p>
        </w:tc>
      </w:tr>
      <w:tr w:rsidR="005D0DB2" w:rsidRPr="00ED6820" w14:paraId="662C5BCE" w14:textId="77777777" w:rsidTr="00EF1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tcPr>
          <w:p w14:paraId="49E1D1BE" w14:textId="53987AED" w:rsidR="005D0DB2" w:rsidRPr="00ED6820" w:rsidRDefault="005D0DB2" w:rsidP="00ED6820">
            <w:pPr>
              <w:spacing w:before="240"/>
              <w:jc w:val="center"/>
              <w:rPr>
                <w:rFonts w:ascii="Arial Narrow" w:hAnsi="Arial Narrow"/>
              </w:rPr>
            </w:pPr>
            <w:r w:rsidRPr="00ED6820">
              <w:rPr>
                <w:rFonts w:ascii="Arial Narrow" w:hAnsi="Arial Narrow"/>
              </w:rPr>
              <w:t>9</w:t>
            </w:r>
          </w:p>
        </w:tc>
        <w:tc>
          <w:tcPr>
            <w:tcW w:w="1397" w:type="dxa"/>
            <w:shd w:val="clear" w:color="auto" w:fill="auto"/>
          </w:tcPr>
          <w:p w14:paraId="1E435175" w14:textId="77777777" w:rsidR="005D0DB2" w:rsidRDefault="005D0DB2" w:rsidP="00EF1AE6">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p>
          <w:p w14:paraId="1798B472" w14:textId="6AF3F825" w:rsidR="005D0DB2" w:rsidRDefault="005D0DB2" w:rsidP="00EF1AE6">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Pr>
                <w:rFonts w:ascii="Arial Narrow" w:hAnsi="Arial Narrow"/>
                <w:sz w:val="22"/>
                <w:szCs w:val="22"/>
              </w:rPr>
              <w:t>Th 11.19</w:t>
            </w:r>
          </w:p>
          <w:p w14:paraId="584F4311" w14:textId="77777777" w:rsidR="005D0DB2" w:rsidRDefault="005D0DB2" w:rsidP="00EF1AE6">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Pr>
                <w:rFonts w:ascii="Arial Narrow" w:hAnsi="Arial Narrow"/>
                <w:sz w:val="22"/>
                <w:szCs w:val="22"/>
              </w:rPr>
              <w:t>5:30-7:30pm</w:t>
            </w:r>
          </w:p>
          <w:p w14:paraId="77383D9D" w14:textId="1B7C36B1" w:rsidR="005D0DB2" w:rsidRPr="00ED6820" w:rsidRDefault="005D0DB2" w:rsidP="00EF1AE6">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Pr>
                <w:rFonts w:ascii="Arial Narrow" w:hAnsi="Arial Narrow"/>
                <w:sz w:val="22"/>
                <w:szCs w:val="22"/>
              </w:rPr>
              <w:t>Online web conference</w:t>
            </w:r>
          </w:p>
        </w:tc>
        <w:tc>
          <w:tcPr>
            <w:tcW w:w="2160" w:type="dxa"/>
            <w:shd w:val="clear" w:color="auto" w:fill="auto"/>
          </w:tcPr>
          <w:p w14:paraId="30299D7F" w14:textId="77777777" w:rsidR="005D0DB2" w:rsidRDefault="005D0DB2" w:rsidP="00ED6820">
            <w:pP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p>
          <w:p w14:paraId="478BCB22" w14:textId="0DE536B9" w:rsidR="005D0DB2" w:rsidRPr="00ED6820" w:rsidRDefault="005D0DB2" w:rsidP="002E7C2C">
            <w:pPr>
              <w:pStyle w:val="ListParagraph"/>
              <w:numPr>
                <w:ilvl w:val="0"/>
                <w:numId w:val="3"/>
              </w:numPr>
              <w:ind w:left="162" w:hanging="180"/>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r>
              <w:rPr>
                <w:rFonts w:eastAsiaTheme="minorEastAsia"/>
                <w:sz w:val="22"/>
                <w:szCs w:val="22"/>
              </w:rPr>
              <w:t xml:space="preserve">Leadership and Decision Making Dilemmas </w:t>
            </w:r>
          </w:p>
          <w:p w14:paraId="43A096D6" w14:textId="77777777" w:rsidR="005D0DB2" w:rsidRPr="00ED6820" w:rsidRDefault="005D0DB2" w:rsidP="00ED6820">
            <w:pP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p>
        </w:tc>
        <w:tc>
          <w:tcPr>
            <w:tcW w:w="6750" w:type="dxa"/>
            <w:shd w:val="clear" w:color="auto" w:fill="auto"/>
          </w:tcPr>
          <w:p w14:paraId="02C771AD" w14:textId="3173A8F1" w:rsidR="005D0DB2" w:rsidRPr="00FE7F52" w:rsidRDefault="005D0DB2" w:rsidP="00FE7F52">
            <w:pPr>
              <w:ind w:left="-18"/>
              <w:cnfStyle w:val="000000100000" w:firstRow="0" w:lastRow="0" w:firstColumn="0" w:lastColumn="0" w:oddVBand="0" w:evenVBand="0" w:oddHBand="1" w:evenHBand="0" w:firstRowFirstColumn="0" w:firstRowLastColumn="0" w:lastRowFirstColumn="0" w:lastRowLastColumn="0"/>
              <w:rPr>
                <w:sz w:val="20"/>
              </w:rPr>
            </w:pPr>
          </w:p>
          <w:p w14:paraId="76AA91E1" w14:textId="75D8DEA0" w:rsidR="005D0DB2" w:rsidRPr="006B1B37" w:rsidRDefault="005D0DB2" w:rsidP="002E7C2C">
            <w:pPr>
              <w:pStyle w:val="ListParagraph"/>
              <w:numPr>
                <w:ilvl w:val="0"/>
                <w:numId w:val="2"/>
              </w:numPr>
              <w:spacing w:after="0"/>
              <w:ind w:left="162" w:hanging="180"/>
              <w:cnfStyle w:val="000000100000" w:firstRow="0" w:lastRow="0" w:firstColumn="0" w:lastColumn="0" w:oddVBand="0" w:evenVBand="0" w:oddHBand="1" w:evenHBand="0" w:firstRowFirstColumn="0" w:firstRowLastColumn="0" w:lastRowFirstColumn="0" w:lastRowLastColumn="0"/>
              <w:rPr>
                <w:sz w:val="20"/>
                <w:szCs w:val="20"/>
              </w:rPr>
            </w:pPr>
            <w:r w:rsidRPr="006B1B37">
              <w:rPr>
                <w:i/>
                <w:sz w:val="20"/>
                <w:szCs w:val="20"/>
              </w:rPr>
              <w:t>HBP</w:t>
            </w:r>
            <w:r w:rsidRPr="006B1B37">
              <w:rPr>
                <w:sz w:val="20"/>
                <w:szCs w:val="20"/>
              </w:rPr>
              <w:t xml:space="preserve">: </w:t>
            </w:r>
            <w:r w:rsidR="00A34FAD" w:rsidRPr="006B1B37">
              <w:rPr>
                <w:sz w:val="20"/>
                <w:szCs w:val="20"/>
              </w:rPr>
              <w:t>Antegren: A Beacon of Hope (case)</w:t>
            </w:r>
          </w:p>
          <w:p w14:paraId="10CCD904" w14:textId="0AEA6B27" w:rsidR="00A34FAD" w:rsidRPr="006B1B37" w:rsidRDefault="00A34FAD" w:rsidP="00A34FAD">
            <w:pPr>
              <w:pStyle w:val="ListParagraph"/>
              <w:numPr>
                <w:ilvl w:val="0"/>
                <w:numId w:val="2"/>
              </w:numPr>
              <w:spacing w:after="0"/>
              <w:ind w:left="162" w:hanging="180"/>
              <w:cnfStyle w:val="000000100000" w:firstRow="0" w:lastRow="0" w:firstColumn="0" w:lastColumn="0" w:oddVBand="0" w:evenVBand="0" w:oddHBand="1" w:evenHBand="0" w:firstRowFirstColumn="0" w:firstRowLastColumn="0" w:lastRowFirstColumn="0" w:lastRowLastColumn="0"/>
              <w:rPr>
                <w:sz w:val="20"/>
                <w:szCs w:val="20"/>
              </w:rPr>
            </w:pPr>
            <w:r w:rsidRPr="006B1B37">
              <w:rPr>
                <w:i/>
                <w:sz w:val="20"/>
                <w:szCs w:val="20"/>
              </w:rPr>
              <w:t>HBP</w:t>
            </w:r>
            <w:r w:rsidRPr="006B1B37">
              <w:rPr>
                <w:sz w:val="20"/>
                <w:szCs w:val="20"/>
              </w:rPr>
              <w:t>: BP and the Gulf of Mexico Oil Spill (case)</w:t>
            </w:r>
          </w:p>
          <w:p w14:paraId="543543FD" w14:textId="2CFF1F7D" w:rsidR="00A34FAD" w:rsidRPr="00ED6820" w:rsidRDefault="00A34FAD" w:rsidP="00A34FAD">
            <w:pPr>
              <w:pStyle w:val="ListParagraph"/>
              <w:numPr>
                <w:ilvl w:val="0"/>
                <w:numId w:val="2"/>
              </w:numPr>
              <w:spacing w:after="0"/>
              <w:ind w:left="162" w:hanging="180"/>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rPr>
              <w:t>HBP</w:t>
            </w:r>
            <w:r w:rsidRPr="0081313E">
              <w:rPr>
                <w:sz w:val="20"/>
                <w:szCs w:val="20"/>
              </w:rPr>
              <w:t>:</w:t>
            </w:r>
            <w:r>
              <w:rPr>
                <w:sz w:val="20"/>
                <w:szCs w:val="20"/>
              </w:rPr>
              <w:t xml:space="preserve"> Who’s Responsible For the Drawbridge Drama</w:t>
            </w:r>
            <w:r w:rsidR="00671AE3">
              <w:rPr>
                <w:sz w:val="20"/>
                <w:szCs w:val="20"/>
              </w:rPr>
              <w:t>?</w:t>
            </w:r>
            <w:r>
              <w:rPr>
                <w:sz w:val="20"/>
                <w:szCs w:val="20"/>
              </w:rPr>
              <w:t xml:space="preserve"> (case) – revisit </w:t>
            </w:r>
          </w:p>
          <w:p w14:paraId="25D95D36" w14:textId="77777777" w:rsidR="005D0DB2" w:rsidRPr="00CD470C" w:rsidRDefault="005D0DB2" w:rsidP="000A6315">
            <w:pPr>
              <w:cnfStyle w:val="000000100000" w:firstRow="0" w:lastRow="0" w:firstColumn="0" w:lastColumn="0" w:oddVBand="0" w:evenVBand="0" w:oddHBand="1" w:evenHBand="0" w:firstRowFirstColumn="0" w:firstRowLastColumn="0" w:lastRowFirstColumn="0" w:lastRowLastColumn="0"/>
              <w:rPr>
                <w:sz w:val="16"/>
                <w:szCs w:val="16"/>
              </w:rPr>
            </w:pPr>
          </w:p>
          <w:p w14:paraId="575F347B" w14:textId="77777777" w:rsidR="006B4000" w:rsidRPr="000A6315" w:rsidRDefault="006B4000" w:rsidP="006B4000">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sz w:val="20"/>
              </w:rPr>
            </w:pPr>
            <w:r w:rsidRPr="000A6315">
              <w:rPr>
                <w:rFonts w:ascii="Arial Narrow" w:hAnsi="Arial Narrow"/>
                <w:i/>
                <w:sz w:val="20"/>
              </w:rPr>
              <w:t xml:space="preserve">Please </w:t>
            </w:r>
            <w:r>
              <w:rPr>
                <w:rFonts w:ascii="Arial Narrow" w:hAnsi="Arial Narrow"/>
                <w:i/>
                <w:sz w:val="20"/>
              </w:rPr>
              <w:t>refer to</w:t>
            </w:r>
            <w:r w:rsidRPr="000A6315">
              <w:rPr>
                <w:rFonts w:ascii="Arial Narrow" w:hAnsi="Arial Narrow"/>
                <w:i/>
                <w:sz w:val="20"/>
              </w:rPr>
              <w:t xml:space="preserve"> Appendix </w:t>
            </w:r>
            <w:r>
              <w:rPr>
                <w:rFonts w:ascii="Arial Narrow" w:hAnsi="Arial Narrow"/>
                <w:i/>
                <w:sz w:val="20"/>
              </w:rPr>
              <w:t>B</w:t>
            </w:r>
            <w:r w:rsidRPr="000A6315">
              <w:rPr>
                <w:rFonts w:ascii="Arial Narrow" w:hAnsi="Arial Narrow"/>
                <w:i/>
                <w:sz w:val="20"/>
              </w:rPr>
              <w:t xml:space="preserve"> for case questions</w:t>
            </w:r>
          </w:p>
          <w:p w14:paraId="43603625" w14:textId="77777777" w:rsidR="005D0DB2" w:rsidRPr="00CD470C" w:rsidRDefault="005D0DB2" w:rsidP="00ED6820">
            <w:pPr>
              <w:pStyle w:val="ListParagraph"/>
              <w:ind w:left="162"/>
              <w:cnfStyle w:val="000000100000" w:firstRow="0" w:lastRow="0" w:firstColumn="0" w:lastColumn="0" w:oddVBand="0" w:evenVBand="0" w:oddHBand="1" w:evenHBand="0" w:firstRowFirstColumn="0" w:firstRowLastColumn="0" w:lastRowFirstColumn="0" w:lastRowLastColumn="0"/>
              <w:rPr>
                <w:sz w:val="16"/>
                <w:szCs w:val="16"/>
              </w:rPr>
            </w:pPr>
          </w:p>
        </w:tc>
        <w:tc>
          <w:tcPr>
            <w:tcW w:w="2790" w:type="dxa"/>
            <w:shd w:val="clear" w:color="auto" w:fill="auto"/>
          </w:tcPr>
          <w:p w14:paraId="5D0A109E" w14:textId="77777777" w:rsidR="005D0DB2" w:rsidRPr="00ED6820" w:rsidRDefault="005D0DB2" w:rsidP="00487B0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p>
        </w:tc>
      </w:tr>
      <w:tr w:rsidR="005D0DB2" w:rsidRPr="00ED6820" w14:paraId="636B16B9" w14:textId="77777777" w:rsidTr="00B71A58">
        <w:trPr>
          <w:trHeight w:val="1402"/>
        </w:trPr>
        <w:tc>
          <w:tcPr>
            <w:tcW w:w="1501" w:type="dxa"/>
            <w:tcBorders>
              <w:top w:val="single" w:sz="8" w:space="0" w:color="000000" w:themeColor="text1"/>
            </w:tcBorders>
            <w:shd w:val="clear" w:color="auto" w:fill="auto"/>
          </w:tcPr>
          <w:p w14:paraId="4ECAE8F1" w14:textId="1DAE3244" w:rsidR="005D0DB2" w:rsidRPr="00ED6820" w:rsidRDefault="005D0DB2" w:rsidP="00ED6820">
            <w:pPr>
              <w:spacing w:before="240"/>
              <w:jc w:val="center"/>
              <w:cnfStyle w:val="001000000000" w:firstRow="0" w:lastRow="0" w:firstColumn="1" w:lastColumn="0" w:oddVBand="0" w:evenVBand="0" w:oddHBand="0" w:evenHBand="0" w:firstRowFirstColumn="0" w:firstRowLastColumn="0" w:lastRowFirstColumn="0" w:lastRowLastColumn="0"/>
              <w:rPr>
                <w:rFonts w:ascii="Arial Narrow" w:hAnsi="Arial Narrow"/>
              </w:rPr>
            </w:pPr>
            <w:r w:rsidRPr="00ED6820">
              <w:rPr>
                <w:rFonts w:ascii="Arial Narrow" w:hAnsi="Arial Narrow"/>
              </w:rPr>
              <w:lastRenderedPageBreak/>
              <w:t>10</w:t>
            </w:r>
          </w:p>
        </w:tc>
        <w:tc>
          <w:tcPr>
            <w:tcW w:w="1397" w:type="dxa"/>
            <w:tcBorders>
              <w:top w:val="single" w:sz="8" w:space="0" w:color="000000" w:themeColor="text1"/>
            </w:tcBorders>
            <w:shd w:val="clear" w:color="auto" w:fill="auto"/>
          </w:tcPr>
          <w:p w14:paraId="2C8395EF" w14:textId="77777777" w:rsidR="005D0DB2" w:rsidRDefault="005D0DB2" w:rsidP="00EF1AE6">
            <w:pPr>
              <w:jc w:val="center"/>
              <w:rPr>
                <w:rFonts w:ascii="Arial Narrow" w:hAnsi="Arial Narrow"/>
                <w:sz w:val="22"/>
                <w:szCs w:val="22"/>
              </w:rPr>
            </w:pPr>
          </w:p>
          <w:p w14:paraId="4F1BBA47" w14:textId="1D76ACC1" w:rsidR="005D0DB2" w:rsidRDefault="005D0DB2" w:rsidP="00EF1AE6">
            <w:pPr>
              <w:jc w:val="center"/>
              <w:rPr>
                <w:rFonts w:ascii="Arial Narrow" w:hAnsi="Arial Narrow"/>
                <w:sz w:val="22"/>
                <w:szCs w:val="22"/>
              </w:rPr>
            </w:pPr>
            <w:r>
              <w:rPr>
                <w:rFonts w:ascii="Arial Narrow" w:hAnsi="Arial Narrow"/>
                <w:sz w:val="22"/>
                <w:szCs w:val="22"/>
              </w:rPr>
              <w:t>Th 12.17</w:t>
            </w:r>
          </w:p>
          <w:p w14:paraId="75C6286E" w14:textId="77777777" w:rsidR="005D0DB2" w:rsidRDefault="005D0DB2" w:rsidP="00EF1AE6">
            <w:pPr>
              <w:jc w:val="center"/>
              <w:rPr>
                <w:rFonts w:ascii="Arial Narrow" w:hAnsi="Arial Narrow"/>
                <w:sz w:val="22"/>
                <w:szCs w:val="22"/>
              </w:rPr>
            </w:pPr>
            <w:r>
              <w:rPr>
                <w:rFonts w:ascii="Arial Narrow" w:hAnsi="Arial Narrow"/>
                <w:sz w:val="22"/>
                <w:szCs w:val="22"/>
              </w:rPr>
              <w:t>5:30-7:30pm</w:t>
            </w:r>
          </w:p>
          <w:p w14:paraId="59575019" w14:textId="5FC8A1FF" w:rsidR="005D0DB2" w:rsidRPr="00ED6820" w:rsidRDefault="005D0DB2" w:rsidP="00EF1AE6">
            <w:pPr>
              <w:jc w:val="center"/>
              <w:rPr>
                <w:rFonts w:ascii="Arial Narrow" w:hAnsi="Arial Narrow"/>
                <w:sz w:val="22"/>
                <w:szCs w:val="22"/>
              </w:rPr>
            </w:pPr>
            <w:r>
              <w:rPr>
                <w:rFonts w:ascii="Arial Narrow" w:hAnsi="Arial Narrow"/>
                <w:sz w:val="22"/>
                <w:szCs w:val="22"/>
              </w:rPr>
              <w:t>Online web conference</w:t>
            </w:r>
          </w:p>
        </w:tc>
        <w:tc>
          <w:tcPr>
            <w:tcW w:w="2160" w:type="dxa"/>
            <w:tcBorders>
              <w:top w:val="single" w:sz="8" w:space="0" w:color="000000" w:themeColor="text1"/>
            </w:tcBorders>
            <w:shd w:val="clear" w:color="auto" w:fill="auto"/>
          </w:tcPr>
          <w:p w14:paraId="589DE328" w14:textId="77777777" w:rsidR="005D0DB2" w:rsidRDefault="005D0DB2" w:rsidP="00ED6820">
            <w:pPr>
              <w:rPr>
                <w:rFonts w:ascii="Arial Narrow" w:hAnsi="Arial Narrow"/>
                <w:sz w:val="22"/>
                <w:szCs w:val="22"/>
              </w:rPr>
            </w:pPr>
          </w:p>
          <w:p w14:paraId="1D782AF0" w14:textId="2613FAE7" w:rsidR="005D0DB2" w:rsidRPr="006B1B37" w:rsidRDefault="005D0DB2" w:rsidP="006B1B37">
            <w:pPr>
              <w:pStyle w:val="ListParagraph"/>
              <w:numPr>
                <w:ilvl w:val="0"/>
                <w:numId w:val="3"/>
              </w:numPr>
              <w:ind w:left="162" w:hanging="180"/>
              <w:rPr>
                <w:rFonts w:eastAsiaTheme="minorEastAsia"/>
                <w:sz w:val="22"/>
                <w:szCs w:val="22"/>
              </w:rPr>
            </w:pPr>
            <w:r w:rsidRPr="006B1B37">
              <w:rPr>
                <w:rFonts w:eastAsiaTheme="minorEastAsia"/>
                <w:sz w:val="22"/>
                <w:szCs w:val="22"/>
              </w:rPr>
              <w:t>Managing Change</w:t>
            </w:r>
          </w:p>
          <w:p w14:paraId="09EA2326" w14:textId="55EAD5C3" w:rsidR="005D0DB2" w:rsidRPr="00ED6820" w:rsidRDefault="006B1B37" w:rsidP="002E7C2C">
            <w:pPr>
              <w:pStyle w:val="ListParagraph"/>
              <w:numPr>
                <w:ilvl w:val="0"/>
                <w:numId w:val="3"/>
              </w:numPr>
              <w:ind w:left="162" w:hanging="180"/>
              <w:rPr>
                <w:rFonts w:eastAsiaTheme="minorEastAsia"/>
                <w:sz w:val="22"/>
                <w:szCs w:val="22"/>
              </w:rPr>
            </w:pPr>
            <w:r>
              <w:rPr>
                <w:rFonts w:eastAsiaTheme="minorEastAsia"/>
                <w:sz w:val="22"/>
                <w:szCs w:val="22"/>
              </w:rPr>
              <w:t>Wrap Up</w:t>
            </w:r>
          </w:p>
          <w:p w14:paraId="05A8B42A" w14:textId="77777777" w:rsidR="005D0DB2" w:rsidRPr="00ED6820" w:rsidRDefault="005D0DB2" w:rsidP="00ED6820">
            <w:pPr>
              <w:rPr>
                <w:rFonts w:ascii="Arial Narrow" w:hAnsi="Arial Narrow"/>
                <w:sz w:val="22"/>
                <w:szCs w:val="22"/>
              </w:rPr>
            </w:pPr>
          </w:p>
        </w:tc>
        <w:tc>
          <w:tcPr>
            <w:tcW w:w="6750" w:type="dxa"/>
            <w:tcBorders>
              <w:top w:val="single" w:sz="8" w:space="0" w:color="000000" w:themeColor="text1"/>
            </w:tcBorders>
            <w:shd w:val="clear" w:color="auto" w:fill="auto"/>
          </w:tcPr>
          <w:p w14:paraId="34146402" w14:textId="1FF255A2" w:rsidR="005D0DB2" w:rsidRPr="00FE7F52" w:rsidRDefault="005D0DB2" w:rsidP="00FE7F52">
            <w:pPr>
              <w:ind w:left="-18"/>
              <w:rPr>
                <w:sz w:val="20"/>
              </w:rPr>
            </w:pPr>
          </w:p>
          <w:p w14:paraId="2D711420" w14:textId="3F83FF68" w:rsidR="005D0DB2" w:rsidRDefault="005D0DB2" w:rsidP="002E7C2C">
            <w:pPr>
              <w:pStyle w:val="ListParagraph"/>
              <w:numPr>
                <w:ilvl w:val="0"/>
                <w:numId w:val="2"/>
              </w:numPr>
              <w:spacing w:after="0"/>
              <w:ind w:left="162" w:hanging="180"/>
              <w:rPr>
                <w:sz w:val="20"/>
                <w:szCs w:val="20"/>
              </w:rPr>
            </w:pPr>
            <w:r>
              <w:rPr>
                <w:i/>
                <w:sz w:val="20"/>
                <w:szCs w:val="20"/>
              </w:rPr>
              <w:t>Leadership</w:t>
            </w:r>
            <w:r>
              <w:rPr>
                <w:sz w:val="20"/>
                <w:szCs w:val="20"/>
              </w:rPr>
              <w:t>: Chapter 10 (Recognize Contributions)</w:t>
            </w:r>
            <w:r w:rsidR="00CD470C">
              <w:rPr>
                <w:sz w:val="20"/>
                <w:szCs w:val="20"/>
              </w:rPr>
              <w:t>; Chapter 11 (Celebrate the Values and Victories);  Chapter 12 (Leadership Is Everyone’s Business)</w:t>
            </w:r>
          </w:p>
          <w:p w14:paraId="2B87A291" w14:textId="26E5C176" w:rsidR="005D0DB2" w:rsidRDefault="005D0DB2" w:rsidP="002E7C2C">
            <w:pPr>
              <w:pStyle w:val="ListParagraph"/>
              <w:numPr>
                <w:ilvl w:val="0"/>
                <w:numId w:val="2"/>
              </w:numPr>
              <w:spacing w:after="0"/>
              <w:ind w:left="162" w:hanging="180"/>
              <w:rPr>
                <w:sz w:val="20"/>
                <w:szCs w:val="20"/>
              </w:rPr>
            </w:pPr>
            <w:r>
              <w:rPr>
                <w:i/>
                <w:sz w:val="20"/>
                <w:szCs w:val="20"/>
              </w:rPr>
              <w:t>HBP</w:t>
            </w:r>
            <w:r w:rsidRPr="00DB511D">
              <w:rPr>
                <w:sz w:val="20"/>
                <w:szCs w:val="20"/>
              </w:rPr>
              <w:t>:</w:t>
            </w:r>
            <w:r>
              <w:rPr>
                <w:sz w:val="20"/>
                <w:szCs w:val="20"/>
              </w:rPr>
              <w:t xml:space="preserve"> “Moments of Greatness: Entering the Fundamental State of Leadership,” by Robert F. Quinn, HBR, July-August 2005</w:t>
            </w:r>
          </w:p>
          <w:p w14:paraId="2B73D34B" w14:textId="7401768A" w:rsidR="005D0DB2" w:rsidRDefault="005D0DB2" w:rsidP="002E7C2C">
            <w:pPr>
              <w:pStyle w:val="ListParagraph"/>
              <w:numPr>
                <w:ilvl w:val="0"/>
                <w:numId w:val="2"/>
              </w:numPr>
              <w:spacing w:after="0"/>
              <w:ind w:left="162" w:hanging="180"/>
              <w:rPr>
                <w:sz w:val="20"/>
                <w:szCs w:val="20"/>
              </w:rPr>
            </w:pPr>
            <w:r>
              <w:rPr>
                <w:i/>
                <w:sz w:val="20"/>
                <w:szCs w:val="20"/>
              </w:rPr>
              <w:t>HBP</w:t>
            </w:r>
            <w:r w:rsidRPr="00DB511D">
              <w:rPr>
                <w:sz w:val="20"/>
                <w:szCs w:val="20"/>
              </w:rPr>
              <w:t>:</w:t>
            </w:r>
            <w:r>
              <w:rPr>
                <w:sz w:val="20"/>
                <w:szCs w:val="20"/>
              </w:rPr>
              <w:t xml:space="preserve"> “How Will You Measure Your Life?” by Clayton M. Christensen, HBR July-August 2010</w:t>
            </w:r>
          </w:p>
          <w:p w14:paraId="661DDCF3" w14:textId="45EA0BE0" w:rsidR="005D0DB2" w:rsidRPr="006B1B37" w:rsidRDefault="005D0DB2" w:rsidP="002E7C2C">
            <w:pPr>
              <w:pStyle w:val="ListParagraph"/>
              <w:numPr>
                <w:ilvl w:val="0"/>
                <w:numId w:val="2"/>
              </w:numPr>
              <w:spacing w:after="0"/>
              <w:ind w:left="162" w:hanging="180"/>
              <w:rPr>
                <w:sz w:val="20"/>
                <w:szCs w:val="20"/>
              </w:rPr>
            </w:pPr>
            <w:r w:rsidRPr="006B1B37">
              <w:rPr>
                <w:i/>
                <w:sz w:val="20"/>
                <w:szCs w:val="20"/>
              </w:rPr>
              <w:t>HBP</w:t>
            </w:r>
            <w:r w:rsidRPr="006B1B37">
              <w:rPr>
                <w:sz w:val="20"/>
                <w:szCs w:val="20"/>
              </w:rPr>
              <w:t>: Leading Change at SJHC and LHSC: Burr Under the Saddle or a Grain of Sand in the Oyster</w:t>
            </w:r>
            <w:r w:rsidR="00CD470C">
              <w:rPr>
                <w:sz w:val="20"/>
                <w:szCs w:val="20"/>
              </w:rPr>
              <w:t>?</w:t>
            </w:r>
            <w:r w:rsidRPr="006B1B37">
              <w:rPr>
                <w:sz w:val="20"/>
                <w:szCs w:val="20"/>
              </w:rPr>
              <w:t xml:space="preserve"> (case)</w:t>
            </w:r>
          </w:p>
          <w:p w14:paraId="20999A46" w14:textId="77777777" w:rsidR="005D0DB2" w:rsidRPr="00CD470C" w:rsidRDefault="005D0DB2" w:rsidP="000A6315">
            <w:pPr>
              <w:rPr>
                <w:sz w:val="16"/>
                <w:szCs w:val="16"/>
              </w:rPr>
            </w:pPr>
          </w:p>
          <w:p w14:paraId="7A6D4997" w14:textId="77777777" w:rsidR="006B4000" w:rsidRPr="000A6315" w:rsidRDefault="006B4000" w:rsidP="006B4000">
            <w:pPr>
              <w:jc w:val="center"/>
              <w:rPr>
                <w:rFonts w:ascii="Arial Narrow" w:hAnsi="Arial Narrow"/>
                <w:i/>
                <w:sz w:val="20"/>
              </w:rPr>
            </w:pPr>
            <w:r w:rsidRPr="000A6315">
              <w:rPr>
                <w:rFonts w:ascii="Arial Narrow" w:hAnsi="Arial Narrow"/>
                <w:i/>
                <w:sz w:val="20"/>
              </w:rPr>
              <w:t xml:space="preserve">Please </w:t>
            </w:r>
            <w:r>
              <w:rPr>
                <w:rFonts w:ascii="Arial Narrow" w:hAnsi="Arial Narrow"/>
                <w:i/>
                <w:sz w:val="20"/>
              </w:rPr>
              <w:t>refer to</w:t>
            </w:r>
            <w:r w:rsidRPr="000A6315">
              <w:rPr>
                <w:rFonts w:ascii="Arial Narrow" w:hAnsi="Arial Narrow"/>
                <w:i/>
                <w:sz w:val="20"/>
              </w:rPr>
              <w:t xml:space="preserve"> Appendix </w:t>
            </w:r>
            <w:r>
              <w:rPr>
                <w:rFonts w:ascii="Arial Narrow" w:hAnsi="Arial Narrow"/>
                <w:i/>
                <w:sz w:val="20"/>
              </w:rPr>
              <w:t>B</w:t>
            </w:r>
            <w:r w:rsidRPr="000A6315">
              <w:rPr>
                <w:rFonts w:ascii="Arial Narrow" w:hAnsi="Arial Narrow"/>
                <w:i/>
                <w:sz w:val="20"/>
              </w:rPr>
              <w:t xml:space="preserve"> for case questions</w:t>
            </w:r>
          </w:p>
          <w:p w14:paraId="3352BE55" w14:textId="77777777" w:rsidR="005D0DB2" w:rsidRPr="00CD470C" w:rsidRDefault="005D0DB2" w:rsidP="00ED6820">
            <w:pPr>
              <w:pStyle w:val="ListParagraph"/>
              <w:ind w:left="162"/>
              <w:rPr>
                <w:sz w:val="16"/>
                <w:szCs w:val="16"/>
              </w:rPr>
            </w:pPr>
          </w:p>
        </w:tc>
        <w:tc>
          <w:tcPr>
            <w:tcW w:w="2790" w:type="dxa"/>
            <w:tcBorders>
              <w:top w:val="single" w:sz="8" w:space="0" w:color="000000" w:themeColor="text1"/>
            </w:tcBorders>
            <w:shd w:val="clear" w:color="auto" w:fill="auto"/>
          </w:tcPr>
          <w:p w14:paraId="16AEF543" w14:textId="77777777" w:rsidR="005D0DB2" w:rsidRDefault="005D0DB2" w:rsidP="00487B05">
            <w:pPr>
              <w:jc w:val="center"/>
              <w:rPr>
                <w:rFonts w:ascii="Arial Narrow" w:hAnsi="Arial Narrow"/>
                <w:sz w:val="22"/>
                <w:szCs w:val="22"/>
              </w:rPr>
            </w:pPr>
          </w:p>
          <w:p w14:paraId="53BFE54A" w14:textId="5452FCF8" w:rsidR="005D0DB2" w:rsidRDefault="005D0DB2" w:rsidP="00487B05">
            <w:pPr>
              <w:jc w:val="center"/>
              <w:rPr>
                <w:rFonts w:ascii="Arial Narrow" w:hAnsi="Arial Narrow"/>
                <w:sz w:val="22"/>
                <w:szCs w:val="22"/>
              </w:rPr>
            </w:pPr>
            <w:r>
              <w:rPr>
                <w:rFonts w:ascii="Arial Narrow" w:hAnsi="Arial Narrow"/>
                <w:b/>
                <w:sz w:val="22"/>
                <w:szCs w:val="22"/>
              </w:rPr>
              <w:t>Team Paper</w:t>
            </w:r>
            <w:r>
              <w:rPr>
                <w:rFonts w:ascii="Arial Narrow" w:hAnsi="Arial Narrow"/>
                <w:sz w:val="22"/>
                <w:szCs w:val="22"/>
              </w:rPr>
              <w:t xml:space="preserve"> </w:t>
            </w:r>
            <w:r>
              <w:rPr>
                <w:rFonts w:ascii="Arial Narrow" w:hAnsi="Arial Narrow"/>
                <w:sz w:val="22"/>
                <w:szCs w:val="22"/>
              </w:rPr>
              <w:br/>
              <w:t>(due before 11:59pm on 12.16)</w:t>
            </w:r>
          </w:p>
          <w:p w14:paraId="03CC26F9" w14:textId="77777777" w:rsidR="005D0DB2" w:rsidRDefault="005D0DB2" w:rsidP="00487B05">
            <w:pPr>
              <w:jc w:val="center"/>
              <w:rPr>
                <w:rFonts w:ascii="Arial Narrow" w:hAnsi="Arial Narrow"/>
                <w:sz w:val="22"/>
                <w:szCs w:val="22"/>
              </w:rPr>
            </w:pPr>
          </w:p>
          <w:p w14:paraId="49FFBED3" w14:textId="77777777" w:rsidR="005D0DB2" w:rsidRPr="00487B05" w:rsidRDefault="005D0DB2" w:rsidP="00487B05">
            <w:pPr>
              <w:jc w:val="center"/>
              <w:rPr>
                <w:rFonts w:ascii="Arial Narrow" w:hAnsi="Arial Narrow"/>
                <w:b/>
                <w:sz w:val="22"/>
                <w:szCs w:val="22"/>
              </w:rPr>
            </w:pPr>
            <w:r w:rsidRPr="00487B05">
              <w:rPr>
                <w:rFonts w:ascii="Arial Narrow" w:hAnsi="Arial Narrow"/>
                <w:b/>
                <w:sz w:val="22"/>
                <w:szCs w:val="22"/>
              </w:rPr>
              <w:t>Team Performance Evaluation</w:t>
            </w:r>
          </w:p>
          <w:p w14:paraId="085C9920" w14:textId="7AD51477" w:rsidR="005D0DB2" w:rsidRPr="00ED6820" w:rsidRDefault="005D0DB2" w:rsidP="00487B05">
            <w:pPr>
              <w:jc w:val="center"/>
              <w:rPr>
                <w:rFonts w:ascii="Arial Narrow" w:hAnsi="Arial Narrow"/>
                <w:sz w:val="22"/>
                <w:szCs w:val="22"/>
              </w:rPr>
            </w:pPr>
            <w:r>
              <w:rPr>
                <w:rFonts w:ascii="Arial Narrow" w:hAnsi="Arial Narrow"/>
                <w:sz w:val="22"/>
                <w:szCs w:val="22"/>
              </w:rPr>
              <w:t>(due before 11:59pm on 12.17)</w:t>
            </w:r>
          </w:p>
        </w:tc>
      </w:tr>
    </w:tbl>
    <w:p w14:paraId="1E539698" w14:textId="25CFFAA2" w:rsidR="00ED6820" w:rsidRPr="00ED6820" w:rsidRDefault="00ED6820" w:rsidP="00ED6820">
      <w:pPr>
        <w:rPr>
          <w:rFonts w:ascii="Arial Narrow" w:hAnsi="Arial Narrow"/>
        </w:rPr>
      </w:pPr>
    </w:p>
    <w:p w14:paraId="0CC55160" w14:textId="77777777" w:rsidR="00A940CF" w:rsidRDefault="00A940CF" w:rsidP="00A940CF">
      <w:pPr>
        <w:tabs>
          <w:tab w:val="right" w:pos="9180"/>
        </w:tabs>
        <w:rPr>
          <w:rFonts w:ascii="Arial Narrow" w:hAnsi="Arial Narrow"/>
          <w:szCs w:val="24"/>
        </w:rPr>
      </w:pPr>
    </w:p>
    <w:p w14:paraId="619B5354" w14:textId="77777777" w:rsidR="00C43AAC" w:rsidRPr="00A940CF" w:rsidRDefault="00C43AAC" w:rsidP="00A940CF">
      <w:pPr>
        <w:tabs>
          <w:tab w:val="right" w:pos="9180"/>
        </w:tabs>
        <w:rPr>
          <w:rFonts w:ascii="Arial Narrow" w:hAnsi="Arial Narrow"/>
          <w:szCs w:val="24"/>
        </w:rPr>
      </w:pPr>
    </w:p>
    <w:p w14:paraId="1AE95123" w14:textId="5E705E97" w:rsidR="00A940CF" w:rsidRPr="00A940CF" w:rsidRDefault="00A940CF" w:rsidP="00DA0762">
      <w:pPr>
        <w:pStyle w:val="ListParagraph"/>
        <w:tabs>
          <w:tab w:val="right" w:pos="9180"/>
        </w:tabs>
        <w:spacing w:after="0"/>
      </w:pPr>
    </w:p>
    <w:p w14:paraId="03DA7C7E" w14:textId="77777777" w:rsidR="00A940CF" w:rsidRPr="00A940CF" w:rsidRDefault="00A940CF" w:rsidP="00A940CF">
      <w:pPr>
        <w:tabs>
          <w:tab w:val="right" w:pos="9180"/>
        </w:tabs>
        <w:rPr>
          <w:rFonts w:ascii="Arial Narrow" w:hAnsi="Arial Narrow"/>
          <w:szCs w:val="24"/>
        </w:rPr>
      </w:pPr>
    </w:p>
    <w:p w14:paraId="70A2B5FB" w14:textId="77777777" w:rsidR="002E7C2C" w:rsidRDefault="002E7C2C" w:rsidP="002E7C2C">
      <w:pPr>
        <w:pStyle w:val="Heading1"/>
        <w:jc w:val="center"/>
        <w:sectPr w:rsidR="002E7C2C" w:rsidSect="002E7C2C">
          <w:pgSz w:w="15840" w:h="12240" w:orient="landscape"/>
          <w:pgMar w:top="1080" w:right="720" w:bottom="1080" w:left="720" w:header="720" w:footer="864" w:gutter="0"/>
          <w:cols w:space="720"/>
        </w:sectPr>
      </w:pPr>
    </w:p>
    <w:p w14:paraId="7F9B8D86" w14:textId="77777777" w:rsidR="006B4000" w:rsidRDefault="006B4000" w:rsidP="006B4000">
      <w:pPr>
        <w:pStyle w:val="Heading1"/>
        <w:jc w:val="center"/>
      </w:pPr>
      <w:r>
        <w:lastRenderedPageBreak/>
        <w:t>Appendix A:  Blackboard Collaborate Instructions</w:t>
      </w:r>
    </w:p>
    <w:p w14:paraId="0D914AAA" w14:textId="77777777" w:rsidR="006B4000" w:rsidRPr="00BF1DA9" w:rsidRDefault="006B4000" w:rsidP="006B4000">
      <w:pPr>
        <w:pStyle w:val="SuesOutlineList"/>
        <w:rPr>
          <w:rFonts w:ascii="Arial Narrow" w:hAnsi="Arial Narrow"/>
        </w:rPr>
      </w:pPr>
    </w:p>
    <w:p w14:paraId="19EA0E56" w14:textId="77777777" w:rsidR="006B4000" w:rsidRPr="002E7C2C" w:rsidRDefault="006B4000" w:rsidP="006B4000">
      <w:pPr>
        <w:jc w:val="center"/>
        <w:rPr>
          <w:rFonts w:ascii="Arial Narrow" w:hAnsi="Arial Narrow"/>
          <w:b/>
          <w:sz w:val="28"/>
          <w:szCs w:val="28"/>
        </w:rPr>
      </w:pPr>
      <w:r w:rsidRPr="002E7C2C">
        <w:rPr>
          <w:rFonts w:ascii="Arial Narrow" w:hAnsi="Arial Narrow"/>
          <w:b/>
          <w:sz w:val="28"/>
          <w:szCs w:val="28"/>
        </w:rPr>
        <w:t>Blackboard Collaborate Instructions</w:t>
      </w:r>
    </w:p>
    <w:p w14:paraId="4334C405" w14:textId="77777777" w:rsidR="006B4000" w:rsidRPr="002E7C2C" w:rsidRDefault="006B4000" w:rsidP="006B4000">
      <w:pPr>
        <w:pStyle w:val="SuesOutlineList"/>
        <w:jc w:val="center"/>
        <w:rPr>
          <w:rFonts w:ascii="Arial Narrow" w:hAnsi="Arial Narrow"/>
          <w:b/>
          <w:sz w:val="28"/>
          <w:szCs w:val="28"/>
        </w:rPr>
      </w:pPr>
      <w:r w:rsidRPr="002E7C2C">
        <w:rPr>
          <w:rFonts w:ascii="Arial Narrow" w:hAnsi="Arial Narrow"/>
          <w:b/>
          <w:sz w:val="28"/>
          <w:szCs w:val="28"/>
        </w:rPr>
        <w:t>How to Get Ready and Enter a Session</w:t>
      </w:r>
    </w:p>
    <w:p w14:paraId="5A50D84B" w14:textId="77777777" w:rsidR="006B4000" w:rsidRPr="00A555AC" w:rsidRDefault="006B4000" w:rsidP="006B4000">
      <w:pPr>
        <w:pStyle w:val="SuesOutlineList"/>
        <w:jc w:val="center"/>
        <w:rPr>
          <w:rFonts w:asciiTheme="minorHAnsi" w:hAnsiTheme="minorHAnsi"/>
          <w:b/>
          <w:szCs w:val="24"/>
        </w:rPr>
      </w:pPr>
    </w:p>
    <w:p w14:paraId="6A86A556" w14:textId="77777777" w:rsidR="006B4000" w:rsidRPr="00A555AC" w:rsidRDefault="006B4000" w:rsidP="006B4000">
      <w:pPr>
        <w:pStyle w:val="SuesOutlineList"/>
        <w:rPr>
          <w:rFonts w:asciiTheme="minorHAnsi" w:hAnsiTheme="minorHAnsi"/>
          <w:b/>
        </w:rPr>
      </w:pPr>
    </w:p>
    <w:p w14:paraId="4A81CA41" w14:textId="77777777" w:rsidR="006B4000" w:rsidRPr="00AD3479" w:rsidRDefault="006B4000" w:rsidP="006B4000">
      <w:pPr>
        <w:pStyle w:val="SuesOutlineList"/>
        <w:rPr>
          <w:rFonts w:ascii="Arial Narrow" w:hAnsi="Arial Narrow"/>
          <w:b/>
          <w:sz w:val="28"/>
          <w:szCs w:val="28"/>
        </w:rPr>
      </w:pPr>
      <w:r w:rsidRPr="00AD3479">
        <w:rPr>
          <w:rFonts w:ascii="Arial Narrow" w:hAnsi="Arial Narrow"/>
          <w:b/>
          <w:sz w:val="28"/>
          <w:szCs w:val="28"/>
        </w:rPr>
        <w:t>Headsets</w:t>
      </w:r>
    </w:p>
    <w:p w14:paraId="7038FCAC" w14:textId="77777777" w:rsidR="006B4000" w:rsidRPr="00115903" w:rsidRDefault="006B4000" w:rsidP="006B4000">
      <w:pPr>
        <w:rPr>
          <w:rFonts w:ascii="Arial Narrow" w:hAnsi="Arial Narrow"/>
          <w:sz w:val="22"/>
          <w:szCs w:val="22"/>
        </w:rPr>
      </w:pPr>
      <w:r w:rsidRPr="00115903">
        <w:rPr>
          <w:rFonts w:ascii="Arial Narrow" w:hAnsi="Arial Narrow"/>
          <w:sz w:val="22"/>
          <w:szCs w:val="22"/>
        </w:rPr>
        <w:t>We recommend that everyone use an echo-canceling headset when in a web conference.   You can buy them at an office supply store or online for about $30-$50.  We suggest using a wired rather than wireless headset.  If you don’t already have a headset, you could buy something similar to these:</w:t>
      </w:r>
    </w:p>
    <w:p w14:paraId="55424340" w14:textId="77777777" w:rsidR="006B4000" w:rsidRPr="00115903" w:rsidRDefault="006B4000" w:rsidP="006B4000">
      <w:pPr>
        <w:ind w:left="720" w:firstLine="720"/>
        <w:rPr>
          <w:rFonts w:ascii="Arial Narrow" w:eastAsia="Times New Roman" w:hAnsi="Arial Narrow"/>
          <w:sz w:val="22"/>
          <w:szCs w:val="22"/>
        </w:rPr>
      </w:pPr>
    </w:p>
    <w:p w14:paraId="6A1AD653" w14:textId="77777777" w:rsidR="006B4000" w:rsidRPr="00115903" w:rsidRDefault="006B4000" w:rsidP="006B4000">
      <w:pPr>
        <w:ind w:left="720" w:hanging="90"/>
        <w:rPr>
          <w:rFonts w:ascii="Arial Narrow" w:eastAsia="Times New Roman" w:hAnsi="Arial Narrow"/>
          <w:sz w:val="22"/>
          <w:szCs w:val="22"/>
        </w:rPr>
      </w:pPr>
      <w:r w:rsidRPr="00115903">
        <w:rPr>
          <w:rFonts w:ascii="Arial Narrow" w:eastAsia="Times New Roman" w:hAnsi="Arial Narrow"/>
          <w:sz w:val="22"/>
          <w:szCs w:val="22"/>
        </w:rPr>
        <w:t>Connects to computer via USB connection</w:t>
      </w:r>
    </w:p>
    <w:p w14:paraId="229D1375" w14:textId="77777777" w:rsidR="006B4000" w:rsidRPr="00115903" w:rsidRDefault="006B4000" w:rsidP="006B4000">
      <w:pPr>
        <w:pStyle w:val="SuesOutlineList"/>
        <w:rPr>
          <w:rFonts w:ascii="Arial Narrow" w:hAnsi="Arial Narrow"/>
          <w:sz w:val="22"/>
          <w:szCs w:val="22"/>
        </w:rPr>
      </w:pPr>
      <w:r w:rsidRPr="00115903">
        <w:rPr>
          <w:rFonts w:ascii="Arial Narrow" w:hAnsi="Arial Narrow"/>
          <w:sz w:val="22"/>
          <w:szCs w:val="22"/>
        </w:rPr>
        <w:tab/>
      </w:r>
      <w:r w:rsidRPr="00115903">
        <w:rPr>
          <w:rFonts w:ascii="Arial Narrow" w:hAnsi="Arial Narrow"/>
          <w:sz w:val="22"/>
          <w:szCs w:val="22"/>
        </w:rPr>
        <w:tab/>
      </w:r>
      <w:hyperlink r:id="rId13" w:history="1">
        <w:r w:rsidRPr="00115903">
          <w:rPr>
            <w:rStyle w:val="Hyperlink"/>
            <w:rFonts w:ascii="Arial Narrow" w:hAnsi="Arial Narrow"/>
            <w:sz w:val="22"/>
            <w:szCs w:val="22"/>
          </w:rPr>
          <w:t>http://www.staples.com/Logitech-H390-Headset/product_710265?externalize=certona</w:t>
        </w:r>
      </w:hyperlink>
    </w:p>
    <w:p w14:paraId="7F003928" w14:textId="77777777" w:rsidR="006B4000" w:rsidRPr="00115903" w:rsidRDefault="006B4000" w:rsidP="006B4000">
      <w:pPr>
        <w:pStyle w:val="SuesOutlineList"/>
        <w:rPr>
          <w:rFonts w:ascii="Arial Narrow" w:hAnsi="Arial Narrow"/>
          <w:sz w:val="22"/>
          <w:szCs w:val="22"/>
        </w:rPr>
      </w:pPr>
    </w:p>
    <w:p w14:paraId="469DA293" w14:textId="77777777" w:rsidR="006B4000" w:rsidRPr="00115903" w:rsidRDefault="006B4000" w:rsidP="006B4000">
      <w:pPr>
        <w:ind w:left="720" w:hanging="90"/>
        <w:rPr>
          <w:rFonts w:ascii="Arial Narrow" w:eastAsia="Times New Roman" w:hAnsi="Arial Narrow"/>
          <w:sz w:val="22"/>
          <w:szCs w:val="22"/>
        </w:rPr>
      </w:pPr>
      <w:r w:rsidRPr="00115903">
        <w:rPr>
          <w:rFonts w:ascii="Arial Narrow" w:eastAsia="Times New Roman" w:hAnsi="Arial Narrow"/>
          <w:sz w:val="22"/>
          <w:szCs w:val="22"/>
        </w:rPr>
        <w:tab/>
      </w:r>
      <w:r w:rsidRPr="00115903">
        <w:rPr>
          <w:rFonts w:ascii="Arial Narrow" w:eastAsia="Times New Roman" w:hAnsi="Arial Narrow"/>
          <w:sz w:val="22"/>
          <w:szCs w:val="22"/>
        </w:rPr>
        <w:tab/>
      </w:r>
      <w:r w:rsidRPr="00115903">
        <w:rPr>
          <w:rFonts w:ascii="Arial Narrow" w:eastAsia="Times New Roman" w:hAnsi="Arial Narrow"/>
          <w:sz w:val="22"/>
          <w:szCs w:val="22"/>
        </w:rPr>
        <w:tab/>
      </w:r>
      <w:r w:rsidRPr="00115903">
        <w:rPr>
          <w:rFonts w:ascii="Arial Narrow" w:eastAsia="Times New Roman" w:hAnsi="Arial Narrow"/>
          <w:sz w:val="22"/>
          <w:szCs w:val="22"/>
        </w:rPr>
        <w:tab/>
      </w:r>
      <w:r w:rsidRPr="00115903">
        <w:rPr>
          <w:rFonts w:ascii="Arial Narrow" w:eastAsia="Times New Roman" w:hAnsi="Arial Narrow"/>
          <w:sz w:val="22"/>
          <w:szCs w:val="22"/>
        </w:rPr>
        <w:tab/>
      </w:r>
      <w:r w:rsidRPr="00115903">
        <w:rPr>
          <w:rFonts w:ascii="Arial Narrow" w:eastAsia="Times New Roman" w:hAnsi="Arial Narrow"/>
          <w:sz w:val="22"/>
          <w:szCs w:val="22"/>
        </w:rPr>
        <w:tab/>
      </w:r>
    </w:p>
    <w:p w14:paraId="2872C2BC" w14:textId="77777777" w:rsidR="006B4000" w:rsidRPr="00115903" w:rsidRDefault="006B4000" w:rsidP="006B4000">
      <w:pPr>
        <w:ind w:left="720" w:hanging="90"/>
        <w:rPr>
          <w:rFonts w:ascii="Arial Narrow" w:eastAsia="Times New Roman" w:hAnsi="Arial Narrow"/>
          <w:sz w:val="22"/>
          <w:szCs w:val="22"/>
        </w:rPr>
      </w:pPr>
      <w:r w:rsidRPr="00115903">
        <w:rPr>
          <w:rFonts w:ascii="Arial Narrow" w:eastAsia="Times New Roman" w:hAnsi="Arial Narrow"/>
          <w:sz w:val="22"/>
          <w:szCs w:val="22"/>
        </w:rPr>
        <w:t>Connects to computer via jack</w:t>
      </w:r>
    </w:p>
    <w:p w14:paraId="55A57E43" w14:textId="77777777" w:rsidR="006B4000" w:rsidRPr="00115903" w:rsidRDefault="006B4000" w:rsidP="006B4000">
      <w:pPr>
        <w:ind w:left="720" w:hanging="90"/>
        <w:rPr>
          <w:rFonts w:ascii="Arial Narrow" w:eastAsia="Times New Roman" w:hAnsi="Arial Narrow"/>
          <w:sz w:val="22"/>
          <w:szCs w:val="22"/>
        </w:rPr>
      </w:pPr>
      <w:hyperlink r:id="rId14" w:history="1">
        <w:r w:rsidRPr="00115903">
          <w:rPr>
            <w:rStyle w:val="Hyperlink"/>
            <w:rFonts w:ascii="Arial Narrow" w:hAnsi="Arial Narrow"/>
            <w:sz w:val="22"/>
            <w:szCs w:val="22"/>
          </w:rPr>
          <w:t>http://www.amazon.com/Sennheiser-PC-31-II-Binaural-Microphone/dp/B0077L2WCY/</w:t>
        </w:r>
      </w:hyperlink>
    </w:p>
    <w:p w14:paraId="48E9B39F" w14:textId="77777777" w:rsidR="006B4000" w:rsidRPr="00115903" w:rsidRDefault="006B4000" w:rsidP="006B4000">
      <w:pPr>
        <w:pStyle w:val="SuesOutlineList"/>
        <w:rPr>
          <w:rFonts w:ascii="Arial Narrow" w:hAnsi="Arial Narrow"/>
          <w:sz w:val="22"/>
          <w:szCs w:val="22"/>
        </w:rPr>
      </w:pPr>
    </w:p>
    <w:p w14:paraId="489CA816" w14:textId="77777777" w:rsidR="006B4000" w:rsidRPr="00115903" w:rsidRDefault="006B4000" w:rsidP="006B4000">
      <w:pPr>
        <w:pStyle w:val="SuesOutlineList"/>
        <w:rPr>
          <w:rFonts w:ascii="Arial Narrow" w:hAnsi="Arial Narrow"/>
          <w:sz w:val="22"/>
          <w:szCs w:val="22"/>
        </w:rPr>
      </w:pPr>
    </w:p>
    <w:p w14:paraId="3CE93F37" w14:textId="77777777" w:rsidR="006B4000" w:rsidRPr="00AD3479" w:rsidRDefault="006B4000" w:rsidP="006B4000">
      <w:pPr>
        <w:pStyle w:val="SuesOutlineList"/>
        <w:rPr>
          <w:rFonts w:ascii="Arial Narrow" w:hAnsi="Arial Narrow"/>
          <w:b/>
          <w:sz w:val="28"/>
          <w:szCs w:val="28"/>
        </w:rPr>
      </w:pPr>
      <w:r w:rsidRPr="00AD3479">
        <w:rPr>
          <w:rFonts w:ascii="Arial Narrow" w:hAnsi="Arial Narrow"/>
          <w:b/>
          <w:sz w:val="28"/>
          <w:szCs w:val="28"/>
        </w:rPr>
        <w:t>Mobile Devices</w:t>
      </w:r>
    </w:p>
    <w:p w14:paraId="5B2AF80C" w14:textId="77777777" w:rsidR="006B4000" w:rsidRPr="00AD3479" w:rsidRDefault="006B4000" w:rsidP="006B4000">
      <w:pPr>
        <w:rPr>
          <w:rFonts w:ascii="Arial Narrow" w:hAnsi="Arial Narrow"/>
          <w:sz w:val="22"/>
          <w:szCs w:val="22"/>
        </w:rPr>
      </w:pPr>
      <w:r w:rsidRPr="00AD3479">
        <w:rPr>
          <w:rFonts w:ascii="Arial Narrow" w:hAnsi="Arial Narrow"/>
          <w:sz w:val="22"/>
          <w:szCs w:val="22"/>
        </w:rPr>
        <w:t xml:space="preserve">Although it is possible to attend a Collaborate session via a mobile phone or tablet, </w:t>
      </w:r>
      <w:r w:rsidRPr="00006D3C">
        <w:rPr>
          <w:rFonts w:ascii="Arial Narrow" w:hAnsi="Arial Narrow"/>
          <w:b/>
          <w:sz w:val="22"/>
          <w:szCs w:val="22"/>
        </w:rPr>
        <w:t>we recommend you use a computer</w:t>
      </w:r>
      <w:r w:rsidRPr="00AD3479">
        <w:rPr>
          <w:rFonts w:ascii="Arial Narrow" w:hAnsi="Arial Narrow"/>
          <w:sz w:val="22"/>
          <w:szCs w:val="22"/>
        </w:rPr>
        <w:t xml:space="preserve">.  </w:t>
      </w:r>
      <w:r>
        <w:rPr>
          <w:rFonts w:ascii="Arial Narrow" w:hAnsi="Arial Narrow"/>
          <w:sz w:val="22"/>
          <w:szCs w:val="22"/>
        </w:rPr>
        <w:t>Several</w:t>
      </w:r>
      <w:r w:rsidRPr="00AD3479">
        <w:rPr>
          <w:rFonts w:ascii="Arial Narrow" w:hAnsi="Arial Narrow"/>
          <w:sz w:val="22"/>
          <w:szCs w:val="22"/>
        </w:rPr>
        <w:t xml:space="preserve"> tools</w:t>
      </w:r>
      <w:r>
        <w:rPr>
          <w:rFonts w:ascii="Arial Narrow" w:hAnsi="Arial Narrow"/>
          <w:sz w:val="22"/>
          <w:szCs w:val="22"/>
        </w:rPr>
        <w:t xml:space="preserve"> that </w:t>
      </w:r>
      <w:r w:rsidRPr="00AD3479">
        <w:rPr>
          <w:rFonts w:ascii="Arial Narrow" w:hAnsi="Arial Narrow"/>
          <w:sz w:val="22"/>
          <w:szCs w:val="22"/>
        </w:rPr>
        <w:t xml:space="preserve">your instructor may use during class </w:t>
      </w:r>
      <w:r>
        <w:rPr>
          <w:rFonts w:ascii="Arial Narrow" w:hAnsi="Arial Narrow"/>
          <w:sz w:val="22"/>
          <w:szCs w:val="22"/>
        </w:rPr>
        <w:t xml:space="preserve">– including the ability to move into breakout rooms – </w:t>
      </w:r>
      <w:r w:rsidRPr="00AD3479">
        <w:rPr>
          <w:rFonts w:ascii="Arial Narrow" w:hAnsi="Arial Narrow"/>
          <w:sz w:val="22"/>
          <w:szCs w:val="22"/>
        </w:rPr>
        <w:t>won’t work on a mobile device.</w:t>
      </w:r>
    </w:p>
    <w:p w14:paraId="1A7AC0C0" w14:textId="77777777" w:rsidR="006B4000" w:rsidRPr="00AD3479" w:rsidRDefault="006B4000" w:rsidP="006B4000">
      <w:pPr>
        <w:pStyle w:val="Heading1"/>
        <w:rPr>
          <w:rFonts w:ascii="Arial Narrow" w:hAnsi="Arial Narrow"/>
          <w:sz w:val="22"/>
          <w:szCs w:val="22"/>
        </w:rPr>
      </w:pPr>
    </w:p>
    <w:p w14:paraId="724137CD" w14:textId="77777777" w:rsidR="006B4000" w:rsidRPr="00AD3479" w:rsidRDefault="006B4000" w:rsidP="006B4000">
      <w:pPr>
        <w:rPr>
          <w:rFonts w:ascii="Arial Narrow" w:hAnsi="Arial Narrow"/>
          <w:sz w:val="22"/>
          <w:szCs w:val="22"/>
        </w:rPr>
      </w:pPr>
    </w:p>
    <w:p w14:paraId="4B069A33" w14:textId="77777777" w:rsidR="006B4000" w:rsidRPr="00AD3479" w:rsidRDefault="006B4000" w:rsidP="006B4000">
      <w:pPr>
        <w:pStyle w:val="SuesOutlineList"/>
        <w:rPr>
          <w:rFonts w:ascii="Arial Narrow" w:hAnsi="Arial Narrow"/>
          <w:b/>
          <w:sz w:val="28"/>
          <w:szCs w:val="28"/>
        </w:rPr>
      </w:pPr>
      <w:r w:rsidRPr="00AD3479">
        <w:rPr>
          <w:rFonts w:ascii="Arial Narrow" w:hAnsi="Arial Narrow"/>
          <w:b/>
          <w:sz w:val="28"/>
          <w:szCs w:val="28"/>
        </w:rPr>
        <w:t>Preparing to Use Collaborate</w:t>
      </w:r>
    </w:p>
    <w:p w14:paraId="57567190" w14:textId="77777777" w:rsidR="006B4000" w:rsidRPr="00115903" w:rsidRDefault="006B4000" w:rsidP="006B4000">
      <w:pPr>
        <w:rPr>
          <w:rFonts w:ascii="Arial Narrow" w:hAnsi="Arial Narrow"/>
          <w:sz w:val="22"/>
          <w:szCs w:val="22"/>
        </w:rPr>
      </w:pPr>
      <w:r w:rsidRPr="00115903">
        <w:rPr>
          <w:rFonts w:ascii="Arial Narrow" w:hAnsi="Arial Narrow"/>
          <w:sz w:val="22"/>
          <w:szCs w:val="22"/>
        </w:rPr>
        <w:t xml:space="preserve">A day or two before class, complete the following steps using the same computer you will use for your class and be in the same place where you will be during your class. </w:t>
      </w:r>
    </w:p>
    <w:p w14:paraId="2A4F95C1" w14:textId="77777777" w:rsidR="006B4000" w:rsidRPr="00115903" w:rsidRDefault="006B4000" w:rsidP="006B4000">
      <w:pPr>
        <w:pStyle w:val="SuesOutlineList"/>
        <w:numPr>
          <w:ilvl w:val="0"/>
          <w:numId w:val="12"/>
        </w:numPr>
        <w:tabs>
          <w:tab w:val="left" w:pos="8730"/>
          <w:tab w:val="left" w:pos="9000"/>
        </w:tabs>
        <w:ind w:right="630"/>
        <w:rPr>
          <w:rFonts w:ascii="Arial Narrow" w:hAnsi="Arial Narrow"/>
          <w:sz w:val="22"/>
          <w:szCs w:val="22"/>
        </w:rPr>
      </w:pPr>
      <w:r w:rsidRPr="00115903">
        <w:rPr>
          <w:rFonts w:ascii="Arial Narrow" w:hAnsi="Arial Narrow"/>
          <w:sz w:val="22"/>
          <w:szCs w:val="22"/>
        </w:rPr>
        <w:t xml:space="preserve">Watch the </w:t>
      </w:r>
      <w:r w:rsidRPr="00115903">
        <w:rPr>
          <w:rFonts w:ascii="Arial Narrow" w:hAnsi="Arial Narrow"/>
          <w:sz w:val="22"/>
          <w:szCs w:val="22"/>
        </w:rPr>
        <w:fldChar w:fldCharType="begin"/>
      </w:r>
      <w:r w:rsidRPr="00115903">
        <w:rPr>
          <w:rFonts w:ascii="Arial Narrow" w:hAnsi="Arial Narrow"/>
          <w:sz w:val="22"/>
          <w:szCs w:val="22"/>
        </w:rPr>
        <w:instrText xml:space="preserve"> HYPERLINK "http://www.brainshark.com/blackboardinc/vu?pi=zGLzYw5XBz35Sgz0" \t "_new" </w:instrText>
      </w:r>
      <w:r w:rsidRPr="00115903">
        <w:rPr>
          <w:rFonts w:ascii="Arial Narrow" w:hAnsi="Arial Narrow"/>
          <w:sz w:val="22"/>
          <w:szCs w:val="22"/>
        </w:rPr>
      </w:r>
      <w:r w:rsidRPr="00115903">
        <w:rPr>
          <w:rFonts w:ascii="Arial Narrow" w:hAnsi="Arial Narrow"/>
          <w:sz w:val="22"/>
          <w:szCs w:val="22"/>
        </w:rPr>
        <w:fldChar w:fldCharType="separate"/>
      </w:r>
      <w:r w:rsidRPr="00115903">
        <w:rPr>
          <w:rStyle w:val="Hyperlink"/>
          <w:rFonts w:ascii="Arial Narrow" w:hAnsi="Arial Narrow" w:cstheme="minorHAnsi"/>
          <w:sz w:val="22"/>
          <w:szCs w:val="22"/>
        </w:rPr>
        <w:t>Online Orientation</w:t>
      </w:r>
      <w:r w:rsidRPr="00115903">
        <w:rPr>
          <w:rStyle w:val="Hyperlink"/>
          <w:rFonts w:ascii="Arial Narrow" w:hAnsi="Arial Narrow" w:cstheme="minorHAnsi"/>
          <w:sz w:val="22"/>
          <w:szCs w:val="22"/>
        </w:rPr>
        <w:fldChar w:fldCharType="end"/>
      </w:r>
      <w:r w:rsidRPr="00115903">
        <w:rPr>
          <w:rFonts w:ascii="Arial Narrow" w:hAnsi="Arial Narrow"/>
          <w:sz w:val="22"/>
          <w:szCs w:val="22"/>
        </w:rPr>
        <w:t xml:space="preserve"> to get an overview.</w:t>
      </w:r>
    </w:p>
    <w:p w14:paraId="4A30CAEE" w14:textId="77777777" w:rsidR="006B4000" w:rsidRPr="00115903" w:rsidRDefault="006B4000" w:rsidP="006B4000">
      <w:pPr>
        <w:pStyle w:val="SuesOutlineList"/>
        <w:numPr>
          <w:ilvl w:val="0"/>
          <w:numId w:val="12"/>
        </w:numPr>
        <w:tabs>
          <w:tab w:val="left" w:pos="8730"/>
          <w:tab w:val="left" w:pos="9000"/>
        </w:tabs>
        <w:ind w:right="630"/>
        <w:rPr>
          <w:rFonts w:ascii="Arial Narrow" w:hAnsi="Arial Narrow"/>
          <w:sz w:val="22"/>
          <w:szCs w:val="22"/>
        </w:rPr>
      </w:pPr>
      <w:r w:rsidRPr="00115903">
        <w:rPr>
          <w:rFonts w:ascii="Arial Narrow" w:hAnsi="Arial Narrow"/>
          <w:sz w:val="22"/>
          <w:szCs w:val="22"/>
        </w:rPr>
        <w:t xml:space="preserve">Go to the </w:t>
      </w:r>
      <w:hyperlink r:id="rId15" w:history="1">
        <w:r w:rsidRPr="00115903">
          <w:rPr>
            <w:rStyle w:val="Hyperlink"/>
            <w:rFonts w:ascii="Arial Narrow" w:hAnsi="Arial Narrow" w:cstheme="minorHAnsi"/>
            <w:sz w:val="22"/>
            <w:szCs w:val="22"/>
          </w:rPr>
          <w:t>First Time Users Page</w:t>
        </w:r>
      </w:hyperlink>
    </w:p>
    <w:p w14:paraId="4CE5E0AE" w14:textId="77777777" w:rsidR="006B4000" w:rsidRPr="00115903" w:rsidRDefault="006B4000" w:rsidP="006B4000">
      <w:pPr>
        <w:pStyle w:val="SuesOutlineList"/>
        <w:tabs>
          <w:tab w:val="left" w:pos="8730"/>
          <w:tab w:val="left" w:pos="9000"/>
        </w:tabs>
        <w:ind w:left="720" w:right="630"/>
        <w:rPr>
          <w:rFonts w:ascii="Arial Narrow" w:hAnsi="Arial Narrow"/>
          <w:sz w:val="22"/>
          <w:szCs w:val="22"/>
        </w:rPr>
      </w:pPr>
    </w:p>
    <w:p w14:paraId="29E95358" w14:textId="77777777" w:rsidR="006B4000" w:rsidRPr="00115903" w:rsidRDefault="006B4000" w:rsidP="006B4000">
      <w:pPr>
        <w:pStyle w:val="SuesOutlineList"/>
        <w:tabs>
          <w:tab w:val="left" w:pos="8730"/>
          <w:tab w:val="left" w:pos="9000"/>
        </w:tabs>
        <w:ind w:left="720" w:right="630"/>
        <w:rPr>
          <w:rFonts w:ascii="Arial Narrow" w:hAnsi="Arial Narrow"/>
          <w:sz w:val="22"/>
          <w:szCs w:val="22"/>
        </w:rPr>
      </w:pPr>
      <w:r w:rsidRPr="00115903">
        <w:rPr>
          <w:rFonts w:ascii="Arial Narrow" w:hAnsi="Arial Narrow"/>
          <w:sz w:val="22"/>
          <w:szCs w:val="22"/>
        </w:rPr>
        <w:t>Be sure to:</w:t>
      </w:r>
    </w:p>
    <w:p w14:paraId="772F3287" w14:textId="77777777" w:rsidR="006B4000" w:rsidRPr="00115903" w:rsidRDefault="006B4000" w:rsidP="006B4000">
      <w:pPr>
        <w:pStyle w:val="ListParagraph"/>
        <w:numPr>
          <w:ilvl w:val="1"/>
          <w:numId w:val="13"/>
        </w:numPr>
        <w:spacing w:after="0"/>
        <w:rPr>
          <w:rStyle w:val="Hyperlink"/>
          <w:color w:val="auto"/>
          <w:sz w:val="22"/>
          <w:szCs w:val="22"/>
          <w:u w:val="none"/>
        </w:rPr>
      </w:pPr>
      <w:hyperlink r:id="rId16" w:history="1">
        <w:r w:rsidRPr="00115903">
          <w:rPr>
            <w:rStyle w:val="Hyperlink"/>
            <w:sz w:val="22"/>
            <w:szCs w:val="22"/>
          </w:rPr>
          <w:t>Check System Requirements</w:t>
        </w:r>
      </w:hyperlink>
    </w:p>
    <w:p w14:paraId="68B263E5" w14:textId="77777777" w:rsidR="006B4000" w:rsidRPr="00115903" w:rsidRDefault="006B4000" w:rsidP="006B4000">
      <w:pPr>
        <w:pStyle w:val="ListParagraph"/>
        <w:numPr>
          <w:ilvl w:val="1"/>
          <w:numId w:val="13"/>
        </w:numPr>
        <w:spacing w:after="0"/>
        <w:rPr>
          <w:sz w:val="22"/>
          <w:szCs w:val="22"/>
        </w:rPr>
      </w:pPr>
      <w:r w:rsidRPr="00115903">
        <w:rPr>
          <w:sz w:val="22"/>
          <w:szCs w:val="22"/>
        </w:rPr>
        <w:t>Click on the Configuration Room for your region of the world. You can test your connection, settings, and configure your audio.</w:t>
      </w:r>
    </w:p>
    <w:p w14:paraId="1EAF35F7" w14:textId="77777777" w:rsidR="006B4000" w:rsidRPr="00115903" w:rsidRDefault="006B4000" w:rsidP="006B4000">
      <w:pPr>
        <w:pStyle w:val="SuesOutlineList"/>
        <w:tabs>
          <w:tab w:val="left" w:pos="8730"/>
          <w:tab w:val="left" w:pos="9000"/>
        </w:tabs>
        <w:ind w:left="720" w:right="630"/>
        <w:rPr>
          <w:rFonts w:ascii="Arial Narrow" w:hAnsi="Arial Narrow"/>
          <w:sz w:val="22"/>
          <w:szCs w:val="22"/>
        </w:rPr>
      </w:pPr>
    </w:p>
    <w:p w14:paraId="42B5FC2D" w14:textId="77777777" w:rsidR="006B4000" w:rsidRPr="00115903" w:rsidRDefault="006B4000" w:rsidP="006B4000">
      <w:pPr>
        <w:pStyle w:val="SuesOutlineList"/>
        <w:tabs>
          <w:tab w:val="left" w:pos="8730"/>
          <w:tab w:val="left" w:pos="9000"/>
        </w:tabs>
        <w:ind w:left="720" w:right="630"/>
        <w:rPr>
          <w:rFonts w:ascii="Arial Narrow" w:hAnsi="Arial Narrow"/>
          <w:sz w:val="22"/>
          <w:szCs w:val="22"/>
        </w:rPr>
      </w:pPr>
      <w:r w:rsidRPr="00115903">
        <w:rPr>
          <w:rFonts w:ascii="Arial Narrow" w:hAnsi="Arial Narrow"/>
          <w:sz w:val="22"/>
          <w:szCs w:val="22"/>
        </w:rPr>
        <w:t>You may also want to explore the:</w:t>
      </w:r>
    </w:p>
    <w:p w14:paraId="5A983412" w14:textId="77777777" w:rsidR="006B4000" w:rsidRPr="00115903" w:rsidRDefault="006B4000" w:rsidP="006B4000">
      <w:pPr>
        <w:pStyle w:val="ListParagraph"/>
        <w:numPr>
          <w:ilvl w:val="1"/>
          <w:numId w:val="14"/>
        </w:numPr>
        <w:spacing w:after="0"/>
        <w:rPr>
          <w:sz w:val="22"/>
          <w:szCs w:val="22"/>
        </w:rPr>
      </w:pPr>
      <w:r w:rsidRPr="00115903">
        <w:rPr>
          <w:rFonts w:cs="Arial"/>
          <w:sz w:val="22"/>
          <w:szCs w:val="22"/>
        </w:rPr>
        <w:t xml:space="preserve">Collaborate </w:t>
      </w:r>
      <w:r w:rsidRPr="00115903">
        <w:rPr>
          <w:rStyle w:val="Strong"/>
          <w:rFonts w:cs="Arial"/>
          <w:b w:val="0"/>
          <w:bCs w:val="0"/>
          <w:sz w:val="22"/>
          <w:szCs w:val="22"/>
        </w:rPr>
        <w:t>Documentation</w:t>
      </w:r>
    </w:p>
    <w:p w14:paraId="1C127BB2" w14:textId="77777777" w:rsidR="006B4000" w:rsidRPr="00115903" w:rsidRDefault="006B4000" w:rsidP="006B4000">
      <w:pPr>
        <w:pStyle w:val="ListParagraph"/>
        <w:numPr>
          <w:ilvl w:val="1"/>
          <w:numId w:val="14"/>
        </w:numPr>
        <w:spacing w:after="0"/>
        <w:rPr>
          <w:sz w:val="22"/>
          <w:szCs w:val="22"/>
        </w:rPr>
      </w:pPr>
      <w:r w:rsidRPr="00115903">
        <w:rPr>
          <w:sz w:val="22"/>
          <w:szCs w:val="22"/>
        </w:rPr>
        <w:fldChar w:fldCharType="begin"/>
      </w:r>
      <w:r w:rsidRPr="00115903">
        <w:rPr>
          <w:sz w:val="22"/>
          <w:szCs w:val="22"/>
        </w:rPr>
        <w:instrText xml:space="preserve"> HYPERLINK "http://www.blackboard.com/Platforms/Collaborate/Services/On-Demand-Learning-Center/Web-Conferencing.aspx" \t "_blank" </w:instrText>
      </w:r>
      <w:r w:rsidRPr="00115903">
        <w:rPr>
          <w:sz w:val="22"/>
          <w:szCs w:val="22"/>
        </w:rPr>
      </w:r>
      <w:r w:rsidRPr="00115903">
        <w:rPr>
          <w:sz w:val="22"/>
          <w:szCs w:val="22"/>
        </w:rPr>
        <w:fldChar w:fldCharType="separate"/>
      </w:r>
      <w:r w:rsidRPr="00115903">
        <w:rPr>
          <w:rStyle w:val="Hyperlink"/>
          <w:rFonts w:cs="Arial"/>
          <w:sz w:val="22"/>
          <w:szCs w:val="22"/>
        </w:rPr>
        <w:t>On-Demand Learning Center</w:t>
      </w:r>
      <w:r w:rsidRPr="00115903">
        <w:rPr>
          <w:rStyle w:val="Hyperlink"/>
          <w:rFonts w:cs="Arial"/>
          <w:sz w:val="22"/>
          <w:szCs w:val="22"/>
        </w:rPr>
        <w:fldChar w:fldCharType="end"/>
      </w:r>
    </w:p>
    <w:p w14:paraId="0C201763" w14:textId="77777777" w:rsidR="006B4000" w:rsidRPr="00115903" w:rsidRDefault="006B4000" w:rsidP="006B4000">
      <w:pPr>
        <w:pStyle w:val="ListParagraph"/>
        <w:numPr>
          <w:ilvl w:val="1"/>
          <w:numId w:val="14"/>
        </w:numPr>
        <w:spacing w:after="0"/>
        <w:rPr>
          <w:sz w:val="22"/>
          <w:szCs w:val="22"/>
        </w:rPr>
      </w:pPr>
      <w:hyperlink r:id="rId17" w:history="1">
        <w:r w:rsidRPr="00115903">
          <w:rPr>
            <w:rStyle w:val="Hyperlink"/>
            <w:rFonts w:cs="Arial"/>
            <w:sz w:val="22"/>
            <w:szCs w:val="22"/>
          </w:rPr>
          <w:t>Support Portal</w:t>
        </w:r>
      </w:hyperlink>
    </w:p>
    <w:p w14:paraId="462DDB86" w14:textId="77777777" w:rsidR="006B4000" w:rsidRPr="00115903" w:rsidRDefault="006B4000" w:rsidP="006B4000">
      <w:pPr>
        <w:pStyle w:val="SuesOutlineList"/>
        <w:ind w:left="360" w:hanging="360"/>
        <w:rPr>
          <w:rFonts w:ascii="Arial Narrow" w:hAnsi="Arial Narrow"/>
          <w:b/>
          <w:sz w:val="22"/>
          <w:szCs w:val="22"/>
        </w:rPr>
      </w:pPr>
    </w:p>
    <w:p w14:paraId="684B841C" w14:textId="77777777" w:rsidR="006B4000" w:rsidRPr="00115903" w:rsidRDefault="006B4000" w:rsidP="006B4000">
      <w:pPr>
        <w:pStyle w:val="SuesOutlineList"/>
        <w:ind w:left="360" w:hanging="360"/>
        <w:rPr>
          <w:rFonts w:ascii="Arial Narrow" w:hAnsi="Arial Narrow"/>
          <w:b/>
          <w:sz w:val="22"/>
          <w:szCs w:val="22"/>
        </w:rPr>
      </w:pPr>
    </w:p>
    <w:p w14:paraId="34181D9C" w14:textId="77777777" w:rsidR="006B4000" w:rsidRPr="00AD3479" w:rsidRDefault="006B4000" w:rsidP="006B4000">
      <w:pPr>
        <w:pStyle w:val="SuesOutlineList"/>
        <w:ind w:left="360" w:hanging="360"/>
        <w:rPr>
          <w:rFonts w:ascii="Arial Narrow" w:hAnsi="Arial Narrow"/>
          <w:sz w:val="28"/>
          <w:szCs w:val="28"/>
        </w:rPr>
      </w:pPr>
      <w:r w:rsidRPr="00AD3479">
        <w:rPr>
          <w:rFonts w:ascii="Arial Narrow" w:hAnsi="Arial Narrow"/>
          <w:b/>
          <w:sz w:val="28"/>
          <w:szCs w:val="28"/>
        </w:rPr>
        <w:t>Entering Your Collaborate Session</w:t>
      </w:r>
    </w:p>
    <w:p w14:paraId="1C34B1AE" w14:textId="77777777" w:rsidR="006B4000" w:rsidRPr="00115903" w:rsidRDefault="006B4000" w:rsidP="006B4000">
      <w:pPr>
        <w:autoSpaceDE w:val="0"/>
        <w:autoSpaceDN w:val="0"/>
        <w:adjustRightInd w:val="0"/>
        <w:rPr>
          <w:rFonts w:ascii="Arial Narrow" w:hAnsi="Arial Narrow"/>
          <w:sz w:val="22"/>
          <w:szCs w:val="22"/>
        </w:rPr>
      </w:pPr>
      <w:r w:rsidRPr="00115903">
        <w:rPr>
          <w:rFonts w:ascii="Arial Narrow" w:hAnsi="Arial Narrow"/>
          <w:sz w:val="22"/>
          <w:szCs w:val="22"/>
        </w:rPr>
        <w:t>What you see when you are getting into your Collaborate session will depend on the type of computer you have and the browser you are using.  Below are screen shots of what you may see and instructions on how to get into your session.</w:t>
      </w:r>
    </w:p>
    <w:p w14:paraId="2C91290B" w14:textId="77777777" w:rsidR="006B4000" w:rsidRPr="00115903" w:rsidRDefault="006B4000" w:rsidP="006B4000">
      <w:pPr>
        <w:pStyle w:val="SuesOutlineList"/>
        <w:rPr>
          <w:rFonts w:ascii="Arial Narrow" w:hAnsi="Arial Narrow"/>
          <w:sz w:val="22"/>
          <w:szCs w:val="22"/>
        </w:rPr>
      </w:pPr>
    </w:p>
    <w:p w14:paraId="57E053C0" w14:textId="77777777" w:rsidR="006B4000" w:rsidRPr="00115903" w:rsidRDefault="006B4000" w:rsidP="006B4000">
      <w:pPr>
        <w:pStyle w:val="SuesOutlineList"/>
        <w:rPr>
          <w:rFonts w:ascii="Arial Narrow" w:eastAsia="Times New Roman" w:hAnsi="Arial Narrow"/>
          <w:sz w:val="22"/>
          <w:szCs w:val="22"/>
        </w:rPr>
      </w:pPr>
    </w:p>
    <w:p w14:paraId="53F9D4E6" w14:textId="77777777" w:rsidR="006B4000" w:rsidRPr="00AD3479" w:rsidRDefault="006B4000" w:rsidP="006B4000">
      <w:pPr>
        <w:rPr>
          <w:rFonts w:ascii="Arial Narrow" w:hAnsi="Arial Narrow"/>
          <w:b/>
          <w:szCs w:val="24"/>
        </w:rPr>
      </w:pPr>
    </w:p>
    <w:p w14:paraId="326967D4" w14:textId="77777777" w:rsidR="006B4000" w:rsidRPr="00115903" w:rsidRDefault="006B4000" w:rsidP="006B4000">
      <w:pPr>
        <w:pStyle w:val="SuesOutlineList"/>
        <w:rPr>
          <w:rFonts w:ascii="Arial Narrow" w:hAnsi="Arial Narrow"/>
          <w:b/>
          <w:sz w:val="22"/>
          <w:szCs w:val="22"/>
        </w:rPr>
      </w:pPr>
      <w:r w:rsidRPr="00115903">
        <w:rPr>
          <w:rFonts w:ascii="Arial Narrow" w:hAnsi="Arial Narrow"/>
          <w:b/>
          <w:sz w:val="22"/>
          <w:szCs w:val="22"/>
        </w:rPr>
        <w:t>Session Log In (Students Only)</w:t>
      </w:r>
    </w:p>
    <w:p w14:paraId="10C0F58D" w14:textId="77777777" w:rsidR="006B4000" w:rsidRPr="00115903" w:rsidRDefault="006B4000" w:rsidP="006B4000">
      <w:pPr>
        <w:pStyle w:val="SuesOutlineList"/>
        <w:rPr>
          <w:rFonts w:ascii="Arial Narrow" w:hAnsi="Arial Narrow"/>
          <w:sz w:val="22"/>
          <w:szCs w:val="22"/>
        </w:rPr>
      </w:pPr>
      <w:r w:rsidRPr="00115903">
        <w:rPr>
          <w:rFonts w:ascii="Arial Narrow" w:hAnsi="Arial Narrow"/>
          <w:sz w:val="22"/>
          <w:szCs w:val="22"/>
        </w:rPr>
        <w:t xml:space="preserve">Instructions:  </w:t>
      </w:r>
      <w:r w:rsidRPr="00115903">
        <w:rPr>
          <w:rFonts w:ascii="Arial Narrow" w:hAnsi="Arial Narrow"/>
          <w:i/>
          <w:sz w:val="22"/>
          <w:szCs w:val="22"/>
        </w:rPr>
        <w:t>Type your name.</w:t>
      </w:r>
      <w:r w:rsidRPr="00115903">
        <w:rPr>
          <w:rFonts w:ascii="Arial Narrow" w:hAnsi="Arial Narrow"/>
          <w:sz w:val="22"/>
          <w:szCs w:val="22"/>
        </w:rPr>
        <w:t xml:space="preserve">   </w:t>
      </w:r>
      <w:r w:rsidRPr="00115903">
        <w:rPr>
          <w:rFonts w:ascii="Arial Narrow" w:hAnsi="Arial Narrow"/>
          <w:i/>
          <w:sz w:val="22"/>
          <w:szCs w:val="22"/>
        </w:rPr>
        <w:t>Click Log In.</w:t>
      </w:r>
    </w:p>
    <w:p w14:paraId="5598EB47" w14:textId="77777777" w:rsidR="006B4000" w:rsidRPr="00115903" w:rsidRDefault="006B4000" w:rsidP="006B4000">
      <w:pPr>
        <w:pStyle w:val="SuesOutlineList"/>
        <w:rPr>
          <w:rFonts w:ascii="Arial Narrow" w:hAnsi="Arial Narrow"/>
          <w:sz w:val="22"/>
          <w:szCs w:val="22"/>
        </w:rPr>
      </w:pPr>
      <w:r w:rsidRPr="00115903">
        <w:rPr>
          <w:rFonts w:ascii="Arial Narrow" w:hAnsi="Arial Narrow"/>
          <w:noProof/>
          <w:sz w:val="22"/>
          <w:szCs w:val="22"/>
        </w:rPr>
        <w:lastRenderedPageBreak/>
        <w:drawing>
          <wp:inline distT="0" distB="0" distL="0" distR="0" wp14:anchorId="5F153D94" wp14:editId="4CE8309B">
            <wp:extent cx="2409961" cy="12039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icipant_Log_In.png"/>
                    <pic:cNvPicPr/>
                  </pic:nvPicPr>
                  <pic:blipFill rotWithShape="1">
                    <a:blip r:embed="rId18" cstate="print">
                      <a:extLst>
                        <a:ext uri="{28A0092B-C50C-407E-A947-70E740481C1C}">
                          <a14:useLocalDpi xmlns:a14="http://schemas.microsoft.com/office/drawing/2010/main" val="0"/>
                        </a:ext>
                      </a:extLst>
                    </a:blip>
                    <a:srcRect l="13093" t="6404"/>
                    <a:stretch/>
                  </pic:blipFill>
                  <pic:spPr bwMode="auto">
                    <a:xfrm>
                      <a:off x="0" y="0"/>
                      <a:ext cx="2414016" cy="1205986"/>
                    </a:xfrm>
                    <a:prstGeom prst="rect">
                      <a:avLst/>
                    </a:prstGeom>
                    <a:ln>
                      <a:noFill/>
                    </a:ln>
                    <a:extLst>
                      <a:ext uri="{53640926-AAD7-44d8-BBD7-CCE9431645EC}">
                        <a14:shadowObscured xmlns:a14="http://schemas.microsoft.com/office/drawing/2010/main"/>
                      </a:ext>
                    </a:extLst>
                  </pic:spPr>
                </pic:pic>
              </a:graphicData>
            </a:graphic>
          </wp:inline>
        </w:drawing>
      </w:r>
    </w:p>
    <w:p w14:paraId="6686E074" w14:textId="77777777" w:rsidR="006B4000" w:rsidRPr="00115903" w:rsidRDefault="006B4000" w:rsidP="006B4000">
      <w:pPr>
        <w:pStyle w:val="SuesOutlineList"/>
        <w:rPr>
          <w:rFonts w:ascii="Arial Narrow" w:hAnsi="Arial Narrow"/>
          <w:b/>
          <w:sz w:val="22"/>
          <w:szCs w:val="22"/>
        </w:rPr>
      </w:pPr>
    </w:p>
    <w:p w14:paraId="5F5D9DED" w14:textId="77777777" w:rsidR="006B4000" w:rsidRPr="00115903" w:rsidRDefault="006B4000" w:rsidP="006B4000">
      <w:pPr>
        <w:pStyle w:val="SuesOutlineList"/>
        <w:rPr>
          <w:rFonts w:ascii="Arial Narrow" w:hAnsi="Arial Narrow"/>
          <w:sz w:val="22"/>
          <w:szCs w:val="22"/>
        </w:rPr>
      </w:pPr>
    </w:p>
    <w:p w14:paraId="25807A7F" w14:textId="77777777" w:rsidR="006B4000" w:rsidRPr="00115903" w:rsidRDefault="006B4000" w:rsidP="006B4000">
      <w:pPr>
        <w:pStyle w:val="SuesOutlineList"/>
        <w:rPr>
          <w:rFonts w:ascii="Arial Narrow" w:eastAsia="Times New Roman" w:hAnsi="Arial Narrow"/>
          <w:b/>
          <w:sz w:val="22"/>
          <w:szCs w:val="22"/>
        </w:rPr>
      </w:pPr>
      <w:hyperlink r:id="rId19" w:history="1">
        <w:r w:rsidRPr="00115903">
          <w:rPr>
            <w:rStyle w:val="Hyperlink"/>
            <w:rFonts w:ascii="Arial Narrow" w:eastAsia="Times New Roman" w:hAnsi="Arial Narrow"/>
            <w:b/>
            <w:sz w:val="22"/>
            <w:szCs w:val="22"/>
          </w:rPr>
          <w:t>Launcher</w:t>
        </w:r>
      </w:hyperlink>
    </w:p>
    <w:p w14:paraId="4CE8151B" w14:textId="77777777" w:rsidR="006B4000" w:rsidRPr="00115903" w:rsidRDefault="006B4000" w:rsidP="006B4000">
      <w:pPr>
        <w:pStyle w:val="SuesOutlineList"/>
        <w:rPr>
          <w:rStyle w:val="contenthead2"/>
          <w:rFonts w:ascii="Arial Narrow" w:hAnsi="Arial Narrow"/>
          <w:sz w:val="22"/>
          <w:szCs w:val="22"/>
        </w:rPr>
      </w:pPr>
      <w:r w:rsidRPr="00115903">
        <w:rPr>
          <w:rFonts w:ascii="Arial Narrow" w:eastAsia="Times New Roman" w:hAnsi="Arial Narrow"/>
          <w:sz w:val="22"/>
          <w:szCs w:val="22"/>
        </w:rPr>
        <w:t>Most users will be prompted to install a launcher the first time they use Collaborate. You will only need to do this one time.  Follow the instructions on your screen about finding the launcher file in your downloads folder, unzipping it and opening the launcher.</w:t>
      </w:r>
    </w:p>
    <w:p w14:paraId="7E7E84C5" w14:textId="77777777" w:rsidR="006B4000" w:rsidRPr="00115903" w:rsidRDefault="006B4000" w:rsidP="006B4000">
      <w:pPr>
        <w:pStyle w:val="SuesOutlineList"/>
        <w:rPr>
          <w:rFonts w:ascii="Arial Narrow" w:eastAsia="Times New Roman" w:hAnsi="Arial Narrow"/>
          <w:sz w:val="22"/>
          <w:szCs w:val="22"/>
        </w:rPr>
      </w:pPr>
    </w:p>
    <w:p w14:paraId="56B88335" w14:textId="77777777" w:rsidR="006B4000" w:rsidRPr="00115903" w:rsidRDefault="006B4000" w:rsidP="006B4000">
      <w:pPr>
        <w:pStyle w:val="SuesOutlineList"/>
        <w:ind w:left="360"/>
        <w:rPr>
          <w:rFonts w:ascii="Arial Narrow" w:eastAsia="Times New Roman" w:hAnsi="Arial Narrow"/>
          <w:sz w:val="22"/>
          <w:szCs w:val="22"/>
        </w:rPr>
      </w:pPr>
      <w:r w:rsidRPr="00115903">
        <w:rPr>
          <w:rFonts w:ascii="Arial Narrow" w:eastAsia="Times New Roman" w:hAnsi="Arial Narrow"/>
          <w:sz w:val="22"/>
          <w:szCs w:val="22"/>
        </w:rPr>
        <w:t xml:space="preserve">Installing the launcher on </w:t>
      </w:r>
      <w:hyperlink r:id="rId20" w:history="1">
        <w:r w:rsidRPr="00115903">
          <w:rPr>
            <w:rStyle w:val="Hyperlink"/>
            <w:rFonts w:ascii="Arial Narrow" w:eastAsia="Times New Roman" w:hAnsi="Arial Narrow"/>
            <w:sz w:val="22"/>
            <w:szCs w:val="22"/>
          </w:rPr>
          <w:t>Windows</w:t>
        </w:r>
      </w:hyperlink>
      <w:r w:rsidRPr="00115903">
        <w:rPr>
          <w:rFonts w:ascii="Arial Narrow" w:eastAsia="Times New Roman" w:hAnsi="Arial Narrow"/>
          <w:sz w:val="22"/>
          <w:szCs w:val="22"/>
        </w:rPr>
        <w:t>.</w:t>
      </w:r>
    </w:p>
    <w:p w14:paraId="7F8E7C04" w14:textId="77777777" w:rsidR="006B4000" w:rsidRPr="00115903" w:rsidRDefault="006B4000" w:rsidP="006B4000">
      <w:pPr>
        <w:pStyle w:val="SuesOutlineList"/>
        <w:ind w:left="360"/>
        <w:rPr>
          <w:rFonts w:ascii="Arial Narrow" w:eastAsia="Times New Roman" w:hAnsi="Arial Narrow"/>
          <w:sz w:val="22"/>
          <w:szCs w:val="22"/>
        </w:rPr>
      </w:pPr>
      <w:r w:rsidRPr="00115903">
        <w:rPr>
          <w:rFonts w:ascii="Arial Narrow" w:eastAsia="Times New Roman" w:hAnsi="Arial Narrow"/>
          <w:sz w:val="22"/>
          <w:szCs w:val="22"/>
        </w:rPr>
        <w:t xml:space="preserve">Installing the launcher on a </w:t>
      </w:r>
      <w:hyperlink r:id="rId21" w:anchor="CSHID=topics%2Fmac.htm|StartTopic=content%2Ftopics%2Fmac.htm|SkinName=bbcollaborateskin" w:history="1">
        <w:r w:rsidRPr="00115903">
          <w:rPr>
            <w:rStyle w:val="Hyperlink"/>
            <w:rFonts w:ascii="Arial Narrow" w:eastAsia="Times New Roman" w:hAnsi="Arial Narrow"/>
            <w:sz w:val="22"/>
            <w:szCs w:val="22"/>
          </w:rPr>
          <w:t>Mac</w:t>
        </w:r>
      </w:hyperlink>
      <w:r w:rsidRPr="00115903">
        <w:rPr>
          <w:rFonts w:ascii="Arial Narrow" w:eastAsia="Times New Roman" w:hAnsi="Arial Narrow"/>
          <w:sz w:val="22"/>
          <w:szCs w:val="22"/>
        </w:rPr>
        <w:t xml:space="preserve">. </w:t>
      </w:r>
    </w:p>
    <w:p w14:paraId="183897A6" w14:textId="77777777" w:rsidR="006B4000" w:rsidRPr="00AD3479" w:rsidRDefault="006B4000" w:rsidP="006B4000">
      <w:pPr>
        <w:pStyle w:val="NormalWeb"/>
        <w:spacing w:before="0" w:beforeAutospacing="0" w:after="0" w:afterAutospacing="0"/>
        <w:rPr>
          <w:rStyle w:val="Strong"/>
          <w:rFonts w:ascii="Arial Narrow" w:hAnsi="Arial Narrow"/>
          <w:b w:val="0"/>
        </w:rPr>
      </w:pPr>
    </w:p>
    <w:p w14:paraId="4E1E67E3" w14:textId="77777777" w:rsidR="006B4000" w:rsidRPr="00AD3479" w:rsidRDefault="006B4000" w:rsidP="006B4000">
      <w:pPr>
        <w:pStyle w:val="SuesOutlineList"/>
        <w:rPr>
          <w:rFonts w:ascii="Arial Narrow" w:eastAsia="Times New Roman" w:hAnsi="Arial Narrow"/>
          <w:b/>
          <w:sz w:val="28"/>
          <w:szCs w:val="28"/>
        </w:rPr>
      </w:pPr>
    </w:p>
    <w:p w14:paraId="7F844C39" w14:textId="77777777" w:rsidR="006B4000" w:rsidRPr="00AD3479" w:rsidRDefault="006B4000" w:rsidP="006B4000">
      <w:pPr>
        <w:pStyle w:val="SuesOutlineList"/>
        <w:rPr>
          <w:rFonts w:ascii="Arial Narrow" w:eastAsia="Times New Roman" w:hAnsi="Arial Narrow"/>
          <w:b/>
          <w:szCs w:val="24"/>
        </w:rPr>
      </w:pPr>
      <w:r w:rsidRPr="00AD3479">
        <w:rPr>
          <w:rFonts w:ascii="Arial Narrow" w:eastAsia="Times New Roman" w:hAnsi="Arial Narrow"/>
          <w:b/>
          <w:szCs w:val="24"/>
        </w:rPr>
        <w:t>.Collab file</w:t>
      </w:r>
    </w:p>
    <w:p w14:paraId="116D21F8" w14:textId="77777777" w:rsidR="006B4000" w:rsidRPr="00115903" w:rsidRDefault="006B4000" w:rsidP="006B4000">
      <w:pPr>
        <w:pStyle w:val="SuesOutlineList"/>
        <w:rPr>
          <w:rFonts w:ascii="Arial Narrow" w:eastAsia="Times New Roman" w:hAnsi="Arial Narrow"/>
          <w:sz w:val="22"/>
          <w:szCs w:val="22"/>
        </w:rPr>
      </w:pPr>
      <w:r w:rsidRPr="00115903">
        <w:rPr>
          <w:rFonts w:ascii="Arial Narrow" w:eastAsia="Times New Roman" w:hAnsi="Arial Narrow"/>
          <w:sz w:val="22"/>
          <w:szCs w:val="22"/>
        </w:rPr>
        <w:t>If you were not instructed to click “join” after downloading the launcher, look for a file that ends in .collab in your downloads file or on your desktop.  Open the .collab file to enter your session.  If you don’t see a .collab file, you may need to click the session link again.  After your session is over, you should delete this .collab file.  You should use a new .collab file each time.</w:t>
      </w:r>
    </w:p>
    <w:p w14:paraId="22BCD2EE" w14:textId="77777777" w:rsidR="006B4000" w:rsidRPr="00115903" w:rsidRDefault="006B4000" w:rsidP="006B4000">
      <w:pPr>
        <w:pStyle w:val="SuesOutlineList"/>
        <w:rPr>
          <w:rFonts w:ascii="Arial Narrow" w:eastAsia="Times New Roman" w:hAnsi="Arial Narrow"/>
          <w:sz w:val="22"/>
          <w:szCs w:val="22"/>
        </w:rPr>
      </w:pPr>
    </w:p>
    <w:p w14:paraId="40F4B1E7" w14:textId="77777777" w:rsidR="006B4000" w:rsidRPr="00115903" w:rsidRDefault="006B4000" w:rsidP="006B4000">
      <w:pPr>
        <w:pStyle w:val="SuesOutlineList"/>
        <w:rPr>
          <w:rFonts w:ascii="Arial Narrow" w:eastAsia="Times New Roman" w:hAnsi="Arial Narrow"/>
          <w:sz w:val="22"/>
          <w:szCs w:val="22"/>
        </w:rPr>
      </w:pPr>
      <w:r w:rsidRPr="00115903">
        <w:rPr>
          <w:rFonts w:ascii="Arial Narrow" w:eastAsia="Times New Roman" w:hAnsi="Arial Narrow"/>
          <w:sz w:val="22"/>
          <w:szCs w:val="22"/>
        </w:rPr>
        <w:t>It may take some time for Collaborate to open after clicking on the .collab file.  If you click it too many times, it may prevent you from entering the session. You may see some of the following images as Collaborate is starting and it may go through these steps slowly.</w:t>
      </w:r>
    </w:p>
    <w:p w14:paraId="0659C2AA" w14:textId="77777777" w:rsidR="006B4000" w:rsidRPr="00115903" w:rsidRDefault="006B4000" w:rsidP="006B4000">
      <w:pPr>
        <w:pStyle w:val="SuesOutlineList"/>
        <w:rPr>
          <w:rFonts w:ascii="Arial Narrow" w:eastAsia="Times New Roman" w:hAnsi="Arial Narrow"/>
          <w:sz w:val="22"/>
          <w:szCs w:val="22"/>
        </w:rPr>
      </w:pPr>
    </w:p>
    <w:p w14:paraId="3C8D9BC5" w14:textId="77777777" w:rsidR="006B4000" w:rsidRPr="00115903" w:rsidRDefault="006B4000" w:rsidP="006B4000">
      <w:pPr>
        <w:rPr>
          <w:rFonts w:ascii="Arial Narrow" w:eastAsia="Times New Roman" w:hAnsi="Arial Narrow"/>
          <w:b/>
          <w:sz w:val="22"/>
          <w:szCs w:val="22"/>
        </w:rPr>
      </w:pPr>
    </w:p>
    <w:p w14:paraId="1F9DAE42" w14:textId="77777777" w:rsidR="006B4000" w:rsidRPr="00AD3479" w:rsidRDefault="006B4000" w:rsidP="006B4000">
      <w:pPr>
        <w:pStyle w:val="SuesOutlineList"/>
        <w:rPr>
          <w:rFonts w:ascii="Arial Narrow" w:eastAsia="Times New Roman" w:hAnsi="Arial Narrow"/>
          <w:b/>
          <w:szCs w:val="24"/>
        </w:rPr>
      </w:pPr>
      <w:r w:rsidRPr="00AD3479">
        <w:rPr>
          <w:rFonts w:ascii="Arial Narrow" w:eastAsia="Times New Roman" w:hAnsi="Arial Narrow"/>
          <w:b/>
          <w:szCs w:val="24"/>
        </w:rPr>
        <w:t>Collaborate Downloading/Choose Connection Speed</w:t>
      </w:r>
    </w:p>
    <w:p w14:paraId="7F32DDB5" w14:textId="77777777" w:rsidR="006B4000" w:rsidRPr="00AD3479" w:rsidRDefault="006B4000" w:rsidP="006B4000">
      <w:pPr>
        <w:pStyle w:val="SuesOutlineList"/>
        <w:rPr>
          <w:rFonts w:ascii="Arial Narrow" w:eastAsia="Times New Roman" w:hAnsi="Arial Narrow"/>
          <w:b/>
          <w:szCs w:val="24"/>
        </w:rPr>
      </w:pPr>
    </w:p>
    <w:p w14:paraId="5D7070BF" w14:textId="77777777" w:rsidR="006B4000" w:rsidRPr="00AD3479" w:rsidRDefault="006B4000" w:rsidP="006B4000">
      <w:pPr>
        <w:pStyle w:val="SuesOutlineList"/>
        <w:rPr>
          <w:rFonts w:ascii="Arial Narrow" w:eastAsia="Times New Roman" w:hAnsi="Arial Narrow"/>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B4000" w:rsidRPr="00AD3479" w14:paraId="3E94AF5D" w14:textId="77777777" w:rsidTr="008E220E">
        <w:tc>
          <w:tcPr>
            <w:tcW w:w="4788" w:type="dxa"/>
          </w:tcPr>
          <w:p w14:paraId="3DA2434D" w14:textId="77777777" w:rsidR="006B4000" w:rsidRPr="00AD3479" w:rsidRDefault="006B4000" w:rsidP="008E220E">
            <w:pPr>
              <w:pStyle w:val="SuesOutlineList"/>
              <w:rPr>
                <w:rFonts w:ascii="Arial Narrow" w:eastAsia="Times New Roman" w:hAnsi="Arial Narrow"/>
                <w:szCs w:val="24"/>
              </w:rPr>
            </w:pPr>
            <w:r w:rsidRPr="00AD3479">
              <w:rPr>
                <w:rFonts w:ascii="Arial Narrow" w:hAnsi="Arial Narrow"/>
                <w:noProof/>
              </w:rPr>
              <w:drawing>
                <wp:inline distT="0" distB="0" distL="0" distR="0" wp14:anchorId="029D7BFC" wp14:editId="6EAA2592">
                  <wp:extent cx="2809681" cy="88923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ction Speed.png"/>
                          <pic:cNvPicPr/>
                        </pic:nvPicPr>
                        <pic:blipFill>
                          <a:blip r:embed="rId22">
                            <a:extLst>
                              <a:ext uri="{28A0092B-C50C-407E-A947-70E740481C1C}">
                                <a14:useLocalDpi xmlns:a14="http://schemas.microsoft.com/office/drawing/2010/main" val="0"/>
                              </a:ext>
                            </a:extLst>
                          </a:blip>
                          <a:stretch>
                            <a:fillRect/>
                          </a:stretch>
                        </pic:blipFill>
                        <pic:spPr>
                          <a:xfrm>
                            <a:off x="0" y="0"/>
                            <a:ext cx="2810267" cy="889418"/>
                          </a:xfrm>
                          <a:prstGeom prst="rect">
                            <a:avLst/>
                          </a:prstGeom>
                        </pic:spPr>
                      </pic:pic>
                    </a:graphicData>
                  </a:graphic>
                </wp:inline>
              </w:drawing>
            </w:r>
          </w:p>
        </w:tc>
        <w:tc>
          <w:tcPr>
            <w:tcW w:w="4788" w:type="dxa"/>
          </w:tcPr>
          <w:p w14:paraId="14FCBABD" w14:textId="77777777" w:rsidR="006B4000" w:rsidRPr="00AD3479" w:rsidRDefault="006B4000" w:rsidP="008E220E">
            <w:pPr>
              <w:pStyle w:val="SuesOutlineList"/>
              <w:rPr>
                <w:rFonts w:ascii="Arial Narrow" w:eastAsia="Times New Roman" w:hAnsi="Arial Narrow"/>
                <w:szCs w:val="24"/>
              </w:rPr>
            </w:pPr>
            <w:r w:rsidRPr="00AD3479">
              <w:rPr>
                <w:rFonts w:ascii="Arial Narrow" w:hAnsi="Arial Narrow"/>
                <w:noProof/>
              </w:rPr>
              <w:drawing>
                <wp:inline distT="0" distB="0" distL="0" distR="0" wp14:anchorId="107046A2" wp14:editId="3E527152">
                  <wp:extent cx="2882053" cy="88923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ading.png"/>
                          <pic:cNvPicPr/>
                        </pic:nvPicPr>
                        <pic:blipFill>
                          <a:blip r:embed="rId23">
                            <a:extLst>
                              <a:ext uri="{28A0092B-C50C-407E-A947-70E740481C1C}">
                                <a14:useLocalDpi xmlns:a14="http://schemas.microsoft.com/office/drawing/2010/main" val="0"/>
                              </a:ext>
                            </a:extLst>
                          </a:blip>
                          <a:stretch>
                            <a:fillRect/>
                          </a:stretch>
                        </pic:blipFill>
                        <pic:spPr>
                          <a:xfrm>
                            <a:off x="0" y="0"/>
                            <a:ext cx="2887753" cy="890992"/>
                          </a:xfrm>
                          <a:prstGeom prst="rect">
                            <a:avLst/>
                          </a:prstGeom>
                        </pic:spPr>
                      </pic:pic>
                    </a:graphicData>
                  </a:graphic>
                </wp:inline>
              </w:drawing>
            </w:r>
          </w:p>
        </w:tc>
      </w:tr>
      <w:tr w:rsidR="006B4000" w:rsidRPr="00115903" w14:paraId="2D31AB25" w14:textId="77777777" w:rsidTr="008E220E">
        <w:tc>
          <w:tcPr>
            <w:tcW w:w="4788" w:type="dxa"/>
          </w:tcPr>
          <w:p w14:paraId="6918604B" w14:textId="77777777" w:rsidR="006B4000" w:rsidRPr="00115903" w:rsidRDefault="006B4000" w:rsidP="008E220E">
            <w:pPr>
              <w:pStyle w:val="SuesOutlineList"/>
              <w:rPr>
                <w:rFonts w:ascii="Arial Narrow" w:hAnsi="Arial Narrow"/>
                <w:noProof/>
                <w:sz w:val="22"/>
              </w:rPr>
            </w:pPr>
            <w:r w:rsidRPr="00115903">
              <w:rPr>
                <w:rFonts w:ascii="Arial Narrow" w:hAnsi="Arial Narrow"/>
                <w:sz w:val="22"/>
              </w:rPr>
              <w:t>Choose your connection speed.  We suggest you use a wired connection.  Most homes and many office speeds are Cable/DSL.</w:t>
            </w:r>
          </w:p>
        </w:tc>
        <w:tc>
          <w:tcPr>
            <w:tcW w:w="4788" w:type="dxa"/>
          </w:tcPr>
          <w:p w14:paraId="67331175" w14:textId="77777777" w:rsidR="006B4000" w:rsidRPr="00115903" w:rsidRDefault="006B4000" w:rsidP="008E220E">
            <w:pPr>
              <w:pStyle w:val="SuesOutlineList"/>
              <w:rPr>
                <w:rFonts w:ascii="Arial Narrow" w:hAnsi="Arial Narrow"/>
                <w:noProof/>
                <w:sz w:val="22"/>
              </w:rPr>
            </w:pPr>
          </w:p>
        </w:tc>
      </w:tr>
    </w:tbl>
    <w:p w14:paraId="657F64A9" w14:textId="77777777" w:rsidR="006B4000" w:rsidRPr="00AD3479" w:rsidRDefault="006B4000" w:rsidP="006B4000">
      <w:pPr>
        <w:pStyle w:val="SuesOutlineList"/>
        <w:rPr>
          <w:rStyle w:val="contenthead2"/>
          <w:rFonts w:ascii="Arial Narrow" w:hAnsi="Arial Narrow"/>
        </w:rPr>
      </w:pPr>
    </w:p>
    <w:p w14:paraId="63458667" w14:textId="77777777" w:rsidR="006B4000" w:rsidRPr="00AD3479" w:rsidRDefault="006B4000" w:rsidP="006B4000">
      <w:pPr>
        <w:pStyle w:val="NormalWeb"/>
        <w:spacing w:before="0" w:beforeAutospacing="0" w:after="0" w:afterAutospacing="0"/>
        <w:rPr>
          <w:rStyle w:val="Strong"/>
          <w:rFonts w:ascii="Arial Narrow" w:hAnsi="Arial Narrow"/>
        </w:rPr>
      </w:pPr>
    </w:p>
    <w:p w14:paraId="7D42038B" w14:textId="77777777" w:rsidR="006B4000" w:rsidRPr="00AD3479" w:rsidRDefault="006B4000" w:rsidP="006B4000">
      <w:pPr>
        <w:pStyle w:val="NormalWeb"/>
        <w:spacing w:before="0" w:beforeAutospacing="0" w:after="0" w:afterAutospacing="0"/>
        <w:rPr>
          <w:rStyle w:val="Strong"/>
          <w:rFonts w:ascii="Arial Narrow" w:hAnsi="Arial Narrow"/>
        </w:rPr>
      </w:pPr>
      <w:r w:rsidRPr="00AD3479">
        <w:rPr>
          <w:rStyle w:val="Strong"/>
          <w:rFonts w:ascii="Arial Narrow" w:hAnsi="Arial Narrow"/>
        </w:rPr>
        <w:br/>
      </w:r>
    </w:p>
    <w:p w14:paraId="688EDB70" w14:textId="77777777" w:rsidR="006B4000" w:rsidRPr="00AD3479" w:rsidRDefault="006B4000" w:rsidP="006B4000">
      <w:pPr>
        <w:rPr>
          <w:rStyle w:val="Strong"/>
          <w:rFonts w:ascii="Arial Narrow" w:eastAsia="Times New Roman" w:hAnsi="Arial Narrow"/>
          <w:szCs w:val="24"/>
        </w:rPr>
      </w:pPr>
      <w:r w:rsidRPr="00AD3479">
        <w:rPr>
          <w:rStyle w:val="Strong"/>
          <w:rFonts w:ascii="Arial Narrow" w:hAnsi="Arial Narrow"/>
        </w:rPr>
        <w:br w:type="page"/>
      </w:r>
    </w:p>
    <w:p w14:paraId="4B853FEA" w14:textId="77777777" w:rsidR="006B4000" w:rsidRPr="00AD3479" w:rsidRDefault="006B4000" w:rsidP="006B4000">
      <w:pPr>
        <w:pStyle w:val="NormalWeb"/>
        <w:spacing w:before="0" w:beforeAutospacing="0" w:after="0" w:afterAutospacing="0"/>
        <w:rPr>
          <w:rStyle w:val="Strong"/>
          <w:rFonts w:ascii="Arial Narrow" w:hAnsi="Arial Narrow"/>
        </w:rPr>
      </w:pPr>
      <w:r w:rsidRPr="00AD3479">
        <w:rPr>
          <w:rStyle w:val="Strong"/>
          <w:rFonts w:ascii="Arial Narrow" w:hAnsi="Arial Narrow"/>
        </w:rPr>
        <w:lastRenderedPageBreak/>
        <w:t>Verifying Application and Allowing Collaborate to Operate on Your Computer</w:t>
      </w:r>
    </w:p>
    <w:p w14:paraId="51F1C0E2" w14:textId="77777777" w:rsidR="006B4000" w:rsidRPr="00AD3479" w:rsidRDefault="006B4000" w:rsidP="006B4000">
      <w:pPr>
        <w:pStyle w:val="NormalWeb"/>
        <w:spacing w:before="0" w:beforeAutospacing="0" w:after="0" w:afterAutospacing="0"/>
        <w:rPr>
          <w:rStyle w:val="Strong"/>
          <w:rFonts w:ascii="Arial Narrow" w:hAnsi="Arial Narrow"/>
        </w:rPr>
      </w:pPr>
    </w:p>
    <w:p w14:paraId="428185E1" w14:textId="77777777" w:rsidR="006B4000" w:rsidRPr="00115903" w:rsidRDefault="006B4000" w:rsidP="006B4000">
      <w:pPr>
        <w:pStyle w:val="NormalWeb"/>
        <w:spacing w:before="0" w:beforeAutospacing="0" w:after="0" w:afterAutospacing="0"/>
        <w:rPr>
          <w:rStyle w:val="Strong"/>
          <w:rFonts w:ascii="Arial Narrow" w:hAnsi="Arial Narrow"/>
          <w:b w:val="0"/>
          <w:sz w:val="22"/>
          <w:szCs w:val="22"/>
        </w:rPr>
      </w:pPr>
      <w:r w:rsidRPr="00115903">
        <w:rPr>
          <w:rStyle w:val="Strong"/>
          <w:rFonts w:ascii="Arial Narrow" w:hAnsi="Arial Narrow"/>
          <w:b w:val="0"/>
          <w:sz w:val="22"/>
          <w:szCs w:val="22"/>
        </w:rPr>
        <w:t xml:space="preserve">Verifying Application:  </w:t>
      </w:r>
      <w:r w:rsidRPr="00115903">
        <w:rPr>
          <w:rStyle w:val="Strong"/>
          <w:rFonts w:ascii="Arial Narrow" w:hAnsi="Arial Narrow"/>
          <w:sz w:val="22"/>
          <w:szCs w:val="22"/>
        </w:rPr>
        <w:t xml:space="preserve">Instructions:  </w:t>
      </w:r>
      <w:r w:rsidRPr="00115903">
        <w:rPr>
          <w:rStyle w:val="Strong"/>
          <w:rFonts w:ascii="Arial Narrow" w:hAnsi="Arial Narrow"/>
          <w:i/>
          <w:sz w:val="22"/>
          <w:szCs w:val="22"/>
        </w:rPr>
        <w:t>Wait for this image to disappear</w:t>
      </w:r>
      <w:r w:rsidRPr="00115903">
        <w:rPr>
          <w:rStyle w:val="Strong"/>
          <w:rFonts w:ascii="Arial Narrow" w:hAnsi="Arial Narrow"/>
          <w:b w:val="0"/>
          <w:sz w:val="22"/>
          <w:szCs w:val="22"/>
        </w:rPr>
        <w:t>.</w:t>
      </w:r>
    </w:p>
    <w:p w14:paraId="7DF9D22A" w14:textId="77777777" w:rsidR="006B4000" w:rsidRPr="00AD3479" w:rsidRDefault="006B4000" w:rsidP="006B4000">
      <w:pPr>
        <w:pStyle w:val="Header"/>
        <w:rPr>
          <w:rFonts w:ascii="Arial Narrow" w:hAnsi="Arial Narrow"/>
          <w:noProof/>
        </w:rPr>
      </w:pPr>
    </w:p>
    <w:p w14:paraId="740095C2" w14:textId="77777777" w:rsidR="006B4000" w:rsidRPr="00AD3479" w:rsidRDefault="006B4000" w:rsidP="006B4000">
      <w:pPr>
        <w:pStyle w:val="SuesOutlineList"/>
        <w:rPr>
          <w:rFonts w:ascii="Arial Narrow" w:hAnsi="Arial Narrow"/>
        </w:rPr>
      </w:pPr>
      <w:r w:rsidRPr="00AD3479">
        <w:rPr>
          <w:rFonts w:ascii="Arial Narrow" w:hAnsi="Arial Narrow"/>
          <w:noProof/>
        </w:rPr>
        <w:drawing>
          <wp:anchor distT="0" distB="0" distL="114300" distR="114300" simplePos="0" relativeHeight="251661312" behindDoc="0" locked="0" layoutInCell="1" allowOverlap="1" wp14:anchorId="7BD220AA" wp14:editId="473C1DB5">
            <wp:simplePos x="0" y="0"/>
            <wp:positionH relativeFrom="column">
              <wp:posOffset>-12065</wp:posOffset>
            </wp:positionH>
            <wp:positionV relativeFrom="paragraph">
              <wp:posOffset>79375</wp:posOffset>
            </wp:positionV>
            <wp:extent cx="2412365" cy="171894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_Starting_Verifying_application.png"/>
                    <pic:cNvPicPr/>
                  </pic:nvPicPr>
                  <pic:blipFill>
                    <a:blip r:embed="rId24">
                      <a:extLst>
                        <a:ext uri="{28A0092B-C50C-407E-A947-70E740481C1C}">
                          <a14:useLocalDpi xmlns:a14="http://schemas.microsoft.com/office/drawing/2010/main" val="0"/>
                        </a:ext>
                      </a:extLst>
                    </a:blip>
                    <a:stretch>
                      <a:fillRect/>
                    </a:stretch>
                  </pic:blipFill>
                  <pic:spPr>
                    <a:xfrm>
                      <a:off x="0" y="0"/>
                      <a:ext cx="2412365" cy="1718945"/>
                    </a:xfrm>
                    <a:prstGeom prst="rect">
                      <a:avLst/>
                    </a:prstGeom>
                  </pic:spPr>
                </pic:pic>
              </a:graphicData>
            </a:graphic>
            <wp14:sizeRelH relativeFrom="page">
              <wp14:pctWidth>0</wp14:pctWidth>
            </wp14:sizeRelH>
            <wp14:sizeRelV relativeFrom="page">
              <wp14:pctHeight>0</wp14:pctHeight>
            </wp14:sizeRelV>
          </wp:anchor>
        </w:drawing>
      </w:r>
    </w:p>
    <w:p w14:paraId="557E2118" w14:textId="77777777" w:rsidR="006B4000" w:rsidRPr="00AD3479" w:rsidRDefault="006B4000" w:rsidP="006B4000">
      <w:pPr>
        <w:rPr>
          <w:rFonts w:ascii="Arial Narrow" w:hAnsi="Arial Narrow"/>
        </w:rPr>
      </w:pPr>
    </w:p>
    <w:p w14:paraId="62C88C07" w14:textId="77777777" w:rsidR="006B4000" w:rsidRPr="00AD3479" w:rsidRDefault="006B4000" w:rsidP="006B4000">
      <w:pPr>
        <w:rPr>
          <w:rFonts w:ascii="Arial Narrow" w:hAnsi="Arial Narrow"/>
        </w:rPr>
      </w:pPr>
    </w:p>
    <w:p w14:paraId="42B0E17A" w14:textId="77777777" w:rsidR="006B4000" w:rsidRPr="00AD3479" w:rsidRDefault="006B4000" w:rsidP="006B4000">
      <w:pPr>
        <w:rPr>
          <w:rFonts w:ascii="Arial Narrow" w:hAnsi="Arial Narrow"/>
        </w:rPr>
      </w:pPr>
    </w:p>
    <w:p w14:paraId="16C6E59B" w14:textId="77777777" w:rsidR="006B4000" w:rsidRPr="00AD3479" w:rsidRDefault="006B4000" w:rsidP="006B4000">
      <w:pPr>
        <w:rPr>
          <w:rFonts w:ascii="Arial Narrow" w:hAnsi="Arial Narrow"/>
        </w:rPr>
      </w:pPr>
    </w:p>
    <w:p w14:paraId="67632E71" w14:textId="77777777" w:rsidR="006B4000" w:rsidRPr="00AD3479" w:rsidRDefault="006B4000" w:rsidP="006B4000">
      <w:pPr>
        <w:rPr>
          <w:rFonts w:ascii="Arial Narrow" w:hAnsi="Arial Narrow"/>
        </w:rPr>
      </w:pPr>
    </w:p>
    <w:p w14:paraId="62F99BA9" w14:textId="77777777" w:rsidR="006B4000" w:rsidRPr="00AD3479" w:rsidRDefault="006B4000" w:rsidP="006B4000">
      <w:pPr>
        <w:rPr>
          <w:rFonts w:ascii="Arial Narrow" w:hAnsi="Arial Narrow"/>
        </w:rPr>
      </w:pPr>
    </w:p>
    <w:p w14:paraId="1CD590D7" w14:textId="77777777" w:rsidR="006B4000" w:rsidRPr="00AD3479" w:rsidRDefault="006B4000" w:rsidP="006B4000">
      <w:pPr>
        <w:rPr>
          <w:rFonts w:ascii="Arial Narrow" w:hAnsi="Arial Narrow"/>
        </w:rPr>
      </w:pPr>
    </w:p>
    <w:p w14:paraId="482257E7" w14:textId="77777777" w:rsidR="006B4000" w:rsidRPr="00AD3479" w:rsidRDefault="006B4000" w:rsidP="006B4000">
      <w:pPr>
        <w:rPr>
          <w:rFonts w:ascii="Arial Narrow" w:hAnsi="Arial Narrow"/>
        </w:rPr>
      </w:pPr>
    </w:p>
    <w:p w14:paraId="689323EA" w14:textId="77777777" w:rsidR="006B4000" w:rsidRPr="00AD3479" w:rsidRDefault="006B4000" w:rsidP="006B4000">
      <w:pPr>
        <w:rPr>
          <w:rFonts w:ascii="Arial Narrow" w:hAnsi="Arial Narrow"/>
        </w:rPr>
      </w:pPr>
    </w:p>
    <w:p w14:paraId="6FD5B088" w14:textId="77777777" w:rsidR="006B4000" w:rsidRPr="00AD3479" w:rsidRDefault="006B4000" w:rsidP="006B4000">
      <w:pPr>
        <w:rPr>
          <w:rFonts w:ascii="Arial Narrow" w:hAnsi="Arial Narrow"/>
        </w:rPr>
      </w:pPr>
    </w:p>
    <w:p w14:paraId="73E23A27" w14:textId="77777777" w:rsidR="006B4000" w:rsidRPr="00AD3479" w:rsidRDefault="006B4000" w:rsidP="006B4000">
      <w:pPr>
        <w:rPr>
          <w:rFonts w:ascii="Arial Narrow" w:hAnsi="Arial Narrow"/>
        </w:rPr>
      </w:pPr>
    </w:p>
    <w:p w14:paraId="48DDE7F9" w14:textId="77777777" w:rsidR="006B4000" w:rsidRPr="00AD3479" w:rsidRDefault="006B4000" w:rsidP="006B4000">
      <w:pPr>
        <w:pStyle w:val="SuesOutlineList"/>
        <w:rPr>
          <w:rFonts w:ascii="Arial Narrow" w:hAnsi="Arial Narrow"/>
          <w:b/>
          <w:i/>
        </w:rPr>
      </w:pPr>
      <w:r w:rsidRPr="00AD3479">
        <w:rPr>
          <w:rFonts w:ascii="Arial Narrow" w:hAnsi="Arial Narrow"/>
        </w:rPr>
        <w:t xml:space="preserve">Security Warning.  </w:t>
      </w:r>
      <w:r w:rsidRPr="00AD3479">
        <w:rPr>
          <w:rFonts w:ascii="Arial Narrow" w:hAnsi="Arial Narrow"/>
          <w:b/>
        </w:rPr>
        <w:t xml:space="preserve">Instructions:  </w:t>
      </w:r>
      <w:r w:rsidRPr="00AD3479">
        <w:rPr>
          <w:rFonts w:ascii="Arial Narrow" w:hAnsi="Arial Narrow"/>
          <w:b/>
          <w:i/>
        </w:rPr>
        <w:t>Click Don’t Block.</w:t>
      </w:r>
    </w:p>
    <w:p w14:paraId="04191467" w14:textId="77777777" w:rsidR="006B4000" w:rsidRPr="00AD3479" w:rsidRDefault="006B4000" w:rsidP="006B4000">
      <w:pPr>
        <w:pStyle w:val="SuesOutlineList"/>
        <w:rPr>
          <w:rFonts w:ascii="Arial Narrow" w:hAnsi="Arial Narrow"/>
        </w:rPr>
      </w:pPr>
      <w:r w:rsidRPr="00AD3479">
        <w:rPr>
          <w:rFonts w:ascii="Arial Narrow" w:hAnsi="Arial Narrow"/>
          <w:noProof/>
        </w:rPr>
        <w:drawing>
          <wp:inline distT="0" distB="0" distL="0" distR="0" wp14:anchorId="684C7DA5" wp14:editId="597D1B6D">
            <wp:extent cx="2414016" cy="164651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_Unblock.png"/>
                    <pic:cNvPicPr/>
                  </pic:nvPicPr>
                  <pic:blipFill>
                    <a:blip r:embed="rId25">
                      <a:extLst>
                        <a:ext uri="{28A0092B-C50C-407E-A947-70E740481C1C}">
                          <a14:useLocalDpi xmlns:a14="http://schemas.microsoft.com/office/drawing/2010/main" val="0"/>
                        </a:ext>
                      </a:extLst>
                    </a:blip>
                    <a:stretch>
                      <a:fillRect/>
                    </a:stretch>
                  </pic:blipFill>
                  <pic:spPr>
                    <a:xfrm>
                      <a:off x="0" y="0"/>
                      <a:ext cx="2414016" cy="1646516"/>
                    </a:xfrm>
                    <a:prstGeom prst="rect">
                      <a:avLst/>
                    </a:prstGeom>
                  </pic:spPr>
                </pic:pic>
              </a:graphicData>
            </a:graphic>
          </wp:inline>
        </w:drawing>
      </w:r>
    </w:p>
    <w:p w14:paraId="513057D5" w14:textId="77777777" w:rsidR="006B4000" w:rsidRPr="00AD3479" w:rsidRDefault="006B4000" w:rsidP="006B4000">
      <w:pPr>
        <w:pStyle w:val="SuesOutlineList"/>
        <w:rPr>
          <w:rFonts w:ascii="Arial Narrow" w:hAnsi="Arial Narrow"/>
        </w:rPr>
      </w:pPr>
    </w:p>
    <w:p w14:paraId="46A66ADC" w14:textId="77777777" w:rsidR="006B4000" w:rsidRPr="00AD3479" w:rsidRDefault="006B4000" w:rsidP="006B4000">
      <w:pPr>
        <w:pStyle w:val="SuesOutlineList"/>
        <w:rPr>
          <w:rFonts w:ascii="Arial Narrow" w:hAnsi="Arial Narrow"/>
        </w:rPr>
      </w:pPr>
    </w:p>
    <w:p w14:paraId="795E43A6" w14:textId="77777777" w:rsidR="006B4000" w:rsidRPr="00AD3479" w:rsidRDefault="006B4000" w:rsidP="006B4000">
      <w:pPr>
        <w:pStyle w:val="SuesOutlineList"/>
        <w:rPr>
          <w:rFonts w:ascii="Arial Narrow" w:hAnsi="Arial Narrow"/>
        </w:rPr>
      </w:pPr>
    </w:p>
    <w:p w14:paraId="30562D51" w14:textId="77777777" w:rsidR="006B4000" w:rsidRPr="00AD3479" w:rsidRDefault="006B4000" w:rsidP="006B4000">
      <w:pPr>
        <w:rPr>
          <w:rFonts w:ascii="Arial Narrow" w:hAnsi="Arial Narrow"/>
        </w:rPr>
      </w:pPr>
    </w:p>
    <w:p w14:paraId="7515598F" w14:textId="77777777" w:rsidR="006B4000" w:rsidRPr="00AD3479" w:rsidRDefault="006B4000" w:rsidP="006B4000">
      <w:pPr>
        <w:pStyle w:val="SuesOutlineList"/>
        <w:rPr>
          <w:rFonts w:ascii="Arial Narrow" w:hAnsi="Arial Narrow"/>
          <w:b/>
          <w:i/>
        </w:rPr>
      </w:pPr>
      <w:r w:rsidRPr="00AD3479">
        <w:rPr>
          <w:rFonts w:ascii="Arial Narrow" w:hAnsi="Arial Narrow"/>
        </w:rPr>
        <w:t xml:space="preserve">Security Warning.  </w:t>
      </w:r>
      <w:r w:rsidRPr="00AD3479">
        <w:rPr>
          <w:rFonts w:ascii="Arial Narrow" w:hAnsi="Arial Narrow"/>
          <w:b/>
        </w:rPr>
        <w:t xml:space="preserve">Instructions:  </w:t>
      </w:r>
      <w:r w:rsidRPr="00AD3479">
        <w:rPr>
          <w:rFonts w:ascii="Arial Narrow" w:hAnsi="Arial Narrow"/>
          <w:b/>
          <w:i/>
        </w:rPr>
        <w:t>Click Run.</w:t>
      </w:r>
    </w:p>
    <w:p w14:paraId="4F19BAAF" w14:textId="77777777" w:rsidR="006B4000" w:rsidRPr="00AD3479" w:rsidRDefault="006B4000" w:rsidP="006B4000">
      <w:pPr>
        <w:pStyle w:val="SuesOutlineList"/>
        <w:rPr>
          <w:rFonts w:ascii="Arial Narrow" w:hAnsi="Arial Narrow"/>
        </w:rPr>
      </w:pPr>
    </w:p>
    <w:p w14:paraId="291BAF9B" w14:textId="77777777" w:rsidR="006B4000" w:rsidRPr="00AD3479" w:rsidRDefault="006B4000" w:rsidP="006B4000">
      <w:pPr>
        <w:pStyle w:val="SuesOutlineList"/>
        <w:rPr>
          <w:rFonts w:ascii="Arial Narrow" w:hAnsi="Arial Narrow"/>
        </w:rPr>
      </w:pPr>
      <w:r w:rsidRPr="00AD3479">
        <w:rPr>
          <w:rFonts w:ascii="Arial Narrow" w:hAnsi="Arial Narrow"/>
          <w:noProof/>
        </w:rPr>
        <w:drawing>
          <wp:inline distT="0" distB="0" distL="0" distR="0" wp14:anchorId="2F92016F" wp14:editId="0F4DDB31">
            <wp:extent cx="2871216" cy="171848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Do_you_want_to_run_application.png"/>
                    <pic:cNvPicPr/>
                  </pic:nvPicPr>
                  <pic:blipFill>
                    <a:blip r:embed="rId26">
                      <a:extLst>
                        <a:ext uri="{28A0092B-C50C-407E-A947-70E740481C1C}">
                          <a14:useLocalDpi xmlns:a14="http://schemas.microsoft.com/office/drawing/2010/main" val="0"/>
                        </a:ext>
                      </a:extLst>
                    </a:blip>
                    <a:stretch>
                      <a:fillRect/>
                    </a:stretch>
                  </pic:blipFill>
                  <pic:spPr>
                    <a:xfrm>
                      <a:off x="0" y="0"/>
                      <a:ext cx="2871216" cy="1718486"/>
                    </a:xfrm>
                    <a:prstGeom prst="rect">
                      <a:avLst/>
                    </a:prstGeom>
                  </pic:spPr>
                </pic:pic>
              </a:graphicData>
            </a:graphic>
          </wp:inline>
        </w:drawing>
      </w:r>
    </w:p>
    <w:p w14:paraId="262C9398" w14:textId="77777777" w:rsidR="006B4000" w:rsidRPr="00AD3479" w:rsidRDefault="006B4000" w:rsidP="006B4000">
      <w:pPr>
        <w:pStyle w:val="SuesOutlineList"/>
        <w:rPr>
          <w:rFonts w:ascii="Arial Narrow" w:hAnsi="Arial Narrow"/>
        </w:rPr>
      </w:pPr>
    </w:p>
    <w:p w14:paraId="1726F03C" w14:textId="77777777" w:rsidR="006B4000" w:rsidRPr="00AD3479" w:rsidRDefault="006B4000" w:rsidP="006B4000">
      <w:pPr>
        <w:pStyle w:val="SuesOutlineList"/>
        <w:rPr>
          <w:rFonts w:ascii="Arial Narrow" w:hAnsi="Arial Narrow"/>
        </w:rPr>
      </w:pPr>
    </w:p>
    <w:p w14:paraId="4BDAE23F" w14:textId="77777777" w:rsidR="006B4000" w:rsidRPr="00AD3479" w:rsidRDefault="006B4000" w:rsidP="006B4000">
      <w:pPr>
        <w:rPr>
          <w:rFonts w:ascii="Arial Narrow" w:hAnsi="Arial Narrow"/>
          <w:b/>
        </w:rPr>
      </w:pPr>
      <w:r w:rsidRPr="00AD3479">
        <w:rPr>
          <w:rFonts w:ascii="Arial Narrow" w:hAnsi="Arial Narrow"/>
          <w:b/>
        </w:rPr>
        <w:br w:type="page"/>
      </w:r>
    </w:p>
    <w:p w14:paraId="27266A6C" w14:textId="77777777" w:rsidR="006B4000" w:rsidRPr="00AD3479" w:rsidRDefault="006B4000" w:rsidP="006B4000">
      <w:pPr>
        <w:pStyle w:val="SuesOutlineList"/>
        <w:rPr>
          <w:rFonts w:ascii="Arial Narrow" w:hAnsi="Arial Narrow"/>
          <w:b/>
        </w:rPr>
      </w:pPr>
      <w:r w:rsidRPr="00AD3479">
        <w:rPr>
          <w:rFonts w:ascii="Arial Narrow" w:hAnsi="Arial Narrow"/>
          <w:b/>
        </w:rPr>
        <w:lastRenderedPageBreak/>
        <w:t>Collaborate Is Running</w:t>
      </w:r>
    </w:p>
    <w:p w14:paraId="07CD7B6B" w14:textId="77777777" w:rsidR="006B4000" w:rsidRPr="00115903" w:rsidRDefault="006B4000" w:rsidP="006B4000">
      <w:pPr>
        <w:pStyle w:val="SuesOutlineList"/>
        <w:rPr>
          <w:rFonts w:ascii="Arial Narrow" w:hAnsi="Arial Narrow"/>
          <w:sz w:val="22"/>
          <w:szCs w:val="22"/>
        </w:rPr>
      </w:pPr>
      <w:r w:rsidRPr="00115903">
        <w:rPr>
          <w:rFonts w:ascii="Arial Narrow" w:hAnsi="Arial Narrow"/>
          <w:sz w:val="22"/>
          <w:szCs w:val="22"/>
        </w:rPr>
        <w:t>If you’re waiting for Collaborate to open and you notice the icon below in your task bar or dock, click on it to maximize the Collaborate screen.  If you’re on a Mac, the Collaborate window may be behind another open window on your screen.  If you see more than one of these icons, you have opened Collaborate more than once.  The one farthest to the left is the first one that was opened first.  Close the others by clicking on them and exiting out of the session.  Be sure you remain in one session!</w:t>
      </w:r>
    </w:p>
    <w:p w14:paraId="7104649A" w14:textId="77777777" w:rsidR="006B4000" w:rsidRPr="00AD3479" w:rsidRDefault="006B4000" w:rsidP="006B4000">
      <w:pPr>
        <w:pStyle w:val="SuesOutlineList"/>
        <w:rPr>
          <w:rFonts w:ascii="Arial Narrow" w:hAnsi="Arial Narrow"/>
        </w:rPr>
      </w:pPr>
    </w:p>
    <w:p w14:paraId="509452A4" w14:textId="77777777" w:rsidR="006B4000" w:rsidRPr="00AD3479" w:rsidRDefault="006B4000" w:rsidP="006B4000">
      <w:pPr>
        <w:pStyle w:val="SuesOutlineList"/>
        <w:rPr>
          <w:rFonts w:ascii="Arial Narrow" w:hAnsi="Arial Narrow"/>
        </w:rPr>
      </w:pPr>
      <w:r w:rsidRPr="00AD3479">
        <w:rPr>
          <w:rFonts w:ascii="Arial Narrow" w:hAnsi="Arial Narrow"/>
        </w:rPr>
        <w:t xml:space="preserve">     </w:t>
      </w:r>
      <w:r w:rsidRPr="00AD3479">
        <w:rPr>
          <w:rFonts w:ascii="Arial Narrow" w:hAnsi="Arial Narrow"/>
        </w:rPr>
        <w:tab/>
      </w:r>
      <w:r w:rsidRPr="00AD3479">
        <w:rPr>
          <w:rFonts w:ascii="Arial Narrow" w:hAnsi="Arial Narrow"/>
        </w:rPr>
        <w:tab/>
      </w:r>
      <w:r w:rsidRPr="00AD3479">
        <w:rPr>
          <w:rFonts w:ascii="Arial Narrow" w:hAnsi="Arial Narrow"/>
        </w:rPr>
        <w:tab/>
      </w:r>
      <w:r w:rsidRPr="00AD3479">
        <w:rPr>
          <w:rFonts w:ascii="Arial Narrow" w:hAnsi="Arial Narrow"/>
        </w:rPr>
        <w:tab/>
      </w:r>
      <w:r w:rsidRPr="00AD3479">
        <w:rPr>
          <w:rFonts w:ascii="Arial Narrow" w:hAnsi="Arial Narrow"/>
        </w:rPr>
        <w:tab/>
      </w:r>
      <w:r w:rsidRPr="00AD3479">
        <w:rPr>
          <w:rFonts w:ascii="Arial Narrow" w:hAnsi="Arial Narrow"/>
        </w:rPr>
        <w:tab/>
      </w:r>
    </w:p>
    <w:p w14:paraId="65335097" w14:textId="77777777" w:rsidR="006B4000" w:rsidRPr="00AD3479" w:rsidRDefault="006B4000" w:rsidP="006B4000">
      <w:pPr>
        <w:pStyle w:val="SuesOutlineList"/>
        <w:rPr>
          <w:rFonts w:ascii="Arial Narrow" w:hAnsi="Arial Narrow"/>
          <w:noProof/>
        </w:rPr>
      </w:pPr>
      <w:r w:rsidRPr="00AD3479">
        <w:rPr>
          <w:rFonts w:ascii="Arial Narrow" w:hAnsi="Arial Narrow"/>
          <w:noProof/>
        </w:rPr>
        <w:drawing>
          <wp:inline distT="0" distB="0" distL="0" distR="0" wp14:anchorId="38DE8E70" wp14:editId="4D0B3BE6">
            <wp:extent cx="647790" cy="438211"/>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borate running.png"/>
                    <pic:cNvPicPr/>
                  </pic:nvPicPr>
                  <pic:blipFill>
                    <a:blip r:embed="rId27">
                      <a:extLst>
                        <a:ext uri="{28A0092B-C50C-407E-A947-70E740481C1C}">
                          <a14:useLocalDpi xmlns:a14="http://schemas.microsoft.com/office/drawing/2010/main" val="0"/>
                        </a:ext>
                      </a:extLst>
                    </a:blip>
                    <a:stretch>
                      <a:fillRect/>
                    </a:stretch>
                  </pic:blipFill>
                  <pic:spPr>
                    <a:xfrm>
                      <a:off x="0" y="0"/>
                      <a:ext cx="647790" cy="438211"/>
                    </a:xfrm>
                    <a:prstGeom prst="rect">
                      <a:avLst/>
                    </a:prstGeom>
                  </pic:spPr>
                </pic:pic>
              </a:graphicData>
            </a:graphic>
          </wp:inline>
        </w:drawing>
      </w:r>
      <w:r w:rsidRPr="00AD3479">
        <w:rPr>
          <w:rFonts w:ascii="Arial Narrow" w:hAnsi="Arial Narrow"/>
          <w:noProof/>
        </w:rPr>
        <w:t xml:space="preserve">     </w:t>
      </w:r>
    </w:p>
    <w:p w14:paraId="7CA7AA16" w14:textId="77777777" w:rsidR="006B4000" w:rsidRPr="00AD3479" w:rsidRDefault="006B4000" w:rsidP="006B4000">
      <w:pPr>
        <w:pStyle w:val="SuesOutlineList"/>
        <w:rPr>
          <w:rFonts w:ascii="Arial Narrow" w:hAnsi="Arial Narrow"/>
          <w:noProof/>
        </w:rPr>
      </w:pPr>
    </w:p>
    <w:p w14:paraId="47350A26" w14:textId="77777777" w:rsidR="006B4000" w:rsidRPr="00AD3479" w:rsidRDefault="006B4000" w:rsidP="006B4000">
      <w:pPr>
        <w:pStyle w:val="SuesOutlineList"/>
        <w:rPr>
          <w:rFonts w:ascii="Arial Narrow" w:hAnsi="Arial Narrow"/>
          <w:noProof/>
        </w:rPr>
      </w:pPr>
    </w:p>
    <w:p w14:paraId="58D32CE5" w14:textId="77777777" w:rsidR="006B4000" w:rsidRPr="00AD3479" w:rsidRDefault="006B4000" w:rsidP="006B4000">
      <w:pPr>
        <w:pStyle w:val="SuesOutlineList"/>
        <w:rPr>
          <w:rFonts w:ascii="Arial Narrow" w:hAnsi="Arial Narrow"/>
        </w:rPr>
      </w:pPr>
      <w:r w:rsidRPr="00AD3479">
        <w:rPr>
          <w:rFonts w:ascii="Arial Narrow" w:hAnsi="Arial Narrow"/>
          <w:noProof/>
        </w:rPr>
        <w:t xml:space="preserve">           </w:t>
      </w:r>
    </w:p>
    <w:tbl>
      <w:tblPr>
        <w:tblStyle w:val="TableGrid"/>
        <w:tblW w:w="0" w:type="auto"/>
        <w:tblLook w:val="04A0" w:firstRow="1" w:lastRow="0" w:firstColumn="1" w:lastColumn="0" w:noHBand="0" w:noVBand="1"/>
      </w:tblPr>
      <w:tblGrid>
        <w:gridCol w:w="9576"/>
      </w:tblGrid>
      <w:tr w:rsidR="006B4000" w:rsidRPr="00AD3479" w14:paraId="57F2F664" w14:textId="77777777" w:rsidTr="008E220E">
        <w:tc>
          <w:tcPr>
            <w:tcW w:w="9576" w:type="dxa"/>
            <w:tcBorders>
              <w:top w:val="single" w:sz="4" w:space="0" w:color="auto"/>
              <w:left w:val="single" w:sz="4" w:space="0" w:color="auto"/>
              <w:bottom w:val="single" w:sz="4" w:space="0" w:color="auto"/>
              <w:right w:val="single" w:sz="4" w:space="0" w:color="auto"/>
            </w:tcBorders>
          </w:tcPr>
          <w:p w14:paraId="386E25E8" w14:textId="77777777" w:rsidR="006B4000" w:rsidRPr="00AD3479" w:rsidRDefault="006B4000" w:rsidP="008E220E">
            <w:pPr>
              <w:pStyle w:val="SuesOutlineList"/>
              <w:jc w:val="center"/>
              <w:rPr>
                <w:rFonts w:ascii="Arial Narrow" w:hAnsi="Arial Narrow"/>
                <w:b/>
                <w:sz w:val="28"/>
                <w:szCs w:val="28"/>
              </w:rPr>
            </w:pPr>
            <w:r w:rsidRPr="00AD3479">
              <w:rPr>
                <w:rFonts w:ascii="Arial Narrow" w:hAnsi="Arial Narrow"/>
                <w:b/>
                <w:sz w:val="28"/>
                <w:szCs w:val="28"/>
              </w:rPr>
              <w:t>Help</w:t>
            </w:r>
          </w:p>
          <w:p w14:paraId="74B11184" w14:textId="77777777" w:rsidR="006B4000" w:rsidRPr="00AD3479" w:rsidRDefault="006B4000" w:rsidP="008E220E">
            <w:pPr>
              <w:pStyle w:val="Heading2"/>
              <w:outlineLvl w:val="1"/>
              <w:rPr>
                <w:rFonts w:ascii="Arial Narrow" w:hAnsi="Arial Narrow"/>
                <w:color w:val="auto"/>
                <w:sz w:val="24"/>
                <w:szCs w:val="24"/>
              </w:rPr>
            </w:pPr>
            <w:r w:rsidRPr="00AD3479">
              <w:rPr>
                <w:rFonts w:ascii="Arial Narrow" w:hAnsi="Arial Narrow"/>
                <w:color w:val="auto"/>
                <w:sz w:val="24"/>
                <w:szCs w:val="24"/>
              </w:rPr>
              <w:t>Division of Continuing Education Support</w:t>
            </w:r>
          </w:p>
          <w:p w14:paraId="47F9E5CC" w14:textId="77777777" w:rsidR="006B4000" w:rsidRPr="00115903" w:rsidRDefault="006B4000" w:rsidP="008E220E">
            <w:pPr>
              <w:pStyle w:val="ListParagraph"/>
              <w:numPr>
                <w:ilvl w:val="0"/>
                <w:numId w:val="15"/>
              </w:numPr>
              <w:spacing w:after="0" w:line="276" w:lineRule="auto"/>
              <w:rPr>
                <w:sz w:val="22"/>
                <w:szCs w:val="22"/>
              </w:rPr>
            </w:pPr>
            <w:r w:rsidRPr="00115903">
              <w:rPr>
                <w:sz w:val="22"/>
                <w:szCs w:val="22"/>
              </w:rPr>
              <w:t xml:space="preserve">Urgent help --- if you are in a session or trying to get into a session and need help immediately, call </w:t>
            </w:r>
            <w:r w:rsidRPr="00115903">
              <w:rPr>
                <w:b/>
                <w:sz w:val="22"/>
                <w:szCs w:val="22"/>
              </w:rPr>
              <w:t>(617) 998-8571</w:t>
            </w:r>
            <w:r w:rsidRPr="00115903">
              <w:rPr>
                <w:sz w:val="22"/>
                <w:szCs w:val="22"/>
              </w:rPr>
              <w:t>.</w:t>
            </w:r>
          </w:p>
          <w:p w14:paraId="58F18BDD" w14:textId="77777777" w:rsidR="006B4000" w:rsidRPr="00115903" w:rsidRDefault="006B4000" w:rsidP="008E220E">
            <w:pPr>
              <w:pStyle w:val="ListParagraph"/>
              <w:numPr>
                <w:ilvl w:val="0"/>
                <w:numId w:val="15"/>
              </w:numPr>
              <w:spacing w:after="0" w:line="276" w:lineRule="auto"/>
              <w:rPr>
                <w:sz w:val="22"/>
                <w:szCs w:val="22"/>
              </w:rPr>
            </w:pPr>
            <w:r w:rsidRPr="00115903">
              <w:rPr>
                <w:sz w:val="22"/>
                <w:szCs w:val="22"/>
              </w:rPr>
              <w:t>Non-urgent help options:</w:t>
            </w:r>
          </w:p>
          <w:p w14:paraId="458F856F" w14:textId="77777777" w:rsidR="006B4000" w:rsidRPr="00115903" w:rsidRDefault="006B4000" w:rsidP="008E220E">
            <w:pPr>
              <w:pStyle w:val="ListParagraph"/>
              <w:rPr>
                <w:rStyle w:val="Hyperlink"/>
                <w:sz w:val="22"/>
                <w:szCs w:val="22"/>
              </w:rPr>
            </w:pPr>
            <w:r w:rsidRPr="00115903">
              <w:rPr>
                <w:sz w:val="22"/>
                <w:szCs w:val="22"/>
              </w:rPr>
              <w:t xml:space="preserve">Email:  </w:t>
            </w:r>
            <w:hyperlink r:id="rId28" w:history="1">
              <w:r w:rsidRPr="00115903">
                <w:rPr>
                  <w:rStyle w:val="Hyperlink"/>
                  <w:sz w:val="22"/>
                  <w:szCs w:val="22"/>
                </w:rPr>
                <w:t>academictechnology@dce.harvard.edu</w:t>
              </w:r>
            </w:hyperlink>
            <w:r w:rsidRPr="00115903">
              <w:rPr>
                <w:rStyle w:val="Hyperlink"/>
                <w:sz w:val="22"/>
                <w:szCs w:val="22"/>
              </w:rPr>
              <w:t xml:space="preserve"> </w:t>
            </w:r>
          </w:p>
          <w:p w14:paraId="2DFEDF99" w14:textId="77777777" w:rsidR="006B4000" w:rsidRPr="00115903" w:rsidRDefault="006B4000" w:rsidP="008E220E">
            <w:pPr>
              <w:pStyle w:val="ListParagraph"/>
              <w:rPr>
                <w:rStyle w:val="Hyperlink"/>
                <w:sz w:val="22"/>
                <w:szCs w:val="22"/>
                <w:u w:val="none"/>
              </w:rPr>
            </w:pPr>
            <w:r w:rsidRPr="00115903">
              <w:rPr>
                <w:rStyle w:val="Hyperlink"/>
                <w:color w:val="auto"/>
                <w:sz w:val="22"/>
                <w:szCs w:val="22"/>
                <w:u w:val="none"/>
              </w:rPr>
              <w:t>Phone:</w:t>
            </w:r>
            <w:r w:rsidRPr="00115903">
              <w:rPr>
                <w:rStyle w:val="Hyperlink"/>
                <w:sz w:val="22"/>
                <w:szCs w:val="22"/>
                <w:u w:val="none"/>
              </w:rPr>
              <w:t xml:space="preserve">  </w:t>
            </w:r>
          </w:p>
          <w:p w14:paraId="25D4B61E" w14:textId="77777777" w:rsidR="006B4000" w:rsidRPr="00115903" w:rsidRDefault="006B4000" w:rsidP="008E220E">
            <w:pPr>
              <w:pStyle w:val="ListParagraph"/>
              <w:rPr>
                <w:color w:val="0000FF"/>
                <w:sz w:val="22"/>
                <w:szCs w:val="22"/>
              </w:rPr>
            </w:pPr>
            <w:r w:rsidRPr="00115903">
              <w:rPr>
                <w:rStyle w:val="Hyperlink"/>
                <w:sz w:val="22"/>
                <w:szCs w:val="22"/>
                <w:u w:val="none"/>
              </w:rPr>
              <w:t xml:space="preserve"> </w:t>
            </w:r>
            <w:r w:rsidRPr="00115903">
              <w:rPr>
                <w:sz w:val="22"/>
                <w:szCs w:val="22"/>
              </w:rPr>
              <w:t>(617) 495-4024 Mon.-Fri.  9 am - 5 pm EST.</w:t>
            </w:r>
          </w:p>
          <w:p w14:paraId="6C5B65F3" w14:textId="77777777" w:rsidR="006B4000" w:rsidRPr="00115903" w:rsidRDefault="006B4000" w:rsidP="008E220E">
            <w:pPr>
              <w:tabs>
                <w:tab w:val="left" w:pos="1170"/>
              </w:tabs>
              <w:ind w:left="1260" w:hanging="18"/>
              <w:rPr>
                <w:rFonts w:ascii="Arial Narrow" w:hAnsi="Arial Narrow"/>
                <w:sz w:val="22"/>
              </w:rPr>
            </w:pPr>
            <w:r w:rsidRPr="00115903">
              <w:rPr>
                <w:rFonts w:ascii="Arial Narrow" w:hAnsi="Arial Narrow"/>
                <w:sz w:val="22"/>
              </w:rPr>
              <w:t>(617) 998-8571 Weekdays 5 pm – midnight and weekends (Sat. 9 am-10 pm, and Sunday noon-10 p.m. EST</w:t>
            </w:r>
            <w:r w:rsidRPr="00115903">
              <w:rPr>
                <w:rFonts w:ascii="Arial Narrow" w:hAnsi="Arial Narrow"/>
                <w:sz w:val="22"/>
              </w:rPr>
              <w:tab/>
              <w:t xml:space="preserve"> </w:t>
            </w:r>
          </w:p>
          <w:p w14:paraId="09631F4E" w14:textId="77777777" w:rsidR="006B4000" w:rsidRPr="00AD3479" w:rsidRDefault="006B4000" w:rsidP="008E220E">
            <w:pPr>
              <w:rPr>
                <w:rFonts w:ascii="Arial Narrow" w:hAnsi="Arial Narrow"/>
                <w:color w:val="0000FF" w:themeColor="hyperlink"/>
                <w:u w:val="single"/>
              </w:rPr>
            </w:pPr>
            <w:r w:rsidRPr="00AD3479">
              <w:rPr>
                <w:rFonts w:ascii="Arial Narrow" w:hAnsi="Arial Narrow"/>
              </w:rPr>
              <w:tab/>
              <w:t xml:space="preserve">     </w:t>
            </w:r>
          </w:p>
          <w:p w14:paraId="3AB4A8E9" w14:textId="77777777" w:rsidR="006B4000" w:rsidRPr="00AD3479" w:rsidRDefault="006B4000" w:rsidP="008E220E">
            <w:pPr>
              <w:pStyle w:val="SuesOutlineList"/>
              <w:ind w:firstLine="360"/>
              <w:rPr>
                <w:rFonts w:ascii="Arial Narrow" w:hAnsi="Arial Narrow"/>
                <w:b/>
                <w:bCs/>
              </w:rPr>
            </w:pPr>
            <w:hyperlink r:id="rId29" w:history="1">
              <w:r w:rsidRPr="00AD3479">
                <w:rPr>
                  <w:rStyle w:val="Hyperlink"/>
                  <w:rFonts w:ascii="Arial Narrow" w:hAnsi="Arial Narrow"/>
                  <w:b/>
                  <w:bCs/>
                </w:rPr>
                <w:t>Blackboard Collaborate Support</w:t>
              </w:r>
            </w:hyperlink>
          </w:p>
          <w:p w14:paraId="3FC0C79D" w14:textId="77777777" w:rsidR="006B4000" w:rsidRPr="00115903" w:rsidRDefault="006B4000" w:rsidP="008E220E">
            <w:pPr>
              <w:pStyle w:val="SuesOutlineList"/>
              <w:tabs>
                <w:tab w:val="clear" w:pos="630"/>
                <w:tab w:val="left" w:pos="360"/>
              </w:tabs>
              <w:ind w:left="450" w:firstLine="0"/>
              <w:rPr>
                <w:rFonts w:ascii="Arial Narrow" w:hAnsi="Arial Narrow"/>
                <w:bCs/>
                <w:sz w:val="22"/>
              </w:rPr>
            </w:pPr>
            <w:r w:rsidRPr="00115903">
              <w:rPr>
                <w:rFonts w:ascii="Arial Narrow" w:hAnsi="Arial Narrow"/>
                <w:bCs/>
                <w:sz w:val="22"/>
              </w:rPr>
              <w:t>Available 24 Hours / Day  - 7 Days / Week:</w:t>
            </w:r>
          </w:p>
          <w:p w14:paraId="61B6AB20" w14:textId="77777777" w:rsidR="006B4000" w:rsidRPr="00115903" w:rsidRDefault="006B4000" w:rsidP="008E220E">
            <w:pPr>
              <w:pStyle w:val="SuesOutlineList"/>
              <w:numPr>
                <w:ilvl w:val="0"/>
                <w:numId w:val="16"/>
              </w:numPr>
              <w:rPr>
                <w:rFonts w:ascii="Arial Narrow" w:hAnsi="Arial Narrow"/>
                <w:bCs/>
                <w:sz w:val="22"/>
              </w:rPr>
            </w:pPr>
            <w:r w:rsidRPr="00115903">
              <w:rPr>
                <w:rFonts w:ascii="Arial Narrow" w:hAnsi="Arial Narrow"/>
                <w:bCs/>
                <w:sz w:val="22"/>
              </w:rPr>
              <w:t xml:space="preserve">Urgent help – Select Chat with Agent or Call Us </w:t>
            </w:r>
          </w:p>
          <w:p w14:paraId="37CFC357" w14:textId="77777777" w:rsidR="006B4000" w:rsidRPr="00115903" w:rsidRDefault="006B4000" w:rsidP="008E220E">
            <w:pPr>
              <w:pStyle w:val="SuesOutlineList"/>
              <w:numPr>
                <w:ilvl w:val="0"/>
                <w:numId w:val="16"/>
              </w:numPr>
              <w:rPr>
                <w:rFonts w:ascii="Arial Narrow" w:hAnsi="Arial Narrow"/>
                <w:bCs/>
                <w:sz w:val="22"/>
              </w:rPr>
            </w:pPr>
            <w:r w:rsidRPr="00115903">
              <w:rPr>
                <w:rFonts w:ascii="Arial Narrow" w:hAnsi="Arial Narrow"/>
                <w:sz w:val="22"/>
              </w:rPr>
              <w:t xml:space="preserve">Non-urgent help options: </w:t>
            </w:r>
            <w:r w:rsidRPr="00115903">
              <w:rPr>
                <w:rFonts w:ascii="Arial Narrow" w:hAnsi="Arial Narrow"/>
                <w:bCs/>
                <w:sz w:val="22"/>
              </w:rPr>
              <w:t>Contact Collaborate Support and choose Create a Case</w:t>
            </w:r>
          </w:p>
          <w:p w14:paraId="3885BCD8" w14:textId="77777777" w:rsidR="006B4000" w:rsidRPr="00115903" w:rsidRDefault="006B4000" w:rsidP="008E220E">
            <w:pPr>
              <w:pStyle w:val="SuesOutlineList"/>
              <w:ind w:left="720"/>
              <w:rPr>
                <w:rFonts w:ascii="Arial Narrow" w:hAnsi="Arial Narrow"/>
                <w:bCs/>
                <w:sz w:val="22"/>
              </w:rPr>
            </w:pPr>
          </w:p>
          <w:p w14:paraId="7DAA74F2" w14:textId="77777777" w:rsidR="006B4000" w:rsidRDefault="006B4000" w:rsidP="008E220E">
            <w:pPr>
              <w:pStyle w:val="SuesOutlineList"/>
              <w:ind w:left="630"/>
              <w:rPr>
                <w:rStyle w:val="Hyperlink"/>
                <w:rFonts w:ascii="Arial Narrow" w:hAnsi="Arial Narrow"/>
                <w:bCs/>
              </w:rPr>
            </w:pPr>
            <w:hyperlink r:id="rId30" w:history="1">
              <w:r w:rsidRPr="00AD3479">
                <w:rPr>
                  <w:rStyle w:val="Hyperlink"/>
                  <w:rFonts w:ascii="Arial Narrow" w:hAnsi="Arial Narrow"/>
                  <w:bCs/>
                </w:rPr>
                <w:t>Collaborate Participants Guide</w:t>
              </w:r>
            </w:hyperlink>
            <w:r>
              <w:rPr>
                <w:rStyle w:val="Hyperlink"/>
                <w:rFonts w:ascii="Arial Narrow" w:hAnsi="Arial Narrow"/>
                <w:bCs/>
              </w:rPr>
              <w:t xml:space="preserve"> </w:t>
            </w:r>
          </w:p>
          <w:p w14:paraId="0F5556E3" w14:textId="77777777" w:rsidR="006B4000" w:rsidRPr="00AD3479" w:rsidRDefault="006B4000" w:rsidP="008E220E">
            <w:pPr>
              <w:pStyle w:val="SuesOutlineList"/>
              <w:ind w:left="630"/>
              <w:rPr>
                <w:rFonts w:ascii="Arial Narrow" w:hAnsi="Arial Narrow"/>
                <w:bCs/>
              </w:rPr>
            </w:pPr>
          </w:p>
        </w:tc>
      </w:tr>
    </w:tbl>
    <w:p w14:paraId="1EE32F73" w14:textId="77777777" w:rsidR="006B4000" w:rsidRPr="00BF1DA9" w:rsidRDefault="006B4000" w:rsidP="006B4000">
      <w:pPr>
        <w:tabs>
          <w:tab w:val="left" w:pos="2160"/>
        </w:tabs>
        <w:rPr>
          <w:rFonts w:ascii="Arial Narrow" w:hAnsi="Arial Narrow" w:cs="Lucida Sans"/>
          <w:color w:val="262626"/>
          <w:szCs w:val="24"/>
        </w:rPr>
      </w:pPr>
    </w:p>
    <w:p w14:paraId="0CA00F72" w14:textId="77777777" w:rsidR="006B4000" w:rsidRDefault="006B4000" w:rsidP="006B4000">
      <w:pPr>
        <w:tabs>
          <w:tab w:val="left" w:pos="2160"/>
        </w:tabs>
        <w:rPr>
          <w:rFonts w:ascii="Arial Narrow" w:hAnsi="Arial Narrow" w:cs="Lucida Sans"/>
          <w:color w:val="262626"/>
          <w:szCs w:val="24"/>
        </w:rPr>
      </w:pPr>
    </w:p>
    <w:p w14:paraId="737D3285" w14:textId="77777777" w:rsidR="006B4000" w:rsidRDefault="006B4000" w:rsidP="006B4000">
      <w:pPr>
        <w:tabs>
          <w:tab w:val="right" w:pos="9180"/>
        </w:tabs>
      </w:pPr>
    </w:p>
    <w:p w14:paraId="25081BAB" w14:textId="77777777" w:rsidR="006B4000" w:rsidRDefault="006B4000" w:rsidP="006B4000">
      <w:pPr>
        <w:tabs>
          <w:tab w:val="right" w:pos="9180"/>
        </w:tabs>
      </w:pPr>
    </w:p>
    <w:p w14:paraId="431A32A2" w14:textId="77777777" w:rsidR="006B4000" w:rsidRPr="0095709D" w:rsidRDefault="006B4000" w:rsidP="006B4000">
      <w:pPr>
        <w:tabs>
          <w:tab w:val="left" w:pos="3060"/>
          <w:tab w:val="left" w:pos="3690"/>
        </w:tabs>
        <w:rPr>
          <w:rFonts w:ascii="Arial Narrow" w:hAnsi="Arial Narrow"/>
        </w:rPr>
      </w:pPr>
    </w:p>
    <w:p w14:paraId="4E7936F3" w14:textId="77777777" w:rsidR="006B4000" w:rsidRDefault="006B4000">
      <w:pPr>
        <w:rPr>
          <w:rFonts w:ascii="Arial Bold" w:eastAsia="ヒラギノ角ゴ Pro W3" w:hAnsi="Arial Bold" w:cs="Arial Bold"/>
          <w:color w:val="000000"/>
          <w:sz w:val="32"/>
          <w:lang w:eastAsia="ar-SA"/>
        </w:rPr>
      </w:pPr>
      <w:r>
        <w:br w:type="page"/>
      </w:r>
    </w:p>
    <w:p w14:paraId="2D2C4D9A" w14:textId="630EC591" w:rsidR="002E7C2C" w:rsidRDefault="002E7C2C" w:rsidP="002E7C2C">
      <w:pPr>
        <w:pStyle w:val="Heading1"/>
        <w:jc w:val="center"/>
      </w:pPr>
      <w:r>
        <w:lastRenderedPageBreak/>
        <w:t xml:space="preserve">Appendix </w:t>
      </w:r>
      <w:r w:rsidR="006B4000">
        <w:t>B</w:t>
      </w:r>
      <w:r>
        <w:t>:  Case Questions</w:t>
      </w:r>
      <w:r w:rsidR="003C4C00">
        <w:t xml:space="preserve"> / Instructions</w:t>
      </w:r>
    </w:p>
    <w:p w14:paraId="17A9EAAF" w14:textId="77777777" w:rsidR="002E7C2C" w:rsidRPr="0091481B" w:rsidRDefault="002E7C2C" w:rsidP="002E7C2C">
      <w:pPr>
        <w:pStyle w:val="Body"/>
        <w:numPr>
          <w:ilvl w:val="0"/>
          <w:numId w:val="4"/>
        </w:numPr>
        <w:tabs>
          <w:tab w:val="clear" w:pos="432"/>
        </w:tabs>
        <w:spacing w:after="0"/>
        <w:ind w:left="0" w:firstLine="0"/>
        <w:rPr>
          <w:rFonts w:ascii="Arial Bold" w:hAnsi="Arial Bold" w:cs="Arial Bold"/>
        </w:rPr>
      </w:pPr>
    </w:p>
    <w:p w14:paraId="6C9CF7F7" w14:textId="77777777" w:rsidR="002E7C2C" w:rsidRPr="0062367C" w:rsidRDefault="002E7C2C" w:rsidP="00CD470C">
      <w:pPr>
        <w:numPr>
          <w:ilvl w:val="0"/>
          <w:numId w:val="5"/>
        </w:numPr>
        <w:autoSpaceDE w:val="0"/>
        <w:ind w:left="0" w:firstLine="0"/>
        <w:rPr>
          <w:rFonts w:ascii="Arial Narrow" w:hAnsi="Arial Narrow"/>
        </w:rPr>
      </w:pPr>
      <w:r w:rsidRPr="0062367C">
        <w:rPr>
          <w:rFonts w:ascii="Arial Narrow" w:hAnsi="Arial Narrow"/>
        </w:rPr>
        <w:t>Each case we discuss in class has a set of questions you should consider while reading the case, to help you get the most out of the case and the discussion.  Cases are listed in the order that we will go through them.</w:t>
      </w:r>
    </w:p>
    <w:p w14:paraId="5CE1A801" w14:textId="77777777" w:rsidR="002E7C2C" w:rsidRPr="003B4EFC" w:rsidRDefault="002E7C2C" w:rsidP="00CD470C">
      <w:pPr>
        <w:pStyle w:val="Heading1"/>
        <w:rPr>
          <w:sz w:val="22"/>
          <w:szCs w:val="22"/>
        </w:rPr>
      </w:pPr>
    </w:p>
    <w:p w14:paraId="57F71025" w14:textId="34A8A0B4" w:rsidR="002E7C2C" w:rsidRPr="0062367C" w:rsidRDefault="00F06F1F" w:rsidP="00CD470C">
      <w:pPr>
        <w:spacing w:after="100"/>
        <w:rPr>
          <w:rFonts w:ascii="Arial Narrow" w:hAnsi="Arial Narrow" w:cs="Arial"/>
          <w:sz w:val="22"/>
          <w:szCs w:val="22"/>
        </w:rPr>
      </w:pPr>
      <w:r>
        <w:rPr>
          <w:rFonts w:ascii="Arial Narrow" w:hAnsi="Arial Narrow" w:cs="Arial"/>
          <w:b/>
          <w:sz w:val="22"/>
          <w:szCs w:val="22"/>
        </w:rPr>
        <w:t>Fire at Mann Gulch Case and Storm King Mountain Case</w:t>
      </w:r>
      <w:r w:rsidR="002E7C2C" w:rsidRPr="0062367C">
        <w:rPr>
          <w:rFonts w:ascii="Arial Narrow" w:hAnsi="Arial Narrow" w:cs="Arial"/>
          <w:b/>
          <w:sz w:val="22"/>
          <w:szCs w:val="22"/>
        </w:rPr>
        <w:t xml:space="preserve">.  </w:t>
      </w:r>
      <w:r w:rsidR="002E7C2C" w:rsidRPr="0062367C">
        <w:rPr>
          <w:rFonts w:ascii="Arial Narrow" w:hAnsi="Arial Narrow" w:cs="Arial"/>
          <w:i/>
          <w:sz w:val="22"/>
          <w:szCs w:val="22"/>
        </w:rPr>
        <w:t>Questions to consider</w:t>
      </w:r>
      <w:r w:rsidR="002E7C2C" w:rsidRPr="0062367C">
        <w:rPr>
          <w:rFonts w:ascii="Arial Narrow" w:hAnsi="Arial Narrow" w:cs="Arial"/>
          <w:sz w:val="22"/>
          <w:szCs w:val="22"/>
        </w:rPr>
        <w:t>:</w:t>
      </w:r>
    </w:p>
    <w:p w14:paraId="14681A44" w14:textId="67B48299" w:rsidR="002E7C2C" w:rsidRDefault="00F06F1F" w:rsidP="00CD470C">
      <w:pPr>
        <w:numPr>
          <w:ilvl w:val="0"/>
          <w:numId w:val="6"/>
        </w:numPr>
        <w:tabs>
          <w:tab w:val="left" w:pos="720"/>
        </w:tabs>
        <w:ind w:left="720" w:hanging="270"/>
        <w:rPr>
          <w:rFonts w:ascii="Arial Narrow" w:hAnsi="Arial Narrow" w:cs="Arial"/>
          <w:sz w:val="20"/>
        </w:rPr>
      </w:pPr>
      <w:r>
        <w:rPr>
          <w:rFonts w:ascii="Arial Narrow" w:hAnsi="Arial Narrow" w:cs="Arial"/>
          <w:sz w:val="20"/>
        </w:rPr>
        <w:t>What were the causes of the tragedies?</w:t>
      </w:r>
    </w:p>
    <w:p w14:paraId="176DBB3B" w14:textId="28AC9080" w:rsidR="00F06F1F" w:rsidRDefault="00F06F1F" w:rsidP="00CD470C">
      <w:pPr>
        <w:numPr>
          <w:ilvl w:val="0"/>
          <w:numId w:val="6"/>
        </w:numPr>
        <w:tabs>
          <w:tab w:val="left" w:pos="720"/>
        </w:tabs>
        <w:ind w:left="720" w:hanging="270"/>
        <w:rPr>
          <w:rFonts w:ascii="Arial Narrow" w:hAnsi="Arial Narrow" w:cs="Arial"/>
          <w:sz w:val="20"/>
        </w:rPr>
      </w:pPr>
      <w:r>
        <w:rPr>
          <w:rFonts w:ascii="Arial Narrow" w:hAnsi="Arial Narrow" w:cs="Arial"/>
          <w:sz w:val="20"/>
        </w:rPr>
        <w:t>Compare and contrast Dodge’s leadership at Mann Gulch with Blanco and Mackey’s lead</w:t>
      </w:r>
      <w:r w:rsidR="00CD470C">
        <w:rPr>
          <w:rFonts w:ascii="Arial Narrow" w:hAnsi="Arial Narrow" w:cs="Arial"/>
          <w:sz w:val="20"/>
        </w:rPr>
        <w:t xml:space="preserve">ership at Storm King Mountain. </w:t>
      </w:r>
      <w:r>
        <w:rPr>
          <w:rFonts w:ascii="Arial Narrow" w:hAnsi="Arial Narrow" w:cs="Arial"/>
          <w:sz w:val="20"/>
        </w:rPr>
        <w:t>What mistakes did they make as leaders?</w:t>
      </w:r>
    </w:p>
    <w:p w14:paraId="55FD2F57" w14:textId="44671D63" w:rsidR="00F06F1F" w:rsidRDefault="00F06F1F" w:rsidP="00CD470C">
      <w:pPr>
        <w:numPr>
          <w:ilvl w:val="0"/>
          <w:numId w:val="6"/>
        </w:numPr>
        <w:tabs>
          <w:tab w:val="left" w:pos="720"/>
        </w:tabs>
        <w:ind w:left="720" w:hanging="270"/>
        <w:rPr>
          <w:rFonts w:ascii="Arial Narrow" w:hAnsi="Arial Narrow" w:cs="Arial"/>
          <w:sz w:val="20"/>
        </w:rPr>
      </w:pPr>
      <w:r>
        <w:rPr>
          <w:rFonts w:ascii="Arial Narrow" w:hAnsi="Arial Narrow" w:cs="Arial"/>
          <w:sz w:val="20"/>
        </w:rPr>
        <w:t>Why did the firefighters follow Mackey’s orders to build a fire line downhill, despite their reservations and doubts, while ignoring Dodge’s sound orders to join him in the escape fire?</w:t>
      </w:r>
    </w:p>
    <w:p w14:paraId="7B81FA2A" w14:textId="32476A60" w:rsidR="00F06F1F" w:rsidRDefault="00F06F1F" w:rsidP="00CD470C">
      <w:pPr>
        <w:numPr>
          <w:ilvl w:val="0"/>
          <w:numId w:val="6"/>
        </w:numPr>
        <w:tabs>
          <w:tab w:val="left" w:pos="720"/>
        </w:tabs>
        <w:ind w:left="720" w:hanging="270"/>
        <w:rPr>
          <w:rFonts w:ascii="Arial Narrow" w:hAnsi="Arial Narrow" w:cs="Arial"/>
          <w:sz w:val="20"/>
        </w:rPr>
      </w:pPr>
      <w:r>
        <w:rPr>
          <w:rFonts w:ascii="Arial Narrow" w:hAnsi="Arial Narrow" w:cs="Arial"/>
          <w:sz w:val="20"/>
        </w:rPr>
        <w:t>Why did firefighters at Storm King Mountain ignore so many rules (e.g.</w:t>
      </w:r>
      <w:r w:rsidR="001951B5">
        <w:rPr>
          <w:rFonts w:ascii="Arial Narrow" w:hAnsi="Arial Narrow" w:cs="Arial"/>
          <w:sz w:val="20"/>
        </w:rPr>
        <w:t>.</w:t>
      </w:r>
      <w:r>
        <w:rPr>
          <w:rFonts w:ascii="Arial Narrow" w:hAnsi="Arial Narrow" w:cs="Arial"/>
          <w:sz w:val="20"/>
        </w:rPr>
        <w:t>10 Standard Firefighting Orders and 18 Watch Out Situations)?</w:t>
      </w:r>
    </w:p>
    <w:p w14:paraId="42DF29D2" w14:textId="0DDA8E81" w:rsidR="00F06F1F" w:rsidRDefault="00F06F1F" w:rsidP="00CD470C">
      <w:pPr>
        <w:numPr>
          <w:ilvl w:val="0"/>
          <w:numId w:val="6"/>
        </w:numPr>
        <w:tabs>
          <w:tab w:val="left" w:pos="720"/>
        </w:tabs>
        <w:ind w:left="720" w:hanging="270"/>
        <w:rPr>
          <w:rFonts w:ascii="Arial Narrow" w:hAnsi="Arial Narrow" w:cs="Arial"/>
          <w:sz w:val="20"/>
        </w:rPr>
      </w:pPr>
      <w:r>
        <w:rPr>
          <w:rFonts w:ascii="Arial Narrow" w:hAnsi="Arial Narrow" w:cs="Arial"/>
          <w:sz w:val="20"/>
        </w:rPr>
        <w:t>What role did stress and experience play in these tragedies?</w:t>
      </w:r>
    </w:p>
    <w:p w14:paraId="2B844F14" w14:textId="1499B558" w:rsidR="00F06F1F" w:rsidRPr="0062367C" w:rsidRDefault="00F06F1F" w:rsidP="00CD470C">
      <w:pPr>
        <w:numPr>
          <w:ilvl w:val="0"/>
          <w:numId w:val="6"/>
        </w:numPr>
        <w:tabs>
          <w:tab w:val="left" w:pos="720"/>
        </w:tabs>
        <w:ind w:left="720" w:hanging="270"/>
        <w:rPr>
          <w:rFonts w:ascii="Arial Narrow" w:hAnsi="Arial Narrow" w:cs="Arial"/>
          <w:sz w:val="20"/>
        </w:rPr>
      </w:pPr>
      <w:r>
        <w:rPr>
          <w:rFonts w:ascii="Arial Narrow" w:hAnsi="Arial Narrow" w:cs="Arial"/>
          <w:sz w:val="20"/>
        </w:rPr>
        <w:t>What are the lessons for business executives?</w:t>
      </w:r>
    </w:p>
    <w:p w14:paraId="78C4713A" w14:textId="77777777" w:rsidR="002E7C2C" w:rsidRPr="0062367C" w:rsidRDefault="002E7C2C" w:rsidP="00CD470C">
      <w:pPr>
        <w:pStyle w:val="Heading1"/>
        <w:numPr>
          <w:ilvl w:val="0"/>
          <w:numId w:val="0"/>
        </w:numPr>
        <w:ind w:left="432" w:hanging="432"/>
        <w:rPr>
          <w:rFonts w:ascii="Arial Narrow" w:hAnsi="Arial Narrow"/>
          <w:sz w:val="22"/>
          <w:szCs w:val="22"/>
        </w:rPr>
      </w:pPr>
    </w:p>
    <w:p w14:paraId="2338A5B3" w14:textId="45834419" w:rsidR="002E7C2C" w:rsidRPr="0062367C" w:rsidRDefault="001951B5" w:rsidP="00CD470C">
      <w:pPr>
        <w:spacing w:after="100"/>
        <w:rPr>
          <w:rFonts w:ascii="Arial Narrow" w:hAnsi="Arial Narrow" w:cs="Arial"/>
          <w:sz w:val="22"/>
          <w:szCs w:val="22"/>
        </w:rPr>
      </w:pPr>
      <w:r>
        <w:rPr>
          <w:rFonts w:ascii="Arial Narrow" w:hAnsi="Arial Narrow" w:cs="Arial"/>
          <w:b/>
          <w:sz w:val="22"/>
          <w:szCs w:val="22"/>
        </w:rPr>
        <w:t>Telescope: Squaring Purpose With Reality</w:t>
      </w:r>
      <w:r w:rsidR="002E7C2C" w:rsidRPr="0062367C">
        <w:rPr>
          <w:rFonts w:ascii="Arial Narrow" w:hAnsi="Arial Narrow" w:cs="Arial"/>
          <w:b/>
          <w:sz w:val="22"/>
          <w:szCs w:val="22"/>
        </w:rPr>
        <w:t xml:space="preserve">.  </w:t>
      </w:r>
      <w:r w:rsidR="002E7C2C" w:rsidRPr="0062367C">
        <w:rPr>
          <w:rFonts w:ascii="Arial Narrow" w:hAnsi="Arial Narrow" w:cs="Arial"/>
          <w:i/>
          <w:sz w:val="22"/>
          <w:szCs w:val="22"/>
        </w:rPr>
        <w:t>Questions to consider</w:t>
      </w:r>
      <w:r w:rsidR="002E7C2C" w:rsidRPr="0062367C">
        <w:rPr>
          <w:rFonts w:ascii="Arial Narrow" w:hAnsi="Arial Narrow" w:cs="Arial"/>
          <w:sz w:val="22"/>
          <w:szCs w:val="22"/>
        </w:rPr>
        <w:t>:</w:t>
      </w:r>
    </w:p>
    <w:p w14:paraId="372E2F18" w14:textId="646A40D9" w:rsidR="002E7C2C" w:rsidRDefault="001951B5" w:rsidP="00CD470C">
      <w:pPr>
        <w:numPr>
          <w:ilvl w:val="0"/>
          <w:numId w:val="7"/>
        </w:numPr>
        <w:rPr>
          <w:rFonts w:ascii="Arial Narrow" w:hAnsi="Arial Narrow" w:cs="Arial"/>
          <w:sz w:val="20"/>
        </w:rPr>
      </w:pPr>
      <w:r>
        <w:rPr>
          <w:rFonts w:ascii="Arial Narrow" w:hAnsi="Arial Narrow" w:cs="Arial"/>
          <w:sz w:val="20"/>
        </w:rPr>
        <w:t>What are the issues that came to mind as you read the case? What is the most important issue?</w:t>
      </w:r>
    </w:p>
    <w:p w14:paraId="1D4E6AF7" w14:textId="4110C956" w:rsidR="001951B5" w:rsidRDefault="001951B5" w:rsidP="00CD470C">
      <w:pPr>
        <w:numPr>
          <w:ilvl w:val="0"/>
          <w:numId w:val="7"/>
        </w:numPr>
        <w:rPr>
          <w:rFonts w:ascii="Arial Narrow" w:hAnsi="Arial Narrow" w:cs="Arial"/>
          <w:sz w:val="20"/>
        </w:rPr>
      </w:pPr>
      <w:r>
        <w:rPr>
          <w:rFonts w:ascii="Arial Narrow" w:hAnsi="Arial Narrow" w:cs="Arial"/>
          <w:sz w:val="20"/>
        </w:rPr>
        <w:t>How should Spencer Milo think about these issues, and what are his choices?</w:t>
      </w:r>
    </w:p>
    <w:p w14:paraId="477B3E2D" w14:textId="016F3E7D" w:rsidR="001951B5" w:rsidRDefault="001951B5" w:rsidP="00CD470C">
      <w:pPr>
        <w:numPr>
          <w:ilvl w:val="0"/>
          <w:numId w:val="7"/>
        </w:numPr>
        <w:rPr>
          <w:rFonts w:ascii="Arial Narrow" w:hAnsi="Arial Narrow" w:cs="Arial"/>
          <w:sz w:val="20"/>
        </w:rPr>
      </w:pPr>
      <w:r>
        <w:rPr>
          <w:rFonts w:ascii="Arial Narrow" w:hAnsi="Arial Narrow" w:cs="Arial"/>
          <w:sz w:val="20"/>
        </w:rPr>
        <w:t>What does the company’s mission say? What are some of the possibilities for what that should mean for Telescope?</w:t>
      </w:r>
    </w:p>
    <w:p w14:paraId="23BD0094" w14:textId="0A46B32C" w:rsidR="001951B5" w:rsidRDefault="001951B5" w:rsidP="00CD470C">
      <w:pPr>
        <w:numPr>
          <w:ilvl w:val="0"/>
          <w:numId w:val="7"/>
        </w:numPr>
        <w:rPr>
          <w:rFonts w:ascii="Arial Narrow" w:hAnsi="Arial Narrow" w:cs="Arial"/>
          <w:sz w:val="20"/>
        </w:rPr>
      </w:pPr>
      <w:r>
        <w:rPr>
          <w:rFonts w:ascii="Arial Narrow" w:hAnsi="Arial Narrow" w:cs="Arial"/>
          <w:sz w:val="20"/>
        </w:rPr>
        <w:t>What value is there for Telescope in having a mission and set of values beyond simply ‘making money’? How are these useful and important for Telescope’s ongoing success and ability to generate value?</w:t>
      </w:r>
    </w:p>
    <w:p w14:paraId="4ED2DBCA" w14:textId="1DA1B96A" w:rsidR="001951B5" w:rsidRDefault="001951B5" w:rsidP="00CD470C">
      <w:pPr>
        <w:numPr>
          <w:ilvl w:val="0"/>
          <w:numId w:val="7"/>
        </w:numPr>
        <w:rPr>
          <w:rFonts w:ascii="Arial Narrow" w:hAnsi="Arial Narrow" w:cs="Arial"/>
          <w:sz w:val="20"/>
        </w:rPr>
      </w:pPr>
      <w:r>
        <w:rPr>
          <w:rFonts w:ascii="Arial Narrow" w:hAnsi="Arial Narrow" w:cs="Arial"/>
          <w:sz w:val="20"/>
        </w:rPr>
        <w:t>In what ways would this case be easier if Telescope simply said it existed to make money? How would Telescope be different and in what ways would its ability to generate value over time change?</w:t>
      </w:r>
    </w:p>
    <w:p w14:paraId="555449D8" w14:textId="65390096" w:rsidR="001951B5" w:rsidRDefault="001951B5" w:rsidP="00CD470C">
      <w:pPr>
        <w:numPr>
          <w:ilvl w:val="0"/>
          <w:numId w:val="7"/>
        </w:numPr>
        <w:rPr>
          <w:rFonts w:ascii="Arial Narrow" w:hAnsi="Arial Narrow" w:cs="Arial"/>
          <w:sz w:val="20"/>
        </w:rPr>
      </w:pPr>
      <w:r>
        <w:rPr>
          <w:rFonts w:ascii="Arial Narrow" w:hAnsi="Arial Narrow" w:cs="Arial"/>
          <w:sz w:val="20"/>
        </w:rPr>
        <w:t>What is at stake in this case?</w:t>
      </w:r>
    </w:p>
    <w:p w14:paraId="6052D818" w14:textId="56D85B99" w:rsidR="001951B5" w:rsidRPr="001951B5" w:rsidRDefault="001951B5" w:rsidP="00CD470C">
      <w:pPr>
        <w:numPr>
          <w:ilvl w:val="0"/>
          <w:numId w:val="7"/>
        </w:numPr>
        <w:rPr>
          <w:rFonts w:ascii="Arial Narrow" w:hAnsi="Arial Narrow" w:cs="Arial"/>
          <w:sz w:val="20"/>
        </w:rPr>
      </w:pPr>
      <w:r>
        <w:rPr>
          <w:rFonts w:ascii="Arial Narrow" w:hAnsi="Arial Narrow" w:cs="Arial"/>
          <w:sz w:val="20"/>
        </w:rPr>
        <w:t>What decision would you make and why?</w:t>
      </w:r>
    </w:p>
    <w:p w14:paraId="01D181BE" w14:textId="77777777" w:rsidR="002E7C2C" w:rsidRPr="0062367C" w:rsidRDefault="002E7C2C" w:rsidP="00CD470C">
      <w:pPr>
        <w:pStyle w:val="Heading1"/>
        <w:numPr>
          <w:ilvl w:val="0"/>
          <w:numId w:val="0"/>
        </w:numPr>
        <w:ind w:left="432" w:hanging="432"/>
        <w:rPr>
          <w:rFonts w:ascii="Arial Narrow" w:hAnsi="Arial Narrow"/>
          <w:sz w:val="22"/>
          <w:szCs w:val="22"/>
        </w:rPr>
      </w:pPr>
    </w:p>
    <w:p w14:paraId="5D6AF737" w14:textId="1A7E2388" w:rsidR="002E7C2C" w:rsidRPr="0062367C" w:rsidRDefault="001951B5" w:rsidP="00CD470C">
      <w:pPr>
        <w:spacing w:after="100"/>
        <w:rPr>
          <w:rFonts w:ascii="Arial Narrow" w:hAnsi="Arial Narrow" w:cs="Arial"/>
          <w:sz w:val="22"/>
          <w:szCs w:val="22"/>
        </w:rPr>
      </w:pPr>
      <w:r>
        <w:rPr>
          <w:rFonts w:ascii="Arial Narrow" w:hAnsi="Arial Narrow" w:cs="Arial"/>
          <w:b/>
          <w:sz w:val="22"/>
          <w:szCs w:val="22"/>
        </w:rPr>
        <w:t>Who’s Responsible for the Drawbridge Drama?</w:t>
      </w:r>
      <w:r w:rsidR="002E7C2C" w:rsidRPr="0062367C">
        <w:rPr>
          <w:rFonts w:ascii="Arial Narrow" w:hAnsi="Arial Narrow" w:cs="Arial"/>
          <w:b/>
          <w:sz w:val="22"/>
          <w:szCs w:val="22"/>
        </w:rPr>
        <w:t xml:space="preserve">  </w:t>
      </w:r>
      <w:r w:rsidR="002E7C2C" w:rsidRPr="0062367C">
        <w:rPr>
          <w:rFonts w:ascii="Arial Narrow" w:hAnsi="Arial Narrow" w:cs="Arial"/>
          <w:i/>
          <w:sz w:val="22"/>
          <w:szCs w:val="22"/>
        </w:rPr>
        <w:t>Questions to consider</w:t>
      </w:r>
      <w:r w:rsidR="002E7C2C" w:rsidRPr="0062367C">
        <w:rPr>
          <w:rFonts w:ascii="Arial Narrow" w:hAnsi="Arial Narrow" w:cs="Arial"/>
          <w:sz w:val="22"/>
          <w:szCs w:val="22"/>
        </w:rPr>
        <w:t>:</w:t>
      </w:r>
    </w:p>
    <w:p w14:paraId="5C7A29BB" w14:textId="0C2A9F93" w:rsidR="002E7C2C" w:rsidRDefault="001951B5" w:rsidP="00CD470C">
      <w:pPr>
        <w:numPr>
          <w:ilvl w:val="0"/>
          <w:numId w:val="8"/>
        </w:numPr>
        <w:ind w:left="720" w:hanging="270"/>
        <w:rPr>
          <w:rFonts w:ascii="Arial Narrow" w:hAnsi="Arial Narrow" w:cs="Arial"/>
          <w:sz w:val="20"/>
        </w:rPr>
      </w:pPr>
      <w:r>
        <w:rPr>
          <w:rFonts w:ascii="Arial Narrow" w:hAnsi="Arial Narrow" w:cs="Arial"/>
          <w:sz w:val="20"/>
        </w:rPr>
        <w:t>Who is responsible for the death of the baroness?</w:t>
      </w:r>
    </w:p>
    <w:p w14:paraId="5A388405" w14:textId="452DA7CE" w:rsidR="001951B5" w:rsidRPr="0062367C" w:rsidRDefault="001951B5" w:rsidP="00CD470C">
      <w:pPr>
        <w:numPr>
          <w:ilvl w:val="0"/>
          <w:numId w:val="8"/>
        </w:numPr>
        <w:ind w:left="720" w:hanging="270"/>
        <w:rPr>
          <w:rFonts w:ascii="Arial Narrow" w:hAnsi="Arial Narrow" w:cs="Arial"/>
          <w:sz w:val="20"/>
        </w:rPr>
      </w:pPr>
      <w:r>
        <w:rPr>
          <w:rFonts w:ascii="Arial Narrow" w:hAnsi="Arial Narrow" w:cs="Arial"/>
          <w:sz w:val="20"/>
        </w:rPr>
        <w:t>Who bears the greatest responsibility?  Why do you say this?</w:t>
      </w:r>
    </w:p>
    <w:p w14:paraId="559FD614" w14:textId="77777777" w:rsidR="002E7C2C" w:rsidRPr="0062367C" w:rsidRDefault="002E7C2C" w:rsidP="00CD470C">
      <w:pPr>
        <w:pStyle w:val="Heading1"/>
        <w:numPr>
          <w:ilvl w:val="0"/>
          <w:numId w:val="0"/>
        </w:numPr>
        <w:ind w:left="432" w:hanging="432"/>
        <w:rPr>
          <w:rFonts w:ascii="Arial Narrow" w:hAnsi="Arial Narrow"/>
          <w:sz w:val="22"/>
          <w:szCs w:val="22"/>
        </w:rPr>
      </w:pPr>
    </w:p>
    <w:p w14:paraId="6FE4B3BA" w14:textId="33F0538F" w:rsidR="002E7C2C" w:rsidRPr="0062367C" w:rsidRDefault="003C40C8" w:rsidP="00CD470C">
      <w:pPr>
        <w:spacing w:after="100"/>
        <w:rPr>
          <w:rFonts w:ascii="Arial Narrow" w:hAnsi="Arial Narrow" w:cs="Arial"/>
          <w:sz w:val="22"/>
          <w:szCs w:val="22"/>
        </w:rPr>
      </w:pPr>
      <w:r>
        <w:rPr>
          <w:rFonts w:ascii="Arial Narrow" w:hAnsi="Arial Narrow" w:cs="Arial"/>
          <w:b/>
          <w:sz w:val="22"/>
          <w:szCs w:val="22"/>
        </w:rPr>
        <w:t>Navigating Organizational Politics: The Case of Kristen Peters</w:t>
      </w:r>
      <w:r w:rsidR="002E7C2C" w:rsidRPr="0062367C">
        <w:rPr>
          <w:rFonts w:ascii="Arial Narrow" w:hAnsi="Arial Narrow" w:cs="Arial"/>
          <w:b/>
          <w:sz w:val="22"/>
          <w:szCs w:val="22"/>
        </w:rPr>
        <w:t xml:space="preserve">.  </w:t>
      </w:r>
      <w:r w:rsidR="002E7C2C" w:rsidRPr="0062367C">
        <w:rPr>
          <w:rFonts w:ascii="Arial Narrow" w:hAnsi="Arial Narrow" w:cs="Arial"/>
          <w:i/>
          <w:sz w:val="22"/>
          <w:szCs w:val="22"/>
        </w:rPr>
        <w:t>Questions to consider</w:t>
      </w:r>
      <w:r w:rsidR="002E7C2C" w:rsidRPr="0062367C">
        <w:rPr>
          <w:rFonts w:ascii="Arial Narrow" w:hAnsi="Arial Narrow" w:cs="Arial"/>
          <w:sz w:val="22"/>
          <w:szCs w:val="22"/>
        </w:rPr>
        <w:t>:</w:t>
      </w:r>
    </w:p>
    <w:p w14:paraId="01E974E4" w14:textId="39570264" w:rsidR="002E7C2C" w:rsidRDefault="003C40C8" w:rsidP="00CD470C">
      <w:pPr>
        <w:numPr>
          <w:ilvl w:val="0"/>
          <w:numId w:val="9"/>
        </w:numPr>
        <w:tabs>
          <w:tab w:val="left" w:pos="720"/>
        </w:tabs>
        <w:ind w:left="720" w:hanging="270"/>
        <w:rPr>
          <w:rFonts w:ascii="Arial Narrow" w:hAnsi="Arial Narrow" w:cs="Arial"/>
          <w:sz w:val="20"/>
        </w:rPr>
      </w:pPr>
      <w:r>
        <w:rPr>
          <w:rFonts w:ascii="Arial Narrow" w:hAnsi="Arial Narrow" w:cs="Arial"/>
          <w:sz w:val="20"/>
        </w:rPr>
        <w:t>What were Peters’s goals coming into Taylor Reed?</w:t>
      </w:r>
    </w:p>
    <w:p w14:paraId="100A1DF3" w14:textId="6F2BBB0E" w:rsidR="003C40C8" w:rsidRDefault="003C40C8" w:rsidP="00CD470C">
      <w:pPr>
        <w:numPr>
          <w:ilvl w:val="0"/>
          <w:numId w:val="9"/>
        </w:numPr>
        <w:tabs>
          <w:tab w:val="left" w:pos="720"/>
        </w:tabs>
        <w:ind w:left="720" w:hanging="270"/>
        <w:rPr>
          <w:rFonts w:ascii="Arial Narrow" w:hAnsi="Arial Narrow" w:cs="Arial"/>
          <w:sz w:val="20"/>
        </w:rPr>
      </w:pPr>
      <w:r>
        <w:rPr>
          <w:rFonts w:ascii="Arial Narrow" w:hAnsi="Arial Narrow" w:cs="Arial"/>
          <w:sz w:val="20"/>
        </w:rPr>
        <w:t>Should Peters have anticipated political problems in pursuing these goals?  Why or why not?</w:t>
      </w:r>
    </w:p>
    <w:p w14:paraId="09D4874B" w14:textId="692A1F92" w:rsidR="003C40C8" w:rsidRDefault="003C40C8" w:rsidP="00CD470C">
      <w:pPr>
        <w:numPr>
          <w:ilvl w:val="0"/>
          <w:numId w:val="9"/>
        </w:numPr>
        <w:tabs>
          <w:tab w:val="left" w:pos="720"/>
        </w:tabs>
        <w:ind w:left="720" w:hanging="270"/>
        <w:rPr>
          <w:rFonts w:ascii="Arial Narrow" w:hAnsi="Arial Narrow" w:cs="Arial"/>
          <w:sz w:val="20"/>
        </w:rPr>
      </w:pPr>
      <w:r>
        <w:rPr>
          <w:rFonts w:ascii="Arial Narrow" w:hAnsi="Arial Narrow" w:cs="Arial"/>
          <w:sz w:val="20"/>
        </w:rPr>
        <w:t>What is the corporate culture at Taylor Reed and how should this affect Peters’s political strategy?</w:t>
      </w:r>
    </w:p>
    <w:p w14:paraId="7BB408BC" w14:textId="41BCB286" w:rsidR="003C40C8" w:rsidRDefault="003C40C8" w:rsidP="00CD470C">
      <w:pPr>
        <w:numPr>
          <w:ilvl w:val="0"/>
          <w:numId w:val="9"/>
        </w:numPr>
        <w:tabs>
          <w:tab w:val="left" w:pos="720"/>
        </w:tabs>
        <w:ind w:left="720" w:hanging="270"/>
        <w:rPr>
          <w:rFonts w:ascii="Arial Narrow" w:hAnsi="Arial Narrow" w:cs="Arial"/>
          <w:sz w:val="20"/>
        </w:rPr>
      </w:pPr>
      <w:r>
        <w:rPr>
          <w:rFonts w:ascii="Arial Narrow" w:hAnsi="Arial Narrow" w:cs="Arial"/>
          <w:sz w:val="20"/>
        </w:rPr>
        <w:t>What potential allies and blockers should be on Peters’s constituency map?</w:t>
      </w:r>
    </w:p>
    <w:p w14:paraId="453C9F6B" w14:textId="7F1992AC" w:rsidR="003C40C8" w:rsidRPr="0062367C" w:rsidRDefault="003C40C8" w:rsidP="00CD470C">
      <w:pPr>
        <w:numPr>
          <w:ilvl w:val="0"/>
          <w:numId w:val="9"/>
        </w:numPr>
        <w:tabs>
          <w:tab w:val="left" w:pos="720"/>
        </w:tabs>
        <w:ind w:left="720" w:hanging="270"/>
        <w:rPr>
          <w:rFonts w:ascii="Arial Narrow" w:hAnsi="Arial Narrow" w:cs="Arial"/>
          <w:sz w:val="20"/>
        </w:rPr>
      </w:pPr>
      <w:r>
        <w:rPr>
          <w:rFonts w:ascii="Arial Narrow" w:hAnsi="Arial Narrow" w:cs="Arial"/>
          <w:sz w:val="20"/>
        </w:rPr>
        <w:t>What power do these allies or blockers hold to facilitate or obstruct her goals?</w:t>
      </w:r>
    </w:p>
    <w:p w14:paraId="09D67D9F" w14:textId="77777777" w:rsidR="009B041A" w:rsidRPr="0062367C" w:rsidRDefault="009B041A" w:rsidP="00CD470C">
      <w:pPr>
        <w:pStyle w:val="Heading1"/>
        <w:numPr>
          <w:ilvl w:val="0"/>
          <w:numId w:val="0"/>
        </w:numPr>
        <w:ind w:left="432" w:hanging="432"/>
        <w:rPr>
          <w:rFonts w:ascii="Arial Narrow" w:hAnsi="Arial Narrow"/>
          <w:sz w:val="22"/>
          <w:szCs w:val="22"/>
        </w:rPr>
      </w:pPr>
    </w:p>
    <w:p w14:paraId="54515B0C" w14:textId="77BACCB8" w:rsidR="002E7C2C" w:rsidRPr="0062367C" w:rsidRDefault="003C40C8" w:rsidP="00CD470C">
      <w:pPr>
        <w:spacing w:after="100"/>
        <w:rPr>
          <w:rFonts w:ascii="Arial Narrow" w:hAnsi="Arial Narrow" w:cs="Arial"/>
          <w:sz w:val="22"/>
          <w:szCs w:val="22"/>
        </w:rPr>
      </w:pPr>
      <w:r>
        <w:rPr>
          <w:rFonts w:ascii="Arial Narrow" w:hAnsi="Arial Narrow" w:cs="Arial"/>
          <w:b/>
          <w:sz w:val="22"/>
          <w:szCs w:val="22"/>
        </w:rPr>
        <w:t>Alice in Wonderland? A Different Approach to Organizational Change</w:t>
      </w:r>
      <w:r w:rsidR="00744C5A">
        <w:rPr>
          <w:rFonts w:ascii="Arial Narrow" w:hAnsi="Arial Narrow" w:cs="Arial"/>
          <w:b/>
          <w:sz w:val="22"/>
          <w:szCs w:val="22"/>
        </w:rPr>
        <w:t xml:space="preserve"> and GE’s Two-Decade Transformation: Jack Welch’s Leadership</w:t>
      </w:r>
      <w:r w:rsidR="002E7C2C" w:rsidRPr="0062367C">
        <w:rPr>
          <w:rFonts w:ascii="Arial Narrow" w:hAnsi="Arial Narrow" w:cs="Arial"/>
          <w:b/>
          <w:sz w:val="22"/>
          <w:szCs w:val="22"/>
        </w:rPr>
        <w:t xml:space="preserve">.  </w:t>
      </w:r>
      <w:r w:rsidR="002E7C2C" w:rsidRPr="0062367C">
        <w:rPr>
          <w:rFonts w:ascii="Arial Narrow" w:hAnsi="Arial Narrow" w:cs="Arial"/>
          <w:i/>
          <w:sz w:val="22"/>
          <w:szCs w:val="22"/>
        </w:rPr>
        <w:t>Questions to consider</w:t>
      </w:r>
      <w:r w:rsidR="002E7C2C" w:rsidRPr="0062367C">
        <w:rPr>
          <w:rFonts w:ascii="Arial Narrow" w:hAnsi="Arial Narrow" w:cs="Arial"/>
          <w:sz w:val="22"/>
          <w:szCs w:val="22"/>
        </w:rPr>
        <w:t>:</w:t>
      </w:r>
    </w:p>
    <w:p w14:paraId="1FD79B74" w14:textId="39A56D37" w:rsidR="00744C5A" w:rsidRDefault="00744C5A" w:rsidP="00CD470C">
      <w:pPr>
        <w:numPr>
          <w:ilvl w:val="0"/>
          <w:numId w:val="10"/>
        </w:numPr>
        <w:ind w:left="720"/>
        <w:rPr>
          <w:rFonts w:ascii="Arial Narrow" w:hAnsi="Arial Narrow" w:cs="Arial"/>
          <w:sz w:val="20"/>
        </w:rPr>
      </w:pPr>
      <w:r>
        <w:rPr>
          <w:rFonts w:ascii="Arial Narrow" w:hAnsi="Arial Narrow" w:cs="Arial"/>
          <w:sz w:val="20"/>
        </w:rPr>
        <w:t xml:space="preserve">How difficult a challenge did Marike van Lier Lels face in 1995?  How effectively did she take charge? </w:t>
      </w:r>
    </w:p>
    <w:p w14:paraId="1B4363F0" w14:textId="035D9EE5" w:rsidR="00744C5A" w:rsidRDefault="00744C5A" w:rsidP="00CD470C">
      <w:pPr>
        <w:numPr>
          <w:ilvl w:val="0"/>
          <w:numId w:val="10"/>
        </w:numPr>
        <w:ind w:left="720"/>
        <w:rPr>
          <w:rFonts w:ascii="Arial Narrow" w:hAnsi="Arial Narrow" w:cs="Arial"/>
          <w:sz w:val="20"/>
        </w:rPr>
      </w:pPr>
      <w:r>
        <w:rPr>
          <w:rFonts w:ascii="Arial Narrow" w:hAnsi="Arial Narrow" w:cs="Arial"/>
          <w:sz w:val="20"/>
        </w:rPr>
        <w:t>How difficult a challenge did Welch face in 1981? How effectively did he take charge?</w:t>
      </w:r>
    </w:p>
    <w:p w14:paraId="47DCA718" w14:textId="56D5F7B4" w:rsidR="00744C5A" w:rsidRPr="00744C5A" w:rsidRDefault="002F7AB0" w:rsidP="00CD470C">
      <w:pPr>
        <w:numPr>
          <w:ilvl w:val="0"/>
          <w:numId w:val="10"/>
        </w:numPr>
        <w:ind w:left="720"/>
        <w:rPr>
          <w:rFonts w:ascii="Arial Narrow" w:hAnsi="Arial Narrow" w:cs="Arial"/>
          <w:sz w:val="20"/>
        </w:rPr>
      </w:pPr>
      <w:r>
        <w:rPr>
          <w:rFonts w:ascii="Arial Narrow" w:hAnsi="Arial Narrow" w:cs="Arial"/>
          <w:sz w:val="20"/>
        </w:rPr>
        <w:t>Compare and contrast van Lier Lel’s and Welch’s leadership style.  Which is more effective?</w:t>
      </w:r>
    </w:p>
    <w:p w14:paraId="769F3FB7" w14:textId="7106E846" w:rsidR="003C40C8" w:rsidRDefault="00830A2D" w:rsidP="00CD470C">
      <w:pPr>
        <w:numPr>
          <w:ilvl w:val="0"/>
          <w:numId w:val="10"/>
        </w:numPr>
        <w:ind w:left="720"/>
        <w:rPr>
          <w:rFonts w:ascii="Arial Narrow" w:hAnsi="Arial Narrow" w:cs="Arial"/>
          <w:sz w:val="20"/>
        </w:rPr>
      </w:pPr>
      <w:r>
        <w:rPr>
          <w:rFonts w:ascii="Arial Narrow" w:hAnsi="Arial Narrow" w:cs="Arial"/>
          <w:sz w:val="20"/>
        </w:rPr>
        <w:t xml:space="preserve">Do you agree or disagree with </w:t>
      </w:r>
      <w:r w:rsidR="00744C5A">
        <w:rPr>
          <w:rFonts w:ascii="Arial Narrow" w:hAnsi="Arial Narrow" w:cs="Arial"/>
          <w:sz w:val="20"/>
        </w:rPr>
        <w:t xml:space="preserve">van Lier Lel’s </w:t>
      </w:r>
      <w:r>
        <w:rPr>
          <w:rFonts w:ascii="Arial Narrow" w:hAnsi="Arial Narrow" w:cs="Arial"/>
          <w:sz w:val="20"/>
        </w:rPr>
        <w:t xml:space="preserve">methods for </w:t>
      </w:r>
      <w:r w:rsidR="00671AE3">
        <w:rPr>
          <w:rFonts w:ascii="Arial Narrow" w:hAnsi="Arial Narrow" w:cs="Arial"/>
          <w:sz w:val="20"/>
        </w:rPr>
        <w:t>leading</w:t>
      </w:r>
      <w:r w:rsidR="00744C5A">
        <w:rPr>
          <w:rFonts w:ascii="Arial Narrow" w:hAnsi="Arial Narrow" w:cs="Arial"/>
          <w:sz w:val="20"/>
        </w:rPr>
        <w:t>/</w:t>
      </w:r>
      <w:r w:rsidR="00671AE3">
        <w:rPr>
          <w:rFonts w:ascii="Arial Narrow" w:hAnsi="Arial Narrow" w:cs="Arial"/>
          <w:sz w:val="20"/>
        </w:rPr>
        <w:t>turning</w:t>
      </w:r>
      <w:r>
        <w:rPr>
          <w:rFonts w:ascii="Arial Narrow" w:hAnsi="Arial Narrow" w:cs="Arial"/>
          <w:sz w:val="20"/>
        </w:rPr>
        <w:t xml:space="preserve"> around VGL? What do you think she did right? What would you have done differently?</w:t>
      </w:r>
    </w:p>
    <w:p w14:paraId="7B63225B" w14:textId="4AF25541" w:rsidR="00744C5A" w:rsidRPr="00744C5A" w:rsidRDefault="00744C5A" w:rsidP="00CD470C">
      <w:pPr>
        <w:numPr>
          <w:ilvl w:val="0"/>
          <w:numId w:val="10"/>
        </w:numPr>
        <w:ind w:left="720"/>
        <w:rPr>
          <w:rFonts w:ascii="Arial Narrow" w:hAnsi="Arial Narrow" w:cs="Arial"/>
          <w:sz w:val="20"/>
        </w:rPr>
      </w:pPr>
      <w:r>
        <w:rPr>
          <w:rFonts w:ascii="Arial Narrow" w:hAnsi="Arial Narrow" w:cs="Arial"/>
          <w:sz w:val="20"/>
        </w:rPr>
        <w:t>Do you agree or disagree with Welch’s methods for leading/turning around VGL? What do you think he did right? What would you have done differently?</w:t>
      </w:r>
    </w:p>
    <w:p w14:paraId="049DF3D7" w14:textId="77777777" w:rsidR="009B041A" w:rsidRPr="0062367C" w:rsidRDefault="009B041A" w:rsidP="00CD470C">
      <w:pPr>
        <w:pStyle w:val="Heading1"/>
        <w:numPr>
          <w:ilvl w:val="0"/>
          <w:numId w:val="0"/>
        </w:numPr>
        <w:ind w:left="432" w:hanging="432"/>
        <w:rPr>
          <w:rFonts w:ascii="Arial Narrow" w:hAnsi="Arial Narrow"/>
          <w:sz w:val="22"/>
          <w:szCs w:val="22"/>
        </w:rPr>
      </w:pPr>
    </w:p>
    <w:p w14:paraId="6352BFFB" w14:textId="40382CBC" w:rsidR="00645643" w:rsidRPr="0062367C" w:rsidRDefault="00E411ED" w:rsidP="00CD470C">
      <w:pPr>
        <w:spacing w:after="100"/>
        <w:rPr>
          <w:rFonts w:ascii="Arial Narrow" w:hAnsi="Arial Narrow" w:cs="Arial"/>
          <w:sz w:val="22"/>
          <w:szCs w:val="22"/>
        </w:rPr>
      </w:pPr>
      <w:r>
        <w:rPr>
          <w:rFonts w:ascii="Arial Narrow" w:hAnsi="Arial Narrow" w:cs="Arial"/>
          <w:b/>
          <w:sz w:val="22"/>
          <w:szCs w:val="22"/>
        </w:rPr>
        <w:t>Decision Making Exercise (A) and Growing Pains Case</w:t>
      </w:r>
      <w:r w:rsidR="00645643" w:rsidRPr="0062367C">
        <w:rPr>
          <w:rFonts w:ascii="Arial Narrow" w:hAnsi="Arial Narrow" w:cs="Arial"/>
          <w:b/>
          <w:sz w:val="22"/>
          <w:szCs w:val="22"/>
        </w:rPr>
        <w:t xml:space="preserve">.  </w:t>
      </w:r>
      <w:r>
        <w:rPr>
          <w:rFonts w:ascii="Arial Narrow" w:hAnsi="Arial Narrow" w:cs="Arial"/>
          <w:i/>
          <w:sz w:val="22"/>
          <w:szCs w:val="22"/>
        </w:rPr>
        <w:t>Instructions</w:t>
      </w:r>
      <w:r w:rsidR="00645643" w:rsidRPr="0062367C">
        <w:rPr>
          <w:rFonts w:ascii="Arial Narrow" w:hAnsi="Arial Narrow" w:cs="Arial"/>
          <w:sz w:val="22"/>
          <w:szCs w:val="22"/>
        </w:rPr>
        <w:t>:</w:t>
      </w:r>
    </w:p>
    <w:p w14:paraId="789BE988" w14:textId="2A00176F" w:rsidR="00645643" w:rsidRDefault="00E411ED" w:rsidP="00CD470C">
      <w:pPr>
        <w:numPr>
          <w:ilvl w:val="0"/>
          <w:numId w:val="18"/>
        </w:numPr>
        <w:tabs>
          <w:tab w:val="left" w:pos="720"/>
        </w:tabs>
        <w:ind w:left="720"/>
        <w:rPr>
          <w:rFonts w:ascii="Arial Narrow" w:hAnsi="Arial Narrow" w:cs="Arial"/>
          <w:sz w:val="20"/>
        </w:rPr>
      </w:pPr>
      <w:r>
        <w:rPr>
          <w:rFonts w:ascii="Arial Narrow" w:hAnsi="Arial Narrow" w:cs="Arial"/>
          <w:sz w:val="20"/>
        </w:rPr>
        <w:t>Please follow the instructions in the exercise (Decision Making Exercise (A)) including reading the Growing Pains case.</w:t>
      </w:r>
    </w:p>
    <w:p w14:paraId="7060E626" w14:textId="77777777" w:rsidR="003C4C00" w:rsidRDefault="00E411ED" w:rsidP="00CD470C">
      <w:pPr>
        <w:numPr>
          <w:ilvl w:val="0"/>
          <w:numId w:val="18"/>
        </w:numPr>
        <w:tabs>
          <w:tab w:val="left" w:pos="720"/>
        </w:tabs>
        <w:ind w:left="720"/>
        <w:rPr>
          <w:rFonts w:ascii="Arial Narrow" w:hAnsi="Arial Narrow" w:cs="Arial"/>
          <w:sz w:val="20"/>
        </w:rPr>
      </w:pPr>
      <w:r>
        <w:rPr>
          <w:rFonts w:ascii="Arial Narrow" w:hAnsi="Arial Narrow" w:cs="Arial"/>
          <w:sz w:val="20"/>
        </w:rPr>
        <w:lastRenderedPageBreak/>
        <w:t xml:space="preserve">After reading the Growing Pains case, meet with your team to discuss the case.  </w:t>
      </w:r>
    </w:p>
    <w:p w14:paraId="58E6D181" w14:textId="2EF8AE73" w:rsidR="00E411ED" w:rsidRDefault="00B4183A" w:rsidP="00CD470C">
      <w:pPr>
        <w:numPr>
          <w:ilvl w:val="0"/>
          <w:numId w:val="18"/>
        </w:numPr>
        <w:tabs>
          <w:tab w:val="left" w:pos="720"/>
        </w:tabs>
        <w:ind w:left="720"/>
        <w:rPr>
          <w:rFonts w:ascii="Arial Narrow" w:hAnsi="Arial Narrow" w:cs="Arial"/>
          <w:sz w:val="20"/>
        </w:rPr>
      </w:pPr>
      <w:r>
        <w:rPr>
          <w:rFonts w:ascii="Arial Narrow" w:hAnsi="Arial Narrow" w:cs="Arial"/>
          <w:sz w:val="20"/>
        </w:rPr>
        <w:t>At the end of</w:t>
      </w:r>
      <w:r w:rsidR="00E411ED">
        <w:rPr>
          <w:rFonts w:ascii="Arial Narrow" w:hAnsi="Arial Narrow" w:cs="Arial"/>
          <w:sz w:val="20"/>
        </w:rPr>
        <w:t xml:space="preserve"> the team discussion, </w:t>
      </w:r>
      <w:r>
        <w:rPr>
          <w:rFonts w:ascii="Arial Narrow" w:hAnsi="Arial Narrow" w:cs="Arial"/>
          <w:sz w:val="20"/>
        </w:rPr>
        <w:t xml:space="preserve">fill out </w:t>
      </w:r>
      <w:r w:rsidR="001A69A1">
        <w:rPr>
          <w:rFonts w:ascii="Arial Narrow" w:hAnsi="Arial Narrow" w:cs="Arial"/>
          <w:sz w:val="20"/>
        </w:rPr>
        <w:t xml:space="preserve">(as a team) </w:t>
      </w:r>
      <w:r>
        <w:rPr>
          <w:rFonts w:ascii="Arial Narrow" w:hAnsi="Arial Narrow" w:cs="Arial"/>
          <w:sz w:val="20"/>
        </w:rPr>
        <w:t xml:space="preserve">the </w:t>
      </w:r>
      <w:r w:rsidR="001A69A1">
        <w:rPr>
          <w:rFonts w:ascii="Arial Narrow" w:hAnsi="Arial Narrow" w:cs="Arial"/>
          <w:sz w:val="20"/>
        </w:rPr>
        <w:t xml:space="preserve">Final Recommendations Form in Exhibit 1 of the case and be prepared to discuss your recommendations in class. </w:t>
      </w:r>
    </w:p>
    <w:p w14:paraId="48596B1F" w14:textId="0B2BDC7C" w:rsidR="001A69A1" w:rsidRDefault="001A69A1" w:rsidP="00CD470C">
      <w:pPr>
        <w:numPr>
          <w:ilvl w:val="0"/>
          <w:numId w:val="18"/>
        </w:numPr>
        <w:tabs>
          <w:tab w:val="left" w:pos="720"/>
        </w:tabs>
        <w:ind w:left="720"/>
        <w:rPr>
          <w:rFonts w:ascii="Arial Narrow" w:hAnsi="Arial Narrow" w:cs="Arial"/>
          <w:sz w:val="20"/>
        </w:rPr>
      </w:pPr>
      <w:r>
        <w:rPr>
          <w:rFonts w:ascii="Arial Narrow" w:hAnsi="Arial Narrow" w:cs="Arial"/>
          <w:sz w:val="20"/>
        </w:rPr>
        <w:t>After the team discussion, each student should fill out the Student Survey Form in Exhibit 2 of the case and be prepared to discuss your answers in class.</w:t>
      </w:r>
    </w:p>
    <w:p w14:paraId="3AA01FA0" w14:textId="77777777" w:rsidR="009B041A" w:rsidRPr="0062367C" w:rsidRDefault="009B041A" w:rsidP="00CD470C">
      <w:pPr>
        <w:pStyle w:val="Heading1"/>
        <w:numPr>
          <w:ilvl w:val="0"/>
          <w:numId w:val="0"/>
        </w:numPr>
        <w:ind w:left="432" w:hanging="432"/>
        <w:rPr>
          <w:rFonts w:ascii="Arial Narrow" w:hAnsi="Arial Narrow"/>
          <w:sz w:val="22"/>
          <w:szCs w:val="22"/>
        </w:rPr>
      </w:pPr>
    </w:p>
    <w:p w14:paraId="1EE86AB5" w14:textId="234FC51B" w:rsidR="001A69A1" w:rsidRPr="0062367C" w:rsidRDefault="001A69A1" w:rsidP="00CD470C">
      <w:pPr>
        <w:spacing w:after="100"/>
        <w:rPr>
          <w:rFonts w:ascii="Arial Narrow" w:hAnsi="Arial Narrow" w:cs="Arial"/>
          <w:sz w:val="22"/>
          <w:szCs w:val="22"/>
        </w:rPr>
      </w:pPr>
      <w:r>
        <w:rPr>
          <w:rFonts w:ascii="Arial Narrow" w:hAnsi="Arial Narrow" w:cs="Arial"/>
          <w:b/>
          <w:sz w:val="22"/>
          <w:szCs w:val="22"/>
        </w:rPr>
        <w:t xml:space="preserve">Case of the Unhealthy </w:t>
      </w:r>
      <w:r w:rsidR="00825B3E">
        <w:rPr>
          <w:rFonts w:ascii="Arial Narrow" w:hAnsi="Arial Narrow" w:cs="Arial"/>
          <w:b/>
          <w:sz w:val="22"/>
          <w:szCs w:val="22"/>
        </w:rPr>
        <w:t>Hospital</w:t>
      </w:r>
      <w:r w:rsidRPr="0062367C">
        <w:rPr>
          <w:rFonts w:ascii="Arial Narrow" w:hAnsi="Arial Narrow" w:cs="Arial"/>
          <w:b/>
          <w:sz w:val="22"/>
          <w:szCs w:val="22"/>
        </w:rPr>
        <w:t xml:space="preserve">.  </w:t>
      </w:r>
      <w:r>
        <w:rPr>
          <w:rFonts w:ascii="Arial Narrow" w:hAnsi="Arial Narrow" w:cs="Arial"/>
          <w:i/>
          <w:sz w:val="22"/>
          <w:szCs w:val="22"/>
        </w:rPr>
        <w:t>Questions to consider</w:t>
      </w:r>
      <w:r w:rsidRPr="0062367C">
        <w:rPr>
          <w:rFonts w:ascii="Arial Narrow" w:hAnsi="Arial Narrow" w:cs="Arial"/>
          <w:sz w:val="22"/>
          <w:szCs w:val="22"/>
        </w:rPr>
        <w:t>:</w:t>
      </w:r>
    </w:p>
    <w:p w14:paraId="555251EF" w14:textId="53A1534C" w:rsidR="001A69A1" w:rsidRDefault="001A69A1" w:rsidP="00CD470C">
      <w:pPr>
        <w:numPr>
          <w:ilvl w:val="0"/>
          <w:numId w:val="26"/>
        </w:numPr>
        <w:tabs>
          <w:tab w:val="left" w:pos="720"/>
        </w:tabs>
        <w:rPr>
          <w:rFonts w:ascii="Arial Narrow" w:hAnsi="Arial Narrow" w:cs="Arial"/>
          <w:sz w:val="20"/>
        </w:rPr>
      </w:pPr>
      <w:r>
        <w:rPr>
          <w:rFonts w:ascii="Arial Narrow" w:hAnsi="Arial Narrow" w:cs="Arial"/>
          <w:sz w:val="20"/>
        </w:rPr>
        <w:t>What should Bruce Reid do?  Why?</w:t>
      </w:r>
      <w:r w:rsidR="00011975">
        <w:rPr>
          <w:rFonts w:ascii="Arial Narrow" w:hAnsi="Arial Narrow" w:cs="Arial"/>
          <w:sz w:val="20"/>
        </w:rPr>
        <w:t xml:space="preserve">  What assumptions, facts and data are you considering?</w:t>
      </w:r>
    </w:p>
    <w:p w14:paraId="45E234D5" w14:textId="77777777" w:rsidR="001A69A1" w:rsidRDefault="001A69A1" w:rsidP="00CD470C">
      <w:pPr>
        <w:spacing w:after="100"/>
        <w:rPr>
          <w:rFonts w:ascii="Arial Narrow" w:hAnsi="Arial Narrow" w:cs="Arial"/>
          <w:b/>
          <w:sz w:val="22"/>
          <w:szCs w:val="22"/>
        </w:rPr>
      </w:pPr>
    </w:p>
    <w:p w14:paraId="3DD19E65" w14:textId="7129938F" w:rsidR="00645643" w:rsidRPr="0062367C" w:rsidRDefault="003C4C00" w:rsidP="00CD470C">
      <w:pPr>
        <w:spacing w:after="100"/>
        <w:rPr>
          <w:rFonts w:ascii="Arial Narrow" w:hAnsi="Arial Narrow" w:cs="Arial"/>
          <w:sz w:val="22"/>
          <w:szCs w:val="22"/>
        </w:rPr>
      </w:pPr>
      <w:r>
        <w:rPr>
          <w:rFonts w:ascii="Arial Narrow" w:hAnsi="Arial Narrow" w:cs="Arial"/>
          <w:b/>
          <w:sz w:val="22"/>
          <w:szCs w:val="22"/>
        </w:rPr>
        <w:t>Decision Making at the Top</w:t>
      </w:r>
      <w:r w:rsidR="00645643" w:rsidRPr="0062367C">
        <w:rPr>
          <w:rFonts w:ascii="Arial Narrow" w:hAnsi="Arial Narrow" w:cs="Arial"/>
          <w:b/>
          <w:sz w:val="22"/>
          <w:szCs w:val="22"/>
        </w:rPr>
        <w:t xml:space="preserve">.  </w:t>
      </w:r>
      <w:r w:rsidR="00645643" w:rsidRPr="0062367C">
        <w:rPr>
          <w:rFonts w:ascii="Arial Narrow" w:hAnsi="Arial Narrow" w:cs="Arial"/>
          <w:i/>
          <w:sz w:val="22"/>
          <w:szCs w:val="22"/>
        </w:rPr>
        <w:t>Questions to consider</w:t>
      </w:r>
      <w:r w:rsidR="00645643" w:rsidRPr="0062367C">
        <w:rPr>
          <w:rFonts w:ascii="Arial Narrow" w:hAnsi="Arial Narrow" w:cs="Arial"/>
          <w:sz w:val="22"/>
          <w:szCs w:val="22"/>
        </w:rPr>
        <w:t>:</w:t>
      </w:r>
    </w:p>
    <w:p w14:paraId="2DB66A2D" w14:textId="71AC68F0" w:rsidR="00645643" w:rsidRDefault="003C4C00" w:rsidP="00CD470C">
      <w:pPr>
        <w:numPr>
          <w:ilvl w:val="0"/>
          <w:numId w:val="19"/>
        </w:numPr>
        <w:tabs>
          <w:tab w:val="left" w:pos="720"/>
        </w:tabs>
        <w:ind w:left="720" w:hanging="270"/>
        <w:rPr>
          <w:rFonts w:ascii="Arial Narrow" w:hAnsi="Arial Narrow" w:cs="Arial"/>
          <w:sz w:val="20"/>
        </w:rPr>
      </w:pPr>
      <w:r>
        <w:rPr>
          <w:rFonts w:ascii="Arial Narrow" w:hAnsi="Arial Narrow" w:cs="Arial"/>
          <w:sz w:val="20"/>
        </w:rPr>
        <w:t>What is your assessment of the decision making process at ASC?</w:t>
      </w:r>
    </w:p>
    <w:p w14:paraId="783057FC" w14:textId="6DBE1C00" w:rsidR="003C4C00" w:rsidRDefault="003C4C00" w:rsidP="00CD470C">
      <w:pPr>
        <w:numPr>
          <w:ilvl w:val="0"/>
          <w:numId w:val="19"/>
        </w:numPr>
        <w:tabs>
          <w:tab w:val="left" w:pos="720"/>
        </w:tabs>
        <w:ind w:left="720" w:hanging="270"/>
        <w:rPr>
          <w:rFonts w:ascii="Arial Narrow" w:hAnsi="Arial Narrow" w:cs="Arial"/>
          <w:sz w:val="20"/>
        </w:rPr>
      </w:pPr>
      <w:r>
        <w:rPr>
          <w:rFonts w:ascii="Arial Narrow" w:hAnsi="Arial Narrow" w:cs="Arial"/>
          <w:sz w:val="20"/>
        </w:rPr>
        <w:t>How does the process unfold? What are the critical stages of the decision-making process and who is involved in each stage? What kinds of behavior does this process encourage?</w:t>
      </w:r>
    </w:p>
    <w:p w14:paraId="7E42ABE8" w14:textId="05509EC9" w:rsidR="003C4C00" w:rsidRDefault="003C4C00" w:rsidP="00CD470C">
      <w:pPr>
        <w:numPr>
          <w:ilvl w:val="0"/>
          <w:numId w:val="19"/>
        </w:numPr>
        <w:tabs>
          <w:tab w:val="left" w:pos="720"/>
        </w:tabs>
        <w:ind w:left="720" w:hanging="270"/>
        <w:rPr>
          <w:rFonts w:ascii="Arial Narrow" w:hAnsi="Arial Narrow" w:cs="Arial"/>
          <w:sz w:val="20"/>
        </w:rPr>
      </w:pPr>
      <w:r>
        <w:rPr>
          <w:rFonts w:ascii="Arial Narrow" w:hAnsi="Arial Narrow" w:cs="Arial"/>
          <w:sz w:val="20"/>
        </w:rPr>
        <w:t>What is Barrett’s role in the process? How would you characterize his leadership style?</w:t>
      </w:r>
    </w:p>
    <w:p w14:paraId="41C3884C" w14:textId="412E8D25" w:rsidR="003C4C00" w:rsidRPr="0062367C" w:rsidRDefault="003C4C00" w:rsidP="00CD470C">
      <w:pPr>
        <w:numPr>
          <w:ilvl w:val="0"/>
          <w:numId w:val="19"/>
        </w:numPr>
        <w:tabs>
          <w:tab w:val="left" w:pos="720"/>
        </w:tabs>
        <w:ind w:left="720" w:hanging="270"/>
        <w:rPr>
          <w:rFonts w:ascii="Arial Narrow" w:hAnsi="Arial Narrow" w:cs="Arial"/>
          <w:sz w:val="20"/>
        </w:rPr>
      </w:pPr>
      <w:r>
        <w:rPr>
          <w:rFonts w:ascii="Arial Narrow" w:hAnsi="Arial Narrow" w:cs="Arial"/>
          <w:sz w:val="20"/>
        </w:rPr>
        <w:t>At the end of the case, Barrett faces three alternatives for improving the group’s decision-making process.  What should he do?</w:t>
      </w:r>
    </w:p>
    <w:p w14:paraId="2BEA1086" w14:textId="77777777" w:rsidR="009B041A" w:rsidRPr="0062367C" w:rsidRDefault="009B041A" w:rsidP="00CD470C">
      <w:pPr>
        <w:pStyle w:val="Heading1"/>
        <w:numPr>
          <w:ilvl w:val="0"/>
          <w:numId w:val="0"/>
        </w:numPr>
        <w:ind w:left="432" w:hanging="432"/>
        <w:rPr>
          <w:rFonts w:ascii="Arial Narrow" w:hAnsi="Arial Narrow"/>
          <w:sz w:val="22"/>
          <w:szCs w:val="22"/>
        </w:rPr>
      </w:pPr>
    </w:p>
    <w:p w14:paraId="78C5751B" w14:textId="692AF02E" w:rsidR="00645643" w:rsidRPr="0062367C" w:rsidRDefault="003C4C00" w:rsidP="00CD470C">
      <w:pPr>
        <w:spacing w:after="100"/>
        <w:rPr>
          <w:rFonts w:ascii="Arial Narrow" w:hAnsi="Arial Narrow" w:cs="Arial"/>
          <w:sz w:val="22"/>
          <w:szCs w:val="22"/>
        </w:rPr>
      </w:pPr>
      <w:r>
        <w:rPr>
          <w:rFonts w:ascii="Arial Narrow" w:hAnsi="Arial Narrow" w:cs="Arial"/>
          <w:b/>
          <w:sz w:val="22"/>
          <w:szCs w:val="22"/>
        </w:rPr>
        <w:t>Mary Griffin at Derby Foods</w:t>
      </w:r>
      <w:r w:rsidR="00645643" w:rsidRPr="0062367C">
        <w:rPr>
          <w:rFonts w:ascii="Arial Narrow" w:hAnsi="Arial Narrow" w:cs="Arial"/>
          <w:b/>
          <w:sz w:val="22"/>
          <w:szCs w:val="22"/>
        </w:rPr>
        <w:t xml:space="preserve">.  </w:t>
      </w:r>
      <w:r w:rsidR="00645643" w:rsidRPr="0062367C">
        <w:rPr>
          <w:rFonts w:ascii="Arial Narrow" w:hAnsi="Arial Narrow" w:cs="Arial"/>
          <w:i/>
          <w:sz w:val="22"/>
          <w:szCs w:val="22"/>
        </w:rPr>
        <w:t>Questions to consider</w:t>
      </w:r>
      <w:r w:rsidR="00645643" w:rsidRPr="0062367C">
        <w:rPr>
          <w:rFonts w:ascii="Arial Narrow" w:hAnsi="Arial Narrow" w:cs="Arial"/>
          <w:sz w:val="22"/>
          <w:szCs w:val="22"/>
        </w:rPr>
        <w:t>:</w:t>
      </w:r>
    </w:p>
    <w:p w14:paraId="4A2A8B10" w14:textId="4ABD6023" w:rsidR="00645643" w:rsidRDefault="00115C55" w:rsidP="00CD470C">
      <w:pPr>
        <w:numPr>
          <w:ilvl w:val="0"/>
          <w:numId w:val="20"/>
        </w:numPr>
        <w:tabs>
          <w:tab w:val="left" w:pos="720"/>
        </w:tabs>
        <w:rPr>
          <w:rFonts w:ascii="Arial Narrow" w:hAnsi="Arial Narrow" w:cs="Arial"/>
          <w:sz w:val="20"/>
        </w:rPr>
      </w:pPr>
      <w:r>
        <w:rPr>
          <w:rFonts w:ascii="Arial Narrow" w:hAnsi="Arial Narrow" w:cs="Arial"/>
          <w:sz w:val="20"/>
        </w:rPr>
        <w:t xml:space="preserve">What is the core message that Mary Griffin should deliver to </w:t>
      </w:r>
      <w:r w:rsidR="009B041A">
        <w:rPr>
          <w:rFonts w:ascii="Arial Narrow" w:hAnsi="Arial Narrow" w:cs="Arial"/>
          <w:sz w:val="20"/>
        </w:rPr>
        <w:t xml:space="preserve">Simon York?  </w:t>
      </w:r>
    </w:p>
    <w:p w14:paraId="047D01DE" w14:textId="7553F187" w:rsidR="009B041A" w:rsidRPr="0062367C" w:rsidRDefault="009B041A" w:rsidP="00CD470C">
      <w:pPr>
        <w:numPr>
          <w:ilvl w:val="0"/>
          <w:numId w:val="20"/>
        </w:numPr>
        <w:tabs>
          <w:tab w:val="left" w:pos="720"/>
        </w:tabs>
        <w:rPr>
          <w:rFonts w:ascii="Arial Narrow" w:hAnsi="Arial Narrow" w:cs="Arial"/>
          <w:sz w:val="20"/>
        </w:rPr>
      </w:pPr>
      <w:r>
        <w:rPr>
          <w:rFonts w:ascii="Arial Narrow" w:hAnsi="Arial Narrow" w:cs="Arial"/>
          <w:sz w:val="20"/>
        </w:rPr>
        <w:t>What, exactly, should Gibson say?</w:t>
      </w:r>
    </w:p>
    <w:p w14:paraId="4D889E86" w14:textId="77777777" w:rsidR="009B041A" w:rsidRPr="0062367C" w:rsidRDefault="009B041A" w:rsidP="00CD470C">
      <w:pPr>
        <w:pStyle w:val="Heading1"/>
        <w:numPr>
          <w:ilvl w:val="0"/>
          <w:numId w:val="0"/>
        </w:numPr>
        <w:ind w:left="432" w:hanging="432"/>
        <w:rPr>
          <w:rFonts w:ascii="Arial Narrow" w:hAnsi="Arial Narrow"/>
          <w:sz w:val="22"/>
          <w:szCs w:val="22"/>
        </w:rPr>
      </w:pPr>
    </w:p>
    <w:p w14:paraId="0D96C0BD" w14:textId="3AA6CC80" w:rsidR="00645643" w:rsidRPr="0062367C" w:rsidRDefault="003C4C00" w:rsidP="00CD470C">
      <w:pPr>
        <w:spacing w:after="100"/>
        <w:rPr>
          <w:rFonts w:ascii="Arial Narrow" w:hAnsi="Arial Narrow" w:cs="Arial"/>
          <w:sz w:val="22"/>
          <w:szCs w:val="22"/>
        </w:rPr>
      </w:pPr>
      <w:r>
        <w:rPr>
          <w:rFonts w:ascii="Arial Narrow" w:hAnsi="Arial Narrow" w:cs="Arial"/>
          <w:b/>
          <w:sz w:val="22"/>
          <w:szCs w:val="22"/>
        </w:rPr>
        <w:t>Ramesh Patel at Aragon Entertainment Limited</w:t>
      </w:r>
      <w:r w:rsidR="00645643" w:rsidRPr="0062367C">
        <w:rPr>
          <w:rFonts w:ascii="Arial Narrow" w:hAnsi="Arial Narrow" w:cs="Arial"/>
          <w:b/>
          <w:sz w:val="22"/>
          <w:szCs w:val="22"/>
        </w:rPr>
        <w:t xml:space="preserve">.  </w:t>
      </w:r>
      <w:r w:rsidR="00645643" w:rsidRPr="0062367C">
        <w:rPr>
          <w:rFonts w:ascii="Arial Narrow" w:hAnsi="Arial Narrow" w:cs="Arial"/>
          <w:i/>
          <w:sz w:val="22"/>
          <w:szCs w:val="22"/>
        </w:rPr>
        <w:t>Questions to consider</w:t>
      </w:r>
      <w:r w:rsidR="00645643" w:rsidRPr="0062367C">
        <w:rPr>
          <w:rFonts w:ascii="Arial Narrow" w:hAnsi="Arial Narrow" w:cs="Arial"/>
          <w:sz w:val="22"/>
          <w:szCs w:val="22"/>
        </w:rPr>
        <w:t>:</w:t>
      </w:r>
    </w:p>
    <w:p w14:paraId="279FAEE1" w14:textId="0AD55332" w:rsidR="009B041A" w:rsidRDefault="009B041A" w:rsidP="00CD470C">
      <w:pPr>
        <w:numPr>
          <w:ilvl w:val="0"/>
          <w:numId w:val="24"/>
        </w:numPr>
        <w:tabs>
          <w:tab w:val="left" w:pos="720"/>
        </w:tabs>
        <w:rPr>
          <w:rFonts w:ascii="Arial Narrow" w:hAnsi="Arial Narrow" w:cs="Arial"/>
          <w:sz w:val="20"/>
        </w:rPr>
      </w:pPr>
      <w:r>
        <w:rPr>
          <w:rFonts w:ascii="Arial Narrow" w:hAnsi="Arial Narrow" w:cs="Arial"/>
          <w:sz w:val="20"/>
        </w:rPr>
        <w:t xml:space="preserve">What is the core message that Ramesh Patel should deliver to Jeremy Gibson?  </w:t>
      </w:r>
    </w:p>
    <w:p w14:paraId="3404AF14" w14:textId="4BDCA957" w:rsidR="009B041A" w:rsidRPr="0062367C" w:rsidRDefault="009B041A" w:rsidP="00CD470C">
      <w:pPr>
        <w:numPr>
          <w:ilvl w:val="0"/>
          <w:numId w:val="24"/>
        </w:numPr>
        <w:tabs>
          <w:tab w:val="left" w:pos="720"/>
        </w:tabs>
        <w:rPr>
          <w:rFonts w:ascii="Arial Narrow" w:hAnsi="Arial Narrow" w:cs="Arial"/>
          <w:sz w:val="20"/>
        </w:rPr>
      </w:pPr>
      <w:r>
        <w:rPr>
          <w:rFonts w:ascii="Arial Narrow" w:hAnsi="Arial Narrow" w:cs="Arial"/>
          <w:sz w:val="20"/>
        </w:rPr>
        <w:t>What, exactly, should Patel say?</w:t>
      </w:r>
    </w:p>
    <w:p w14:paraId="0D365D37" w14:textId="77777777" w:rsidR="009B041A" w:rsidRPr="0062367C" w:rsidRDefault="009B041A" w:rsidP="00CD470C">
      <w:pPr>
        <w:pStyle w:val="Heading1"/>
        <w:numPr>
          <w:ilvl w:val="0"/>
          <w:numId w:val="0"/>
        </w:numPr>
        <w:ind w:left="432" w:hanging="432"/>
        <w:rPr>
          <w:rFonts w:ascii="Arial Narrow" w:hAnsi="Arial Narrow"/>
          <w:sz w:val="22"/>
          <w:szCs w:val="22"/>
        </w:rPr>
      </w:pPr>
    </w:p>
    <w:p w14:paraId="2786A50E" w14:textId="5BC9E8BF" w:rsidR="00645643" w:rsidRPr="0062367C" w:rsidRDefault="009B041A" w:rsidP="00CD470C">
      <w:pPr>
        <w:spacing w:after="100"/>
        <w:rPr>
          <w:rFonts w:ascii="Arial Narrow" w:hAnsi="Arial Narrow" w:cs="Arial"/>
          <w:sz w:val="22"/>
          <w:szCs w:val="22"/>
        </w:rPr>
      </w:pPr>
      <w:r>
        <w:rPr>
          <w:rFonts w:ascii="Arial Narrow" w:hAnsi="Arial Narrow" w:cs="Arial"/>
          <w:b/>
          <w:sz w:val="22"/>
          <w:szCs w:val="22"/>
        </w:rPr>
        <w:t>Antegren: A Beacon of Hope</w:t>
      </w:r>
      <w:r w:rsidR="00645643" w:rsidRPr="0062367C">
        <w:rPr>
          <w:rFonts w:ascii="Arial Narrow" w:hAnsi="Arial Narrow" w:cs="Arial"/>
          <w:b/>
          <w:sz w:val="22"/>
          <w:szCs w:val="22"/>
        </w:rPr>
        <w:t xml:space="preserve">.  </w:t>
      </w:r>
      <w:r w:rsidR="00645643" w:rsidRPr="0062367C">
        <w:rPr>
          <w:rFonts w:ascii="Arial Narrow" w:hAnsi="Arial Narrow" w:cs="Arial"/>
          <w:i/>
          <w:sz w:val="22"/>
          <w:szCs w:val="22"/>
        </w:rPr>
        <w:t>Questions to consider</w:t>
      </w:r>
      <w:r w:rsidR="00645643" w:rsidRPr="0062367C">
        <w:rPr>
          <w:rFonts w:ascii="Arial Narrow" w:hAnsi="Arial Narrow" w:cs="Arial"/>
          <w:sz w:val="22"/>
          <w:szCs w:val="22"/>
        </w:rPr>
        <w:t>:</w:t>
      </w:r>
    </w:p>
    <w:p w14:paraId="7376D47D" w14:textId="5D9D494D" w:rsidR="00645643" w:rsidRDefault="009B041A" w:rsidP="00CD470C">
      <w:pPr>
        <w:numPr>
          <w:ilvl w:val="0"/>
          <w:numId w:val="22"/>
        </w:numPr>
        <w:tabs>
          <w:tab w:val="left" w:pos="720"/>
        </w:tabs>
        <w:ind w:left="720" w:hanging="270"/>
        <w:rPr>
          <w:rFonts w:ascii="Arial Narrow" w:hAnsi="Arial Narrow" w:cs="Arial"/>
          <w:sz w:val="20"/>
        </w:rPr>
      </w:pPr>
      <w:r>
        <w:rPr>
          <w:rFonts w:ascii="Arial Narrow" w:hAnsi="Arial Narrow" w:cs="Arial"/>
          <w:sz w:val="20"/>
        </w:rPr>
        <w:t>If you were in Jim Mullen’s shoes, would you have pursued early approval of Antegren? What economic, legal, and ethical responsibilities do you need to weight in making that decision?</w:t>
      </w:r>
    </w:p>
    <w:p w14:paraId="1FC82E19" w14:textId="3E46F418" w:rsidR="009B041A" w:rsidRPr="0062367C" w:rsidRDefault="009B041A" w:rsidP="00CD470C">
      <w:pPr>
        <w:numPr>
          <w:ilvl w:val="0"/>
          <w:numId w:val="22"/>
        </w:numPr>
        <w:tabs>
          <w:tab w:val="left" w:pos="720"/>
        </w:tabs>
        <w:ind w:left="720" w:hanging="270"/>
        <w:rPr>
          <w:rFonts w:ascii="Arial Narrow" w:hAnsi="Arial Narrow" w:cs="Arial"/>
          <w:sz w:val="20"/>
        </w:rPr>
      </w:pPr>
      <w:r>
        <w:rPr>
          <w:rFonts w:ascii="Arial Narrow" w:hAnsi="Arial Narrow" w:cs="Arial"/>
          <w:sz w:val="20"/>
        </w:rPr>
        <w:t>If you were Jim Ullen, which of the operational challenges facing Antegren – selecting a manufacturing option, getting patients on therapy, and securing payers’ agreement to reimburse – would be your top priority? How would you handle it?</w:t>
      </w:r>
    </w:p>
    <w:p w14:paraId="79A2B4FC" w14:textId="77777777" w:rsidR="009B041A" w:rsidRPr="0062367C" w:rsidRDefault="009B041A" w:rsidP="00CD470C">
      <w:pPr>
        <w:pStyle w:val="Heading1"/>
        <w:numPr>
          <w:ilvl w:val="0"/>
          <w:numId w:val="0"/>
        </w:numPr>
        <w:ind w:left="432" w:hanging="432"/>
        <w:rPr>
          <w:rFonts w:ascii="Arial Narrow" w:hAnsi="Arial Narrow"/>
          <w:sz w:val="22"/>
          <w:szCs w:val="22"/>
        </w:rPr>
      </w:pPr>
    </w:p>
    <w:p w14:paraId="679B2CB0" w14:textId="6E2EAF18" w:rsidR="00645643" w:rsidRPr="0062367C" w:rsidRDefault="00BE36E2" w:rsidP="00CD470C">
      <w:pPr>
        <w:spacing w:after="100"/>
        <w:rPr>
          <w:rFonts w:ascii="Arial Narrow" w:hAnsi="Arial Narrow" w:cs="Arial"/>
          <w:sz w:val="22"/>
          <w:szCs w:val="22"/>
        </w:rPr>
      </w:pPr>
      <w:r>
        <w:rPr>
          <w:rFonts w:ascii="Arial Narrow" w:hAnsi="Arial Narrow" w:cs="Arial"/>
          <w:b/>
          <w:sz w:val="22"/>
          <w:szCs w:val="22"/>
        </w:rPr>
        <w:t>BP and the Gulf of Mexico Oil Spill</w:t>
      </w:r>
      <w:r w:rsidR="00645643" w:rsidRPr="0062367C">
        <w:rPr>
          <w:rFonts w:ascii="Arial Narrow" w:hAnsi="Arial Narrow" w:cs="Arial"/>
          <w:b/>
          <w:sz w:val="22"/>
          <w:szCs w:val="22"/>
        </w:rPr>
        <w:t xml:space="preserve">.  </w:t>
      </w:r>
      <w:r w:rsidR="00645643" w:rsidRPr="0062367C">
        <w:rPr>
          <w:rFonts w:ascii="Arial Narrow" w:hAnsi="Arial Narrow" w:cs="Arial"/>
          <w:i/>
          <w:sz w:val="22"/>
          <w:szCs w:val="22"/>
        </w:rPr>
        <w:t>Questions to consider</w:t>
      </w:r>
      <w:r w:rsidR="00645643" w:rsidRPr="0062367C">
        <w:rPr>
          <w:rFonts w:ascii="Arial Narrow" w:hAnsi="Arial Narrow" w:cs="Arial"/>
          <w:sz w:val="22"/>
          <w:szCs w:val="22"/>
        </w:rPr>
        <w:t>:</w:t>
      </w:r>
    </w:p>
    <w:p w14:paraId="470E3A92" w14:textId="46FC86BC" w:rsidR="00645643" w:rsidRDefault="00BE36E2" w:rsidP="00CD470C">
      <w:pPr>
        <w:numPr>
          <w:ilvl w:val="0"/>
          <w:numId w:val="23"/>
        </w:numPr>
        <w:tabs>
          <w:tab w:val="left" w:pos="720"/>
        </w:tabs>
        <w:ind w:left="720" w:hanging="270"/>
        <w:rPr>
          <w:rFonts w:ascii="Arial Narrow" w:hAnsi="Arial Narrow" w:cs="Arial"/>
          <w:sz w:val="20"/>
        </w:rPr>
      </w:pPr>
      <w:r>
        <w:rPr>
          <w:rFonts w:ascii="Arial Narrow" w:hAnsi="Arial Narrow" w:cs="Arial"/>
          <w:sz w:val="20"/>
        </w:rPr>
        <w:t>Do you agree or disagree with Tony Hayward’s quote at the end of the case? Was this disaster strictly a BP failure or an industry accident?</w:t>
      </w:r>
    </w:p>
    <w:p w14:paraId="4D9ACECE" w14:textId="3261734C" w:rsidR="00BE36E2" w:rsidRDefault="00BE36E2" w:rsidP="00CD470C">
      <w:pPr>
        <w:numPr>
          <w:ilvl w:val="0"/>
          <w:numId w:val="23"/>
        </w:numPr>
        <w:tabs>
          <w:tab w:val="left" w:pos="720"/>
        </w:tabs>
        <w:ind w:left="720" w:hanging="270"/>
        <w:rPr>
          <w:rFonts w:ascii="Arial Narrow" w:hAnsi="Arial Narrow" w:cs="Arial"/>
          <w:sz w:val="20"/>
        </w:rPr>
      </w:pPr>
      <w:r>
        <w:rPr>
          <w:rFonts w:ascii="Arial Narrow" w:hAnsi="Arial Narrow" w:cs="Arial"/>
          <w:sz w:val="20"/>
        </w:rPr>
        <w:t>What were the most significant flawed decisions made by BP and its partners in this case?</w:t>
      </w:r>
    </w:p>
    <w:p w14:paraId="60C9A23A" w14:textId="5F697C58" w:rsidR="00BE36E2" w:rsidRDefault="00BE36E2" w:rsidP="00CD470C">
      <w:pPr>
        <w:numPr>
          <w:ilvl w:val="0"/>
          <w:numId w:val="23"/>
        </w:numPr>
        <w:tabs>
          <w:tab w:val="left" w:pos="720"/>
        </w:tabs>
        <w:ind w:left="720" w:hanging="270"/>
        <w:rPr>
          <w:rFonts w:ascii="Arial Narrow" w:hAnsi="Arial Narrow" w:cs="Arial"/>
          <w:sz w:val="20"/>
        </w:rPr>
      </w:pPr>
      <w:r>
        <w:rPr>
          <w:rFonts w:ascii="Arial Narrow" w:hAnsi="Arial Narrow" w:cs="Arial"/>
          <w:sz w:val="20"/>
        </w:rPr>
        <w:t>How did BP’s history and culture shape decision-making on the Deepwater Horizon rig? How did the political and regulatory environment affect decision-making by BP and its partners?</w:t>
      </w:r>
    </w:p>
    <w:p w14:paraId="099976A6" w14:textId="219FDD7E" w:rsidR="00BE36E2" w:rsidRDefault="00BE36E2" w:rsidP="00CD470C">
      <w:pPr>
        <w:numPr>
          <w:ilvl w:val="0"/>
          <w:numId w:val="23"/>
        </w:numPr>
        <w:tabs>
          <w:tab w:val="left" w:pos="720"/>
        </w:tabs>
        <w:ind w:left="720" w:hanging="270"/>
        <w:rPr>
          <w:rFonts w:ascii="Arial Narrow" w:hAnsi="Arial Narrow" w:cs="Arial"/>
          <w:sz w:val="20"/>
        </w:rPr>
      </w:pPr>
      <w:r>
        <w:rPr>
          <w:rFonts w:ascii="Arial Narrow" w:hAnsi="Arial Narrow" w:cs="Arial"/>
          <w:sz w:val="20"/>
        </w:rPr>
        <w:t>In what ways did BP lack the appropriate safety culture? What could it have done to build a stronger safety culture?</w:t>
      </w:r>
    </w:p>
    <w:p w14:paraId="6CD42517" w14:textId="423EBF0B" w:rsidR="00BE36E2" w:rsidRDefault="00BE36E2" w:rsidP="00CD470C">
      <w:pPr>
        <w:numPr>
          <w:ilvl w:val="0"/>
          <w:numId w:val="23"/>
        </w:numPr>
        <w:tabs>
          <w:tab w:val="left" w:pos="720"/>
        </w:tabs>
        <w:ind w:left="720" w:hanging="270"/>
        <w:rPr>
          <w:rFonts w:ascii="Arial Narrow" w:hAnsi="Arial Narrow" w:cs="Arial"/>
          <w:sz w:val="20"/>
        </w:rPr>
      </w:pPr>
      <w:r>
        <w:rPr>
          <w:rFonts w:ascii="Arial Narrow" w:hAnsi="Arial Narrow" w:cs="Arial"/>
          <w:sz w:val="20"/>
        </w:rPr>
        <w:t>Why did so many employees – engineers, managers, and rig workers – deem it appropriate to take significant risks?</w:t>
      </w:r>
    </w:p>
    <w:p w14:paraId="49905CA3" w14:textId="7C33DD10" w:rsidR="00BE36E2" w:rsidRPr="0062367C" w:rsidRDefault="00BE36E2" w:rsidP="00CD470C">
      <w:pPr>
        <w:numPr>
          <w:ilvl w:val="0"/>
          <w:numId w:val="23"/>
        </w:numPr>
        <w:tabs>
          <w:tab w:val="left" w:pos="720"/>
        </w:tabs>
        <w:ind w:left="720" w:hanging="270"/>
        <w:rPr>
          <w:rFonts w:ascii="Arial Narrow" w:hAnsi="Arial Narrow" w:cs="Arial"/>
          <w:sz w:val="20"/>
        </w:rPr>
      </w:pPr>
      <w:r>
        <w:rPr>
          <w:rFonts w:ascii="Arial Narrow" w:hAnsi="Arial Narrow" w:cs="Arial"/>
          <w:sz w:val="20"/>
        </w:rPr>
        <w:t>Why did workers and management on the rig fail to oppose some of the poor choices that were made?</w:t>
      </w:r>
    </w:p>
    <w:p w14:paraId="7206159D" w14:textId="77777777" w:rsidR="009B041A" w:rsidRPr="0062367C" w:rsidRDefault="009B041A" w:rsidP="00CD470C">
      <w:pPr>
        <w:pStyle w:val="Heading1"/>
        <w:numPr>
          <w:ilvl w:val="0"/>
          <w:numId w:val="0"/>
        </w:numPr>
        <w:ind w:left="432" w:hanging="432"/>
        <w:rPr>
          <w:rFonts w:ascii="Arial Narrow" w:hAnsi="Arial Narrow"/>
          <w:sz w:val="22"/>
          <w:szCs w:val="22"/>
        </w:rPr>
      </w:pPr>
    </w:p>
    <w:p w14:paraId="0037F8A8" w14:textId="24DD13A4" w:rsidR="009B041A" w:rsidRPr="0062367C" w:rsidRDefault="003E5B0E" w:rsidP="00CD470C">
      <w:pPr>
        <w:spacing w:after="100"/>
        <w:rPr>
          <w:rFonts w:ascii="Arial Narrow" w:hAnsi="Arial Narrow" w:cs="Arial"/>
          <w:sz w:val="22"/>
          <w:szCs w:val="22"/>
        </w:rPr>
      </w:pPr>
      <w:r>
        <w:rPr>
          <w:rFonts w:ascii="Arial Narrow" w:hAnsi="Arial Narrow" w:cs="Arial"/>
          <w:b/>
          <w:sz w:val="22"/>
          <w:szCs w:val="22"/>
        </w:rPr>
        <w:t>Leading Change at SJHC and LHSC: Burr Under the Saddle or a Grain of Sand in the Oyster?</w:t>
      </w:r>
      <w:r w:rsidR="009B041A" w:rsidRPr="0062367C">
        <w:rPr>
          <w:rFonts w:ascii="Arial Narrow" w:hAnsi="Arial Narrow" w:cs="Arial"/>
          <w:b/>
          <w:sz w:val="22"/>
          <w:szCs w:val="22"/>
        </w:rPr>
        <w:t xml:space="preserve">  </w:t>
      </w:r>
      <w:r w:rsidR="009B041A" w:rsidRPr="0062367C">
        <w:rPr>
          <w:rFonts w:ascii="Arial Narrow" w:hAnsi="Arial Narrow" w:cs="Arial"/>
          <w:i/>
          <w:sz w:val="22"/>
          <w:szCs w:val="22"/>
        </w:rPr>
        <w:t>Questions to consider</w:t>
      </w:r>
      <w:r w:rsidR="009B041A" w:rsidRPr="0062367C">
        <w:rPr>
          <w:rFonts w:ascii="Arial Narrow" w:hAnsi="Arial Narrow" w:cs="Arial"/>
          <w:sz w:val="22"/>
          <w:szCs w:val="22"/>
        </w:rPr>
        <w:t>:</w:t>
      </w:r>
    </w:p>
    <w:p w14:paraId="7E4AED30" w14:textId="4E682C4A" w:rsidR="009B041A" w:rsidRDefault="003E5B0E" w:rsidP="00CD470C">
      <w:pPr>
        <w:numPr>
          <w:ilvl w:val="0"/>
          <w:numId w:val="25"/>
        </w:numPr>
        <w:tabs>
          <w:tab w:val="left" w:pos="720"/>
        </w:tabs>
        <w:ind w:left="720" w:hanging="270"/>
        <w:rPr>
          <w:rFonts w:ascii="Arial Narrow" w:hAnsi="Arial Narrow" w:cs="Arial"/>
          <w:sz w:val="20"/>
        </w:rPr>
      </w:pPr>
      <w:r>
        <w:rPr>
          <w:rFonts w:ascii="Arial Narrow" w:hAnsi="Arial Narrow" w:cs="Arial"/>
          <w:sz w:val="20"/>
        </w:rPr>
        <w:t>How can one ‘get’ commitment or engagement from the front-line staff?</w:t>
      </w:r>
    </w:p>
    <w:p w14:paraId="7ED1B70B" w14:textId="4ADE5C9B" w:rsidR="003E5B0E" w:rsidRDefault="003E5B0E" w:rsidP="00CD470C">
      <w:pPr>
        <w:numPr>
          <w:ilvl w:val="0"/>
          <w:numId w:val="25"/>
        </w:numPr>
        <w:tabs>
          <w:tab w:val="left" w:pos="720"/>
        </w:tabs>
        <w:ind w:left="720" w:hanging="270"/>
        <w:rPr>
          <w:rFonts w:ascii="Arial Narrow" w:hAnsi="Arial Narrow" w:cs="Arial"/>
          <w:sz w:val="20"/>
        </w:rPr>
      </w:pPr>
      <w:r>
        <w:rPr>
          <w:rFonts w:ascii="Arial Narrow" w:hAnsi="Arial Narrow" w:cs="Arial"/>
          <w:sz w:val="20"/>
        </w:rPr>
        <w:t>What initiatives will bring people together to create a new perinatal services group and to move forward?</w:t>
      </w:r>
    </w:p>
    <w:p w14:paraId="0D77E023" w14:textId="68DBC126" w:rsidR="003E5B0E" w:rsidRDefault="003E5B0E" w:rsidP="00CD470C">
      <w:pPr>
        <w:numPr>
          <w:ilvl w:val="0"/>
          <w:numId w:val="25"/>
        </w:numPr>
        <w:tabs>
          <w:tab w:val="left" w:pos="720"/>
        </w:tabs>
        <w:ind w:left="720" w:hanging="270"/>
        <w:rPr>
          <w:rFonts w:ascii="Arial Narrow" w:hAnsi="Arial Narrow" w:cs="Arial"/>
          <w:sz w:val="20"/>
        </w:rPr>
      </w:pPr>
      <w:r>
        <w:rPr>
          <w:rFonts w:ascii="Arial Narrow" w:hAnsi="Arial Narrow" w:cs="Arial"/>
          <w:sz w:val="20"/>
        </w:rPr>
        <w:t>How can one create a sense of urgency for the consolidation?</w:t>
      </w:r>
    </w:p>
    <w:p w14:paraId="4F93817F" w14:textId="42DC0FFE" w:rsidR="003E5B0E" w:rsidRDefault="003E5B0E" w:rsidP="00CD470C">
      <w:pPr>
        <w:numPr>
          <w:ilvl w:val="0"/>
          <w:numId w:val="25"/>
        </w:numPr>
        <w:tabs>
          <w:tab w:val="left" w:pos="720"/>
        </w:tabs>
        <w:ind w:left="720" w:hanging="270"/>
        <w:rPr>
          <w:rFonts w:ascii="Arial Narrow" w:hAnsi="Arial Narrow" w:cs="Arial"/>
          <w:sz w:val="20"/>
        </w:rPr>
      </w:pPr>
      <w:r>
        <w:rPr>
          <w:rFonts w:ascii="Arial Narrow" w:hAnsi="Arial Narrow" w:cs="Arial"/>
          <w:sz w:val="20"/>
        </w:rPr>
        <w:t>How can Parkes and Collins build their bases of power? How might they build their influence?</w:t>
      </w:r>
    </w:p>
    <w:p w14:paraId="518DAABE" w14:textId="320A3480" w:rsidR="003E5B0E" w:rsidRDefault="003E5B0E" w:rsidP="00CD470C">
      <w:pPr>
        <w:numPr>
          <w:ilvl w:val="0"/>
          <w:numId w:val="25"/>
        </w:numPr>
        <w:tabs>
          <w:tab w:val="left" w:pos="720"/>
        </w:tabs>
        <w:ind w:left="720" w:hanging="270"/>
        <w:rPr>
          <w:rFonts w:ascii="Arial Narrow" w:hAnsi="Arial Narrow" w:cs="Arial"/>
          <w:sz w:val="20"/>
        </w:rPr>
      </w:pPr>
      <w:r>
        <w:rPr>
          <w:rFonts w:ascii="Arial Narrow" w:hAnsi="Arial Narrow" w:cs="Arial"/>
          <w:sz w:val="20"/>
        </w:rPr>
        <w:t>What would success of the consolidation look like? What are examples of indicators of progress toward achieving the vision?</w:t>
      </w:r>
    </w:p>
    <w:p w14:paraId="0F5E5C5E" w14:textId="36D0D7CA" w:rsidR="003E5B0E" w:rsidRPr="0062367C" w:rsidRDefault="003E5B0E" w:rsidP="00CD470C">
      <w:pPr>
        <w:numPr>
          <w:ilvl w:val="0"/>
          <w:numId w:val="25"/>
        </w:numPr>
        <w:tabs>
          <w:tab w:val="left" w:pos="720"/>
        </w:tabs>
        <w:ind w:left="720" w:hanging="270"/>
        <w:rPr>
          <w:rFonts w:ascii="Arial Narrow" w:hAnsi="Arial Narrow" w:cs="Arial"/>
          <w:sz w:val="20"/>
        </w:rPr>
      </w:pPr>
      <w:r>
        <w:rPr>
          <w:rFonts w:ascii="Arial Narrow" w:hAnsi="Arial Narrow" w:cs="Arial"/>
          <w:sz w:val="20"/>
        </w:rPr>
        <w:t>What is the role of the senior leadership in the two hospitals? How should they exert their influence? Who else may one want to involve in leading the change effort or the guiding coalition?</w:t>
      </w:r>
    </w:p>
    <w:p w14:paraId="4BFEF86C" w14:textId="30E1A185" w:rsidR="002E7C2C" w:rsidRDefault="002E7C2C" w:rsidP="00CD470C">
      <w:pPr>
        <w:rPr>
          <w:rFonts w:ascii="Arial Bold" w:eastAsia="ヒラギノ角ゴ Pro W3" w:hAnsi="Arial Bold" w:cs="Arial Bold"/>
          <w:color w:val="000000"/>
          <w:sz w:val="32"/>
          <w:lang w:eastAsia="ar-SA"/>
        </w:rPr>
      </w:pPr>
    </w:p>
    <w:sectPr w:rsidR="002E7C2C" w:rsidSect="00ED6820">
      <w:pgSz w:w="12240" w:h="15840"/>
      <w:pgMar w:top="360" w:right="1080" w:bottom="1008" w:left="108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0EDDB" w14:textId="77777777" w:rsidR="00CD470C" w:rsidRDefault="00CD470C">
      <w:r>
        <w:separator/>
      </w:r>
    </w:p>
  </w:endnote>
  <w:endnote w:type="continuationSeparator" w:id="0">
    <w:p w14:paraId="3C71D24B" w14:textId="77777777" w:rsidR="00CD470C" w:rsidRDefault="00CD4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Sans">
    <w:panose1 w:val="020B0602030504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5E01C" w14:textId="77777777" w:rsidR="00CD470C" w:rsidRPr="00F64954" w:rsidRDefault="00CD470C" w:rsidP="00167A83">
    <w:pPr>
      <w:pStyle w:val="Footer"/>
      <w:tabs>
        <w:tab w:val="clear" w:pos="4320"/>
        <w:tab w:val="clear" w:pos="8640"/>
        <w:tab w:val="right" w:pos="9900"/>
        <w:tab w:val="left" w:pos="9990"/>
      </w:tabs>
      <w:jc w:val="center"/>
      <w:rPr>
        <w:rFonts w:ascii="Arial" w:hAnsi="Arial"/>
        <w:i/>
        <w:sz w:val="16"/>
      </w:rPr>
    </w:pPr>
    <w:r w:rsidRPr="00F64954">
      <w:rPr>
        <w:rFonts w:ascii="Arial" w:hAnsi="Arial"/>
        <w:i/>
        <w:sz w:val="16"/>
      </w:rPr>
      <w:t>__________________________________________________________________________________________</w:t>
    </w:r>
    <w:r>
      <w:rPr>
        <w:rFonts w:ascii="Arial" w:hAnsi="Arial"/>
        <w:i/>
        <w:sz w:val="16"/>
      </w:rPr>
      <w:t>______________________</w:t>
    </w:r>
  </w:p>
  <w:p w14:paraId="5B6356E1" w14:textId="22B0FD2B" w:rsidR="00CD470C" w:rsidRPr="00F64954" w:rsidRDefault="00CD470C" w:rsidP="00167A83">
    <w:pPr>
      <w:pStyle w:val="Footer"/>
      <w:tabs>
        <w:tab w:val="clear" w:pos="4320"/>
        <w:tab w:val="clear" w:pos="8640"/>
        <w:tab w:val="right" w:pos="9900"/>
        <w:tab w:val="left" w:pos="9990"/>
      </w:tabs>
      <w:jc w:val="center"/>
      <w:rPr>
        <w:rFonts w:ascii="Arial" w:hAnsi="Arial"/>
        <w:i/>
        <w:sz w:val="18"/>
      </w:rPr>
    </w:pPr>
    <w:r>
      <w:rPr>
        <w:rFonts w:ascii="Arial" w:hAnsi="Arial"/>
        <w:i/>
        <w:sz w:val="18"/>
      </w:rPr>
      <w:t>MGMT 4186  – Fall 2015</w:t>
    </w:r>
    <w:r w:rsidRPr="00F64954">
      <w:rPr>
        <w:rFonts w:ascii="Arial" w:hAnsi="Arial"/>
        <w:i/>
        <w:sz w:val="18"/>
      </w:rPr>
      <w:tab/>
      <w:t xml:space="preserve">Page </w:t>
    </w:r>
    <w:r w:rsidRPr="00F64954">
      <w:rPr>
        <w:rStyle w:val="PageNumber"/>
        <w:rFonts w:ascii="Arial" w:hAnsi="Arial"/>
        <w:i/>
        <w:sz w:val="18"/>
      </w:rPr>
      <w:fldChar w:fldCharType="begin"/>
    </w:r>
    <w:r w:rsidRPr="00F64954">
      <w:rPr>
        <w:rStyle w:val="PageNumber"/>
        <w:rFonts w:ascii="Arial" w:hAnsi="Arial"/>
        <w:i/>
        <w:sz w:val="18"/>
      </w:rPr>
      <w:instrText xml:space="preserve"> PAGE </w:instrText>
    </w:r>
    <w:r w:rsidRPr="00F64954">
      <w:rPr>
        <w:rStyle w:val="PageNumber"/>
        <w:rFonts w:ascii="Arial" w:hAnsi="Arial"/>
        <w:i/>
        <w:sz w:val="18"/>
      </w:rPr>
      <w:fldChar w:fldCharType="separate"/>
    </w:r>
    <w:r w:rsidR="00252FF7">
      <w:rPr>
        <w:rStyle w:val="PageNumber"/>
        <w:rFonts w:ascii="Arial" w:hAnsi="Arial"/>
        <w:i/>
        <w:noProof/>
        <w:sz w:val="18"/>
      </w:rPr>
      <w:t>2</w:t>
    </w:r>
    <w:r w:rsidRPr="00F64954">
      <w:rPr>
        <w:rStyle w:val="PageNumber"/>
        <w:rFonts w:ascii="Arial" w:hAnsi="Arial"/>
        <w:i/>
        <w:sz w:val="18"/>
      </w:rPr>
      <w:fldChar w:fldCharType="end"/>
    </w:r>
    <w:r w:rsidRPr="00F64954">
      <w:rPr>
        <w:rStyle w:val="PageNumber"/>
        <w:rFonts w:ascii="Arial" w:hAnsi="Arial"/>
        <w:i/>
        <w:sz w:val="18"/>
      </w:rPr>
      <w:t xml:space="preserve"> of </w:t>
    </w:r>
    <w:r w:rsidRPr="00F64954">
      <w:rPr>
        <w:rStyle w:val="PageNumber"/>
        <w:rFonts w:ascii="Arial" w:hAnsi="Arial"/>
        <w:i/>
        <w:sz w:val="18"/>
      </w:rPr>
      <w:fldChar w:fldCharType="begin"/>
    </w:r>
    <w:r w:rsidRPr="00F64954">
      <w:rPr>
        <w:rStyle w:val="PageNumber"/>
        <w:rFonts w:ascii="Arial" w:hAnsi="Arial"/>
        <w:i/>
        <w:sz w:val="18"/>
      </w:rPr>
      <w:instrText xml:space="preserve"> NUMPAGES </w:instrText>
    </w:r>
    <w:r w:rsidRPr="00F64954">
      <w:rPr>
        <w:rStyle w:val="PageNumber"/>
        <w:rFonts w:ascii="Arial" w:hAnsi="Arial"/>
        <w:i/>
        <w:sz w:val="18"/>
      </w:rPr>
      <w:fldChar w:fldCharType="separate"/>
    </w:r>
    <w:r w:rsidR="00252FF7">
      <w:rPr>
        <w:rStyle w:val="PageNumber"/>
        <w:rFonts w:ascii="Arial" w:hAnsi="Arial"/>
        <w:i/>
        <w:noProof/>
        <w:sz w:val="18"/>
      </w:rPr>
      <w:t>13</w:t>
    </w:r>
    <w:r w:rsidRPr="00F64954">
      <w:rPr>
        <w:rStyle w:val="PageNumber"/>
        <w:rFonts w:ascii="Arial" w:hAnsi="Arial"/>
        <w:i/>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08961" w14:textId="77777777" w:rsidR="00CD470C" w:rsidRDefault="00CD470C">
      <w:r>
        <w:separator/>
      </w:r>
    </w:p>
  </w:footnote>
  <w:footnote w:type="continuationSeparator" w:id="0">
    <w:p w14:paraId="1EF4EB37" w14:textId="77777777" w:rsidR="00CD470C" w:rsidRDefault="00CD47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079B4" w14:textId="33E629C6" w:rsidR="00CD470C" w:rsidRDefault="00CD470C">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hint="default"/>
        <w:color w:val="000000"/>
        <w:position w:val="0"/>
        <w:sz w:val="24"/>
        <w:vertAlign w:val="baselin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526C09"/>
    <w:multiLevelType w:val="hybridMultilevel"/>
    <w:tmpl w:val="DD8E28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7D6815"/>
    <w:multiLevelType w:val="hybridMultilevel"/>
    <w:tmpl w:val="8B4413B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05AD7239"/>
    <w:multiLevelType w:val="hybridMultilevel"/>
    <w:tmpl w:val="D6CCF8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E931C3"/>
    <w:multiLevelType w:val="hybridMultilevel"/>
    <w:tmpl w:val="8B4413B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0FAD0E49"/>
    <w:multiLevelType w:val="hybridMultilevel"/>
    <w:tmpl w:val="7834D6B2"/>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05A0B92"/>
    <w:multiLevelType w:val="hybridMultilevel"/>
    <w:tmpl w:val="8B4413B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11157B76"/>
    <w:multiLevelType w:val="hybridMultilevel"/>
    <w:tmpl w:val="69ECF07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130D177B"/>
    <w:multiLevelType w:val="hybridMultilevel"/>
    <w:tmpl w:val="E6F00696"/>
    <w:lvl w:ilvl="0" w:tplc="04090001">
      <w:start w:val="1"/>
      <w:numFmt w:val="bullet"/>
      <w:lvlText w:val=""/>
      <w:lvlJc w:val="left"/>
      <w:pPr>
        <w:ind w:left="720" w:hanging="360"/>
      </w:pPr>
      <w:rPr>
        <w:rFonts w:ascii="Symbol" w:hAnsi="Symbol" w:hint="default"/>
      </w:rPr>
    </w:lvl>
    <w:lvl w:ilvl="1" w:tplc="A65CC2C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B55F2A"/>
    <w:multiLevelType w:val="hybridMultilevel"/>
    <w:tmpl w:val="221CD1E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30C2369C"/>
    <w:multiLevelType w:val="hybridMultilevel"/>
    <w:tmpl w:val="8B4413B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32BC2467"/>
    <w:multiLevelType w:val="hybridMultilevel"/>
    <w:tmpl w:val="8B4413B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3839342F"/>
    <w:multiLevelType w:val="hybridMultilevel"/>
    <w:tmpl w:val="528418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9E5B16"/>
    <w:multiLevelType w:val="hybridMultilevel"/>
    <w:tmpl w:val="8B4413B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457B350B"/>
    <w:multiLevelType w:val="hybridMultilevel"/>
    <w:tmpl w:val="8B4413B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4A137C4B"/>
    <w:multiLevelType w:val="hybridMultilevel"/>
    <w:tmpl w:val="8B4413B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51003DB6"/>
    <w:multiLevelType w:val="hybridMultilevel"/>
    <w:tmpl w:val="69ECF07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521D6650"/>
    <w:multiLevelType w:val="hybridMultilevel"/>
    <w:tmpl w:val="8B4413B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52F2511E"/>
    <w:multiLevelType w:val="hybridMultilevel"/>
    <w:tmpl w:val="853E21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993754"/>
    <w:multiLevelType w:val="hybridMultilevel"/>
    <w:tmpl w:val="8B4413B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5B632685"/>
    <w:multiLevelType w:val="hybridMultilevel"/>
    <w:tmpl w:val="DE560E74"/>
    <w:lvl w:ilvl="0" w:tplc="04090001">
      <w:start w:val="1"/>
      <w:numFmt w:val="bullet"/>
      <w:lvlText w:val=""/>
      <w:lvlJc w:val="left"/>
      <w:pPr>
        <w:ind w:left="720" w:hanging="360"/>
      </w:pPr>
      <w:rPr>
        <w:rFonts w:ascii="Symbol" w:hAnsi="Symbol" w:hint="default"/>
      </w:rPr>
    </w:lvl>
    <w:lvl w:ilvl="1" w:tplc="A65CC2C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7B2E5F"/>
    <w:multiLevelType w:val="hybridMultilevel"/>
    <w:tmpl w:val="839EAEC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5D250C71"/>
    <w:multiLevelType w:val="hybridMultilevel"/>
    <w:tmpl w:val="8B4413B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61523F4F"/>
    <w:multiLevelType w:val="hybridMultilevel"/>
    <w:tmpl w:val="E822202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17B3FEE"/>
    <w:multiLevelType w:val="hybridMultilevel"/>
    <w:tmpl w:val="D0EEF3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25"/>
  </w:num>
  <w:num w:numId="4">
    <w:abstractNumId w:val="0"/>
  </w:num>
  <w:num w:numId="5">
    <w:abstractNumId w:val="1"/>
  </w:num>
  <w:num w:numId="6">
    <w:abstractNumId w:val="22"/>
  </w:num>
  <w:num w:numId="7">
    <w:abstractNumId w:val="8"/>
  </w:num>
  <w:num w:numId="8">
    <w:abstractNumId w:val="17"/>
  </w:num>
  <w:num w:numId="9">
    <w:abstractNumId w:val="10"/>
  </w:num>
  <w:num w:numId="10">
    <w:abstractNumId w:val="6"/>
  </w:num>
  <w:num w:numId="11">
    <w:abstractNumId w:val="20"/>
  </w:num>
  <w:num w:numId="12">
    <w:abstractNumId w:val="2"/>
  </w:num>
  <w:num w:numId="13">
    <w:abstractNumId w:val="21"/>
  </w:num>
  <w:num w:numId="14">
    <w:abstractNumId w:val="9"/>
  </w:num>
  <w:num w:numId="15">
    <w:abstractNumId w:val="19"/>
  </w:num>
  <w:num w:numId="16">
    <w:abstractNumId w:val="13"/>
  </w:num>
  <w:num w:numId="17">
    <w:abstractNumId w:val="3"/>
  </w:num>
  <w:num w:numId="18">
    <w:abstractNumId w:val="7"/>
  </w:num>
  <w:num w:numId="19">
    <w:abstractNumId w:val="16"/>
  </w:num>
  <w:num w:numId="20">
    <w:abstractNumId w:val="23"/>
  </w:num>
  <w:num w:numId="21">
    <w:abstractNumId w:val="15"/>
  </w:num>
  <w:num w:numId="22">
    <w:abstractNumId w:val="11"/>
  </w:num>
  <w:num w:numId="23">
    <w:abstractNumId w:val="5"/>
  </w:num>
  <w:num w:numId="24">
    <w:abstractNumId w:val="12"/>
  </w:num>
  <w:num w:numId="25">
    <w:abstractNumId w:val="14"/>
  </w:num>
  <w:num w:numId="26">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E45"/>
    <w:rsid w:val="0000275F"/>
    <w:rsid w:val="00003DEC"/>
    <w:rsid w:val="000044B9"/>
    <w:rsid w:val="00011975"/>
    <w:rsid w:val="00014643"/>
    <w:rsid w:val="0001661E"/>
    <w:rsid w:val="000223D5"/>
    <w:rsid w:val="00027A44"/>
    <w:rsid w:val="00032C4A"/>
    <w:rsid w:val="00037F0B"/>
    <w:rsid w:val="00042C0B"/>
    <w:rsid w:val="00043E46"/>
    <w:rsid w:val="00052308"/>
    <w:rsid w:val="00062153"/>
    <w:rsid w:val="000633C5"/>
    <w:rsid w:val="00066043"/>
    <w:rsid w:val="00095D45"/>
    <w:rsid w:val="000A6315"/>
    <w:rsid w:val="000D09D7"/>
    <w:rsid w:val="000F3DBA"/>
    <w:rsid w:val="000F40D4"/>
    <w:rsid w:val="000F6FA4"/>
    <w:rsid w:val="000F799A"/>
    <w:rsid w:val="00106297"/>
    <w:rsid w:val="00110F11"/>
    <w:rsid w:val="00113440"/>
    <w:rsid w:val="001146D8"/>
    <w:rsid w:val="00115903"/>
    <w:rsid w:val="00115C55"/>
    <w:rsid w:val="00116C69"/>
    <w:rsid w:val="001227D2"/>
    <w:rsid w:val="00122B88"/>
    <w:rsid w:val="00124EF3"/>
    <w:rsid w:val="00130DAF"/>
    <w:rsid w:val="001329EF"/>
    <w:rsid w:val="00140DC0"/>
    <w:rsid w:val="00142E2F"/>
    <w:rsid w:val="00144D2A"/>
    <w:rsid w:val="00151075"/>
    <w:rsid w:val="00161A55"/>
    <w:rsid w:val="00167A83"/>
    <w:rsid w:val="001951B5"/>
    <w:rsid w:val="001959F6"/>
    <w:rsid w:val="001A4D9E"/>
    <w:rsid w:val="001A69A1"/>
    <w:rsid w:val="001B429E"/>
    <w:rsid w:val="001B5469"/>
    <w:rsid w:val="001C1C89"/>
    <w:rsid w:val="001D43F0"/>
    <w:rsid w:val="001D7B9E"/>
    <w:rsid w:val="001E2F23"/>
    <w:rsid w:val="001E5890"/>
    <w:rsid w:val="001E5A10"/>
    <w:rsid w:val="001F056F"/>
    <w:rsid w:val="0020177D"/>
    <w:rsid w:val="0020311A"/>
    <w:rsid w:val="002178B6"/>
    <w:rsid w:val="002237B6"/>
    <w:rsid w:val="00231408"/>
    <w:rsid w:val="00233331"/>
    <w:rsid w:val="002375B8"/>
    <w:rsid w:val="00243D40"/>
    <w:rsid w:val="00250820"/>
    <w:rsid w:val="00252FF7"/>
    <w:rsid w:val="00254056"/>
    <w:rsid w:val="002573AF"/>
    <w:rsid w:val="002619E9"/>
    <w:rsid w:val="00264AE0"/>
    <w:rsid w:val="002833AC"/>
    <w:rsid w:val="0029245A"/>
    <w:rsid w:val="002A3B52"/>
    <w:rsid w:val="002A5E59"/>
    <w:rsid w:val="002A7FDE"/>
    <w:rsid w:val="002B3C6D"/>
    <w:rsid w:val="002B4AD2"/>
    <w:rsid w:val="002C1795"/>
    <w:rsid w:val="002D0C1C"/>
    <w:rsid w:val="002E0A50"/>
    <w:rsid w:val="002E7C2C"/>
    <w:rsid w:val="002F7AB0"/>
    <w:rsid w:val="00303556"/>
    <w:rsid w:val="00310660"/>
    <w:rsid w:val="003121FE"/>
    <w:rsid w:val="00314844"/>
    <w:rsid w:val="00325683"/>
    <w:rsid w:val="00330D49"/>
    <w:rsid w:val="00340CC6"/>
    <w:rsid w:val="0034151F"/>
    <w:rsid w:val="00356D84"/>
    <w:rsid w:val="0036437F"/>
    <w:rsid w:val="003653C8"/>
    <w:rsid w:val="00375E53"/>
    <w:rsid w:val="00384086"/>
    <w:rsid w:val="00394BA0"/>
    <w:rsid w:val="003A3AFD"/>
    <w:rsid w:val="003C40C8"/>
    <w:rsid w:val="003C4C00"/>
    <w:rsid w:val="003D0E08"/>
    <w:rsid w:val="003E0F11"/>
    <w:rsid w:val="003E5B0E"/>
    <w:rsid w:val="0040271C"/>
    <w:rsid w:val="0040464E"/>
    <w:rsid w:val="00422FD2"/>
    <w:rsid w:val="00434278"/>
    <w:rsid w:val="004342D3"/>
    <w:rsid w:val="00441F79"/>
    <w:rsid w:val="004433D2"/>
    <w:rsid w:val="00464279"/>
    <w:rsid w:val="004742D1"/>
    <w:rsid w:val="0048538D"/>
    <w:rsid w:val="00487B05"/>
    <w:rsid w:val="004A1F0C"/>
    <w:rsid w:val="004A257F"/>
    <w:rsid w:val="004A76D1"/>
    <w:rsid w:val="004C0CE8"/>
    <w:rsid w:val="004C487D"/>
    <w:rsid w:val="004C6A58"/>
    <w:rsid w:val="004D449B"/>
    <w:rsid w:val="004F2CD8"/>
    <w:rsid w:val="004F7A3F"/>
    <w:rsid w:val="00502BE1"/>
    <w:rsid w:val="00511967"/>
    <w:rsid w:val="0051260B"/>
    <w:rsid w:val="00517325"/>
    <w:rsid w:val="00525C09"/>
    <w:rsid w:val="00526568"/>
    <w:rsid w:val="00533115"/>
    <w:rsid w:val="00535213"/>
    <w:rsid w:val="00537261"/>
    <w:rsid w:val="005405CB"/>
    <w:rsid w:val="005459B0"/>
    <w:rsid w:val="00553A5A"/>
    <w:rsid w:val="00554161"/>
    <w:rsid w:val="00556A54"/>
    <w:rsid w:val="005662DE"/>
    <w:rsid w:val="00567B6B"/>
    <w:rsid w:val="0057038B"/>
    <w:rsid w:val="0058123A"/>
    <w:rsid w:val="00583CB4"/>
    <w:rsid w:val="005957DD"/>
    <w:rsid w:val="005B1D47"/>
    <w:rsid w:val="005D0DB2"/>
    <w:rsid w:val="005D5419"/>
    <w:rsid w:val="005D6D1E"/>
    <w:rsid w:val="005E18B6"/>
    <w:rsid w:val="005E3440"/>
    <w:rsid w:val="005E4057"/>
    <w:rsid w:val="005E4298"/>
    <w:rsid w:val="005E6A86"/>
    <w:rsid w:val="00601062"/>
    <w:rsid w:val="00601347"/>
    <w:rsid w:val="00603A30"/>
    <w:rsid w:val="00610DC4"/>
    <w:rsid w:val="006159FC"/>
    <w:rsid w:val="00620946"/>
    <w:rsid w:val="006256FA"/>
    <w:rsid w:val="00627CA8"/>
    <w:rsid w:val="006309C4"/>
    <w:rsid w:val="0064120D"/>
    <w:rsid w:val="00643627"/>
    <w:rsid w:val="00645643"/>
    <w:rsid w:val="006472A4"/>
    <w:rsid w:val="00656B88"/>
    <w:rsid w:val="00661407"/>
    <w:rsid w:val="00662F47"/>
    <w:rsid w:val="00664B14"/>
    <w:rsid w:val="00671AE3"/>
    <w:rsid w:val="00673C94"/>
    <w:rsid w:val="00683130"/>
    <w:rsid w:val="00685C5F"/>
    <w:rsid w:val="00693B0B"/>
    <w:rsid w:val="006A6271"/>
    <w:rsid w:val="006B1B37"/>
    <w:rsid w:val="006B3CC8"/>
    <w:rsid w:val="006B4000"/>
    <w:rsid w:val="006C252A"/>
    <w:rsid w:val="006C4998"/>
    <w:rsid w:val="006D6B3E"/>
    <w:rsid w:val="006E2193"/>
    <w:rsid w:val="006E2FBD"/>
    <w:rsid w:val="006F632A"/>
    <w:rsid w:val="006F74E2"/>
    <w:rsid w:val="007059D6"/>
    <w:rsid w:val="00722807"/>
    <w:rsid w:val="00725BCD"/>
    <w:rsid w:val="00737E06"/>
    <w:rsid w:val="007422A9"/>
    <w:rsid w:val="00744C5A"/>
    <w:rsid w:val="0075586E"/>
    <w:rsid w:val="0076595E"/>
    <w:rsid w:val="007714F2"/>
    <w:rsid w:val="007724EF"/>
    <w:rsid w:val="00786788"/>
    <w:rsid w:val="00792D91"/>
    <w:rsid w:val="00795433"/>
    <w:rsid w:val="007956A0"/>
    <w:rsid w:val="007A4AD5"/>
    <w:rsid w:val="007A7695"/>
    <w:rsid w:val="007B27F4"/>
    <w:rsid w:val="007B3B51"/>
    <w:rsid w:val="007B4F20"/>
    <w:rsid w:val="007E6B14"/>
    <w:rsid w:val="007E71F0"/>
    <w:rsid w:val="007F07CD"/>
    <w:rsid w:val="007F2480"/>
    <w:rsid w:val="007F39FA"/>
    <w:rsid w:val="007F3BD1"/>
    <w:rsid w:val="008019BF"/>
    <w:rsid w:val="00802126"/>
    <w:rsid w:val="008044FF"/>
    <w:rsid w:val="00810596"/>
    <w:rsid w:val="0081313E"/>
    <w:rsid w:val="00816251"/>
    <w:rsid w:val="008174A5"/>
    <w:rsid w:val="00820C51"/>
    <w:rsid w:val="00825B3E"/>
    <w:rsid w:val="00830A2D"/>
    <w:rsid w:val="00837E8E"/>
    <w:rsid w:val="00846ACC"/>
    <w:rsid w:val="00883B45"/>
    <w:rsid w:val="008860D4"/>
    <w:rsid w:val="00891825"/>
    <w:rsid w:val="00896010"/>
    <w:rsid w:val="0089751B"/>
    <w:rsid w:val="008C6FD8"/>
    <w:rsid w:val="008D3EA0"/>
    <w:rsid w:val="008D7403"/>
    <w:rsid w:val="008D7F50"/>
    <w:rsid w:val="008E1CDA"/>
    <w:rsid w:val="008E220E"/>
    <w:rsid w:val="008E51F7"/>
    <w:rsid w:val="008F3794"/>
    <w:rsid w:val="008F41E1"/>
    <w:rsid w:val="008F4570"/>
    <w:rsid w:val="009036D6"/>
    <w:rsid w:val="00910460"/>
    <w:rsid w:val="00913071"/>
    <w:rsid w:val="009143B1"/>
    <w:rsid w:val="00935B68"/>
    <w:rsid w:val="00945EB0"/>
    <w:rsid w:val="00945FD6"/>
    <w:rsid w:val="0095709D"/>
    <w:rsid w:val="00963651"/>
    <w:rsid w:val="00972A3F"/>
    <w:rsid w:val="009755CC"/>
    <w:rsid w:val="00976626"/>
    <w:rsid w:val="00977C22"/>
    <w:rsid w:val="009856B0"/>
    <w:rsid w:val="009913AC"/>
    <w:rsid w:val="009A149B"/>
    <w:rsid w:val="009A2586"/>
    <w:rsid w:val="009A676A"/>
    <w:rsid w:val="009B0142"/>
    <w:rsid w:val="009B041A"/>
    <w:rsid w:val="009D649A"/>
    <w:rsid w:val="009E019B"/>
    <w:rsid w:val="009E535E"/>
    <w:rsid w:val="009E6D3B"/>
    <w:rsid w:val="009F113B"/>
    <w:rsid w:val="009F274E"/>
    <w:rsid w:val="00A04D24"/>
    <w:rsid w:val="00A1090A"/>
    <w:rsid w:val="00A14AA6"/>
    <w:rsid w:val="00A22ECB"/>
    <w:rsid w:val="00A3416A"/>
    <w:rsid w:val="00A34FAD"/>
    <w:rsid w:val="00A5707F"/>
    <w:rsid w:val="00A5793A"/>
    <w:rsid w:val="00A75E69"/>
    <w:rsid w:val="00A8314D"/>
    <w:rsid w:val="00A940CF"/>
    <w:rsid w:val="00A95E9C"/>
    <w:rsid w:val="00AA0D56"/>
    <w:rsid w:val="00AA312D"/>
    <w:rsid w:val="00AA6F67"/>
    <w:rsid w:val="00AB05F3"/>
    <w:rsid w:val="00AC08DC"/>
    <w:rsid w:val="00AC4954"/>
    <w:rsid w:val="00AD4AD7"/>
    <w:rsid w:val="00AD7C62"/>
    <w:rsid w:val="00AE2F91"/>
    <w:rsid w:val="00AE6817"/>
    <w:rsid w:val="00B0299A"/>
    <w:rsid w:val="00B064ED"/>
    <w:rsid w:val="00B064EF"/>
    <w:rsid w:val="00B11BB1"/>
    <w:rsid w:val="00B126C1"/>
    <w:rsid w:val="00B275CF"/>
    <w:rsid w:val="00B4183A"/>
    <w:rsid w:val="00B51ADE"/>
    <w:rsid w:val="00B53EB6"/>
    <w:rsid w:val="00B71A58"/>
    <w:rsid w:val="00B87F8D"/>
    <w:rsid w:val="00BA2B9F"/>
    <w:rsid w:val="00BB301D"/>
    <w:rsid w:val="00BC3716"/>
    <w:rsid w:val="00BC40A2"/>
    <w:rsid w:val="00BD2B17"/>
    <w:rsid w:val="00BE36E2"/>
    <w:rsid w:val="00BF1DA9"/>
    <w:rsid w:val="00C15E10"/>
    <w:rsid w:val="00C24236"/>
    <w:rsid w:val="00C36B3E"/>
    <w:rsid w:val="00C43AAC"/>
    <w:rsid w:val="00C46952"/>
    <w:rsid w:val="00C47877"/>
    <w:rsid w:val="00C56EBB"/>
    <w:rsid w:val="00C626BB"/>
    <w:rsid w:val="00C6518A"/>
    <w:rsid w:val="00C86D44"/>
    <w:rsid w:val="00CA1FC3"/>
    <w:rsid w:val="00CA3CC8"/>
    <w:rsid w:val="00CC4168"/>
    <w:rsid w:val="00CC4332"/>
    <w:rsid w:val="00CD34C0"/>
    <w:rsid w:val="00CD470C"/>
    <w:rsid w:val="00CD7B70"/>
    <w:rsid w:val="00CE41ED"/>
    <w:rsid w:val="00CE510B"/>
    <w:rsid w:val="00CE689C"/>
    <w:rsid w:val="00CF71CF"/>
    <w:rsid w:val="00D02AF1"/>
    <w:rsid w:val="00D125AF"/>
    <w:rsid w:val="00D13893"/>
    <w:rsid w:val="00D21A38"/>
    <w:rsid w:val="00D222F3"/>
    <w:rsid w:val="00D2299B"/>
    <w:rsid w:val="00D234A6"/>
    <w:rsid w:val="00D269F5"/>
    <w:rsid w:val="00D35308"/>
    <w:rsid w:val="00D405A8"/>
    <w:rsid w:val="00D64987"/>
    <w:rsid w:val="00D71439"/>
    <w:rsid w:val="00D71FB0"/>
    <w:rsid w:val="00D7345B"/>
    <w:rsid w:val="00D7611F"/>
    <w:rsid w:val="00D77B45"/>
    <w:rsid w:val="00D81A83"/>
    <w:rsid w:val="00D85D30"/>
    <w:rsid w:val="00D900FD"/>
    <w:rsid w:val="00D92500"/>
    <w:rsid w:val="00D97D42"/>
    <w:rsid w:val="00DA0762"/>
    <w:rsid w:val="00DA2FD8"/>
    <w:rsid w:val="00DA4A45"/>
    <w:rsid w:val="00DA766C"/>
    <w:rsid w:val="00DB08A4"/>
    <w:rsid w:val="00DB3A68"/>
    <w:rsid w:val="00DB511D"/>
    <w:rsid w:val="00DB78AF"/>
    <w:rsid w:val="00DC050D"/>
    <w:rsid w:val="00DC6199"/>
    <w:rsid w:val="00DC6EFB"/>
    <w:rsid w:val="00DC7B8F"/>
    <w:rsid w:val="00DE127D"/>
    <w:rsid w:val="00DE1F87"/>
    <w:rsid w:val="00DE4AD6"/>
    <w:rsid w:val="00DE6284"/>
    <w:rsid w:val="00DE73D8"/>
    <w:rsid w:val="00DE796C"/>
    <w:rsid w:val="00DF27B9"/>
    <w:rsid w:val="00DF35C9"/>
    <w:rsid w:val="00DF654D"/>
    <w:rsid w:val="00E00E81"/>
    <w:rsid w:val="00E00EBF"/>
    <w:rsid w:val="00E04317"/>
    <w:rsid w:val="00E06E76"/>
    <w:rsid w:val="00E142DC"/>
    <w:rsid w:val="00E17AE7"/>
    <w:rsid w:val="00E21710"/>
    <w:rsid w:val="00E25891"/>
    <w:rsid w:val="00E26DBE"/>
    <w:rsid w:val="00E411ED"/>
    <w:rsid w:val="00E41B5E"/>
    <w:rsid w:val="00E51662"/>
    <w:rsid w:val="00E679CF"/>
    <w:rsid w:val="00E74A0A"/>
    <w:rsid w:val="00E7554D"/>
    <w:rsid w:val="00E920FA"/>
    <w:rsid w:val="00E96076"/>
    <w:rsid w:val="00E97F47"/>
    <w:rsid w:val="00EC2EA3"/>
    <w:rsid w:val="00EC304A"/>
    <w:rsid w:val="00EC3D17"/>
    <w:rsid w:val="00EC48D4"/>
    <w:rsid w:val="00EC715F"/>
    <w:rsid w:val="00ED4261"/>
    <w:rsid w:val="00ED4E45"/>
    <w:rsid w:val="00ED6820"/>
    <w:rsid w:val="00EE2CF3"/>
    <w:rsid w:val="00EE72C7"/>
    <w:rsid w:val="00EF1AE6"/>
    <w:rsid w:val="00EF5AFB"/>
    <w:rsid w:val="00F000ED"/>
    <w:rsid w:val="00F06F1F"/>
    <w:rsid w:val="00F12C07"/>
    <w:rsid w:val="00F2284E"/>
    <w:rsid w:val="00F253FB"/>
    <w:rsid w:val="00F26436"/>
    <w:rsid w:val="00F26DBD"/>
    <w:rsid w:val="00F32E06"/>
    <w:rsid w:val="00F35BC7"/>
    <w:rsid w:val="00F437C9"/>
    <w:rsid w:val="00F459B4"/>
    <w:rsid w:val="00F63C22"/>
    <w:rsid w:val="00F81EF1"/>
    <w:rsid w:val="00F954D6"/>
    <w:rsid w:val="00FA09AA"/>
    <w:rsid w:val="00FB0302"/>
    <w:rsid w:val="00FD443C"/>
    <w:rsid w:val="00FD7348"/>
    <w:rsid w:val="00FE7F52"/>
    <w:rsid w:val="00FF080F"/>
    <w:rsid w:val="00FF1B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oNotEmbedSmartTags/>
  <w:decimalSymbol w:val="."/>
  <w:listSeparator w:val=","/>
  <w14:docId w14:val="39A774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heading 1" w:qFormat="1"/>
    <w:lsdException w:name="heading 2" w:uiPriority="9" w:qFormat="1"/>
    <w:lsdException w:name="header" w:uiPriority="99"/>
    <w:lsdException w:name="Strong" w:uiPriority="22" w:qFormat="1"/>
    <w:lsdException w:name="Normal (Web)" w:uiPriority="99"/>
    <w:lsdException w:name="Table Grid" w:uiPriority="59"/>
    <w:lsdException w:name="Light List" w:uiPriority="61"/>
    <w:lsdException w:name="List Paragraph" w:uiPriority="34" w:qFormat="1"/>
  </w:latentStyles>
  <w:style w:type="paragraph" w:default="1" w:styleId="Normal">
    <w:name w:val="Normal"/>
    <w:qFormat/>
    <w:rsid w:val="003A7B1E"/>
    <w:rPr>
      <w:sz w:val="24"/>
    </w:rPr>
  </w:style>
  <w:style w:type="paragraph" w:styleId="Heading1">
    <w:name w:val="heading 1"/>
    <w:next w:val="Body"/>
    <w:link w:val="Heading1Char"/>
    <w:qFormat/>
    <w:rsid w:val="002E7C2C"/>
    <w:pPr>
      <w:keepNext/>
      <w:numPr>
        <w:numId w:val="4"/>
      </w:numPr>
      <w:suppressAutoHyphens/>
      <w:spacing w:after="100"/>
      <w:outlineLvl w:val="0"/>
    </w:pPr>
    <w:rPr>
      <w:rFonts w:ascii="Arial Bold" w:eastAsia="ヒラギノ角ゴ Pro W3" w:hAnsi="Arial Bold" w:cs="Arial Bold"/>
      <w:color w:val="000000"/>
      <w:sz w:val="32"/>
      <w:lang w:eastAsia="ar-SA"/>
    </w:rPr>
  </w:style>
  <w:style w:type="paragraph" w:styleId="Heading2">
    <w:name w:val="heading 2"/>
    <w:basedOn w:val="Normal"/>
    <w:next w:val="Normal"/>
    <w:link w:val="Heading2Char"/>
    <w:uiPriority w:val="9"/>
    <w:unhideWhenUsed/>
    <w:qFormat/>
    <w:rsid w:val="002E7C2C"/>
    <w:pPr>
      <w:keepNext/>
      <w:keepLines/>
      <w:spacing w:before="200"/>
      <w:ind w:firstLine="432"/>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991718"/>
    <w:rPr>
      <w:color w:val="0000FF"/>
      <w:u w:val="single"/>
    </w:rPr>
  </w:style>
  <w:style w:type="character" w:styleId="PageNumber">
    <w:name w:val="page number"/>
    <w:basedOn w:val="DefaultParagraphFont"/>
    <w:uiPriority w:val="99"/>
    <w:semiHidden/>
    <w:unhideWhenUsed/>
    <w:rsid w:val="00B37618"/>
  </w:style>
  <w:style w:type="character" w:styleId="FollowedHyperlink">
    <w:name w:val="FollowedHyperlink"/>
    <w:rsid w:val="003A7B1E"/>
    <w:rPr>
      <w:color w:val="800080"/>
      <w:u w:val="single"/>
    </w:rPr>
  </w:style>
  <w:style w:type="paragraph" w:styleId="BalloonText">
    <w:name w:val="Balloon Text"/>
    <w:basedOn w:val="Normal"/>
    <w:link w:val="BalloonTextChar"/>
    <w:rsid w:val="001A4D9E"/>
    <w:rPr>
      <w:rFonts w:ascii="Lucida Grande" w:hAnsi="Lucida Grande" w:cs="Lucida Grande"/>
      <w:sz w:val="18"/>
      <w:szCs w:val="18"/>
    </w:rPr>
  </w:style>
  <w:style w:type="character" w:customStyle="1" w:styleId="BalloonTextChar">
    <w:name w:val="Balloon Text Char"/>
    <w:basedOn w:val="DefaultParagraphFont"/>
    <w:link w:val="BalloonText"/>
    <w:rsid w:val="001A4D9E"/>
    <w:rPr>
      <w:rFonts w:ascii="Lucida Grande" w:hAnsi="Lucida Grande" w:cs="Lucida Grande"/>
      <w:sz w:val="18"/>
      <w:szCs w:val="18"/>
    </w:rPr>
  </w:style>
  <w:style w:type="paragraph" w:styleId="ListParagraph">
    <w:name w:val="List Paragraph"/>
    <w:basedOn w:val="Normal"/>
    <w:uiPriority w:val="34"/>
    <w:qFormat/>
    <w:rsid w:val="001A4D9E"/>
    <w:pPr>
      <w:spacing w:after="200"/>
      <w:ind w:left="720"/>
      <w:contextualSpacing/>
    </w:pPr>
    <w:rPr>
      <w:rFonts w:ascii="Arial Narrow" w:eastAsia="Cambria" w:hAnsi="Arial Narrow"/>
      <w:szCs w:val="24"/>
    </w:rPr>
  </w:style>
  <w:style w:type="character" w:styleId="Strong">
    <w:name w:val="Strong"/>
    <w:basedOn w:val="DefaultParagraphFont"/>
    <w:uiPriority w:val="22"/>
    <w:qFormat/>
    <w:rsid w:val="00BF1DA9"/>
    <w:rPr>
      <w:b/>
      <w:bCs/>
    </w:rPr>
  </w:style>
  <w:style w:type="paragraph" w:customStyle="1" w:styleId="SuesOutlineList">
    <w:name w:val="Sue's Outline List"/>
    <w:basedOn w:val="Normal"/>
    <w:link w:val="SuesOutlineListChar"/>
    <w:qFormat/>
    <w:rsid w:val="00BF1DA9"/>
    <w:pPr>
      <w:tabs>
        <w:tab w:val="left" w:pos="360"/>
        <w:tab w:val="left" w:pos="630"/>
        <w:tab w:val="left" w:pos="900"/>
        <w:tab w:val="left" w:pos="1080"/>
        <w:tab w:val="left" w:pos="1170"/>
        <w:tab w:val="left" w:pos="1350"/>
      </w:tabs>
    </w:pPr>
    <w:rPr>
      <w:rFonts w:ascii="Times New Roman" w:eastAsia="Calibri" w:hAnsi="Times New Roman"/>
    </w:rPr>
  </w:style>
  <w:style w:type="character" w:customStyle="1" w:styleId="SuesOutlineListChar">
    <w:name w:val="Sue's Outline List Char"/>
    <w:link w:val="SuesOutlineList"/>
    <w:rsid w:val="00BF1DA9"/>
    <w:rPr>
      <w:rFonts w:ascii="Times New Roman" w:eastAsia="Calibri" w:hAnsi="Times New Roman"/>
      <w:sz w:val="24"/>
    </w:rPr>
  </w:style>
  <w:style w:type="table" w:styleId="LightList">
    <w:name w:val="Light List"/>
    <w:basedOn w:val="TableNormal"/>
    <w:uiPriority w:val="61"/>
    <w:rsid w:val="00ED6820"/>
    <w:rPr>
      <w:rFonts w:asciiTheme="minorHAnsi" w:eastAsiaTheme="minorEastAsia" w:hAnsiTheme="minorHAnsi" w:cstheme="minorBidi"/>
      <w:lang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rsid w:val="002E7C2C"/>
    <w:rPr>
      <w:rFonts w:ascii="Arial Bold" w:eastAsia="ヒラギノ角ゴ Pro W3" w:hAnsi="Arial Bold" w:cs="Arial Bold"/>
      <w:color w:val="000000"/>
      <w:sz w:val="32"/>
      <w:lang w:eastAsia="ar-SA"/>
    </w:rPr>
  </w:style>
  <w:style w:type="character" w:customStyle="1" w:styleId="Heading2Char">
    <w:name w:val="Heading 2 Char"/>
    <w:basedOn w:val="DefaultParagraphFont"/>
    <w:link w:val="Heading2"/>
    <w:uiPriority w:val="9"/>
    <w:rsid w:val="002E7C2C"/>
    <w:rPr>
      <w:rFonts w:asciiTheme="majorHAnsi" w:eastAsiaTheme="majorEastAsia" w:hAnsiTheme="majorHAnsi" w:cstheme="majorBidi"/>
      <w:b/>
      <w:bCs/>
      <w:color w:val="4F81BD" w:themeColor="accent1"/>
      <w:sz w:val="26"/>
      <w:szCs w:val="26"/>
    </w:rPr>
  </w:style>
  <w:style w:type="paragraph" w:customStyle="1" w:styleId="Body">
    <w:name w:val="Body"/>
    <w:rsid w:val="002E7C2C"/>
    <w:pPr>
      <w:suppressAutoHyphens/>
      <w:spacing w:after="200" w:line="288" w:lineRule="auto"/>
    </w:pPr>
    <w:rPr>
      <w:rFonts w:ascii="Arial" w:eastAsia="ヒラギノ角ゴ Pro W3" w:hAnsi="Arial" w:cs="Arial"/>
      <w:color w:val="000000"/>
      <w:sz w:val="22"/>
      <w:lang w:eastAsia="ar-SA"/>
    </w:rPr>
  </w:style>
  <w:style w:type="paragraph" w:styleId="NormalWeb">
    <w:name w:val="Normal (Web)"/>
    <w:basedOn w:val="Normal"/>
    <w:uiPriority w:val="99"/>
    <w:unhideWhenUsed/>
    <w:rsid w:val="002E7C2C"/>
    <w:pPr>
      <w:spacing w:before="100" w:beforeAutospacing="1" w:after="100" w:afterAutospacing="1"/>
    </w:pPr>
    <w:rPr>
      <w:rFonts w:ascii="Times New Roman" w:eastAsia="Times New Roman" w:hAnsi="Times New Roman"/>
      <w:szCs w:val="24"/>
    </w:rPr>
  </w:style>
  <w:style w:type="character" w:customStyle="1" w:styleId="HeaderChar">
    <w:name w:val="Header Char"/>
    <w:basedOn w:val="DefaultParagraphFont"/>
    <w:link w:val="Header"/>
    <w:uiPriority w:val="99"/>
    <w:rsid w:val="002E7C2C"/>
    <w:rPr>
      <w:sz w:val="24"/>
    </w:rPr>
  </w:style>
  <w:style w:type="character" w:customStyle="1" w:styleId="contenthead2">
    <w:name w:val="contenthead2"/>
    <w:basedOn w:val="DefaultParagraphFont"/>
    <w:rsid w:val="002E7C2C"/>
  </w:style>
  <w:style w:type="table" w:styleId="TableGrid">
    <w:name w:val="Table Grid"/>
    <w:basedOn w:val="TableNormal"/>
    <w:uiPriority w:val="59"/>
    <w:rsid w:val="002E7C2C"/>
    <w:pPr>
      <w:ind w:firstLine="432"/>
    </w:pPr>
    <w:rPr>
      <w:rFonts w:asciiTheme="minorHAnsi" w:eastAsia="Calibr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heading 1" w:qFormat="1"/>
    <w:lsdException w:name="heading 2" w:uiPriority="9" w:qFormat="1"/>
    <w:lsdException w:name="header" w:uiPriority="99"/>
    <w:lsdException w:name="Strong" w:uiPriority="22" w:qFormat="1"/>
    <w:lsdException w:name="Normal (Web)" w:uiPriority="99"/>
    <w:lsdException w:name="Table Grid" w:uiPriority="59"/>
    <w:lsdException w:name="Light List" w:uiPriority="61"/>
    <w:lsdException w:name="List Paragraph" w:uiPriority="34" w:qFormat="1"/>
  </w:latentStyles>
  <w:style w:type="paragraph" w:default="1" w:styleId="Normal">
    <w:name w:val="Normal"/>
    <w:qFormat/>
    <w:rsid w:val="003A7B1E"/>
    <w:rPr>
      <w:sz w:val="24"/>
    </w:rPr>
  </w:style>
  <w:style w:type="paragraph" w:styleId="Heading1">
    <w:name w:val="heading 1"/>
    <w:next w:val="Body"/>
    <w:link w:val="Heading1Char"/>
    <w:qFormat/>
    <w:rsid w:val="002E7C2C"/>
    <w:pPr>
      <w:keepNext/>
      <w:numPr>
        <w:numId w:val="4"/>
      </w:numPr>
      <w:suppressAutoHyphens/>
      <w:spacing w:after="100"/>
      <w:outlineLvl w:val="0"/>
    </w:pPr>
    <w:rPr>
      <w:rFonts w:ascii="Arial Bold" w:eastAsia="ヒラギノ角ゴ Pro W3" w:hAnsi="Arial Bold" w:cs="Arial Bold"/>
      <w:color w:val="000000"/>
      <w:sz w:val="32"/>
      <w:lang w:eastAsia="ar-SA"/>
    </w:rPr>
  </w:style>
  <w:style w:type="paragraph" w:styleId="Heading2">
    <w:name w:val="heading 2"/>
    <w:basedOn w:val="Normal"/>
    <w:next w:val="Normal"/>
    <w:link w:val="Heading2Char"/>
    <w:uiPriority w:val="9"/>
    <w:unhideWhenUsed/>
    <w:qFormat/>
    <w:rsid w:val="002E7C2C"/>
    <w:pPr>
      <w:keepNext/>
      <w:keepLines/>
      <w:spacing w:before="200"/>
      <w:ind w:firstLine="432"/>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991718"/>
    <w:rPr>
      <w:color w:val="0000FF"/>
      <w:u w:val="single"/>
    </w:rPr>
  </w:style>
  <w:style w:type="character" w:styleId="PageNumber">
    <w:name w:val="page number"/>
    <w:basedOn w:val="DefaultParagraphFont"/>
    <w:uiPriority w:val="99"/>
    <w:semiHidden/>
    <w:unhideWhenUsed/>
    <w:rsid w:val="00B37618"/>
  </w:style>
  <w:style w:type="character" w:styleId="FollowedHyperlink">
    <w:name w:val="FollowedHyperlink"/>
    <w:rsid w:val="003A7B1E"/>
    <w:rPr>
      <w:color w:val="800080"/>
      <w:u w:val="single"/>
    </w:rPr>
  </w:style>
  <w:style w:type="paragraph" w:styleId="BalloonText">
    <w:name w:val="Balloon Text"/>
    <w:basedOn w:val="Normal"/>
    <w:link w:val="BalloonTextChar"/>
    <w:rsid w:val="001A4D9E"/>
    <w:rPr>
      <w:rFonts w:ascii="Lucida Grande" w:hAnsi="Lucida Grande" w:cs="Lucida Grande"/>
      <w:sz w:val="18"/>
      <w:szCs w:val="18"/>
    </w:rPr>
  </w:style>
  <w:style w:type="character" w:customStyle="1" w:styleId="BalloonTextChar">
    <w:name w:val="Balloon Text Char"/>
    <w:basedOn w:val="DefaultParagraphFont"/>
    <w:link w:val="BalloonText"/>
    <w:rsid w:val="001A4D9E"/>
    <w:rPr>
      <w:rFonts w:ascii="Lucida Grande" w:hAnsi="Lucida Grande" w:cs="Lucida Grande"/>
      <w:sz w:val="18"/>
      <w:szCs w:val="18"/>
    </w:rPr>
  </w:style>
  <w:style w:type="paragraph" w:styleId="ListParagraph">
    <w:name w:val="List Paragraph"/>
    <w:basedOn w:val="Normal"/>
    <w:uiPriority w:val="34"/>
    <w:qFormat/>
    <w:rsid w:val="001A4D9E"/>
    <w:pPr>
      <w:spacing w:after="200"/>
      <w:ind w:left="720"/>
      <w:contextualSpacing/>
    </w:pPr>
    <w:rPr>
      <w:rFonts w:ascii="Arial Narrow" w:eastAsia="Cambria" w:hAnsi="Arial Narrow"/>
      <w:szCs w:val="24"/>
    </w:rPr>
  </w:style>
  <w:style w:type="character" w:styleId="Strong">
    <w:name w:val="Strong"/>
    <w:basedOn w:val="DefaultParagraphFont"/>
    <w:uiPriority w:val="22"/>
    <w:qFormat/>
    <w:rsid w:val="00BF1DA9"/>
    <w:rPr>
      <w:b/>
      <w:bCs/>
    </w:rPr>
  </w:style>
  <w:style w:type="paragraph" w:customStyle="1" w:styleId="SuesOutlineList">
    <w:name w:val="Sue's Outline List"/>
    <w:basedOn w:val="Normal"/>
    <w:link w:val="SuesOutlineListChar"/>
    <w:qFormat/>
    <w:rsid w:val="00BF1DA9"/>
    <w:pPr>
      <w:tabs>
        <w:tab w:val="left" w:pos="360"/>
        <w:tab w:val="left" w:pos="630"/>
        <w:tab w:val="left" w:pos="900"/>
        <w:tab w:val="left" w:pos="1080"/>
        <w:tab w:val="left" w:pos="1170"/>
        <w:tab w:val="left" w:pos="1350"/>
      </w:tabs>
    </w:pPr>
    <w:rPr>
      <w:rFonts w:ascii="Times New Roman" w:eastAsia="Calibri" w:hAnsi="Times New Roman"/>
    </w:rPr>
  </w:style>
  <w:style w:type="character" w:customStyle="1" w:styleId="SuesOutlineListChar">
    <w:name w:val="Sue's Outline List Char"/>
    <w:link w:val="SuesOutlineList"/>
    <w:rsid w:val="00BF1DA9"/>
    <w:rPr>
      <w:rFonts w:ascii="Times New Roman" w:eastAsia="Calibri" w:hAnsi="Times New Roman"/>
      <w:sz w:val="24"/>
    </w:rPr>
  </w:style>
  <w:style w:type="table" w:styleId="LightList">
    <w:name w:val="Light List"/>
    <w:basedOn w:val="TableNormal"/>
    <w:uiPriority w:val="61"/>
    <w:rsid w:val="00ED6820"/>
    <w:rPr>
      <w:rFonts w:asciiTheme="minorHAnsi" w:eastAsiaTheme="minorEastAsia" w:hAnsiTheme="minorHAnsi" w:cstheme="minorBidi"/>
      <w:lang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rsid w:val="002E7C2C"/>
    <w:rPr>
      <w:rFonts w:ascii="Arial Bold" w:eastAsia="ヒラギノ角ゴ Pro W3" w:hAnsi="Arial Bold" w:cs="Arial Bold"/>
      <w:color w:val="000000"/>
      <w:sz w:val="32"/>
      <w:lang w:eastAsia="ar-SA"/>
    </w:rPr>
  </w:style>
  <w:style w:type="character" w:customStyle="1" w:styleId="Heading2Char">
    <w:name w:val="Heading 2 Char"/>
    <w:basedOn w:val="DefaultParagraphFont"/>
    <w:link w:val="Heading2"/>
    <w:uiPriority w:val="9"/>
    <w:rsid w:val="002E7C2C"/>
    <w:rPr>
      <w:rFonts w:asciiTheme="majorHAnsi" w:eastAsiaTheme="majorEastAsia" w:hAnsiTheme="majorHAnsi" w:cstheme="majorBidi"/>
      <w:b/>
      <w:bCs/>
      <w:color w:val="4F81BD" w:themeColor="accent1"/>
      <w:sz w:val="26"/>
      <w:szCs w:val="26"/>
    </w:rPr>
  </w:style>
  <w:style w:type="paragraph" w:customStyle="1" w:styleId="Body">
    <w:name w:val="Body"/>
    <w:rsid w:val="002E7C2C"/>
    <w:pPr>
      <w:suppressAutoHyphens/>
      <w:spacing w:after="200" w:line="288" w:lineRule="auto"/>
    </w:pPr>
    <w:rPr>
      <w:rFonts w:ascii="Arial" w:eastAsia="ヒラギノ角ゴ Pro W3" w:hAnsi="Arial" w:cs="Arial"/>
      <w:color w:val="000000"/>
      <w:sz w:val="22"/>
      <w:lang w:eastAsia="ar-SA"/>
    </w:rPr>
  </w:style>
  <w:style w:type="paragraph" w:styleId="NormalWeb">
    <w:name w:val="Normal (Web)"/>
    <w:basedOn w:val="Normal"/>
    <w:uiPriority w:val="99"/>
    <w:unhideWhenUsed/>
    <w:rsid w:val="002E7C2C"/>
    <w:pPr>
      <w:spacing w:before="100" w:beforeAutospacing="1" w:after="100" w:afterAutospacing="1"/>
    </w:pPr>
    <w:rPr>
      <w:rFonts w:ascii="Times New Roman" w:eastAsia="Times New Roman" w:hAnsi="Times New Roman"/>
      <w:szCs w:val="24"/>
    </w:rPr>
  </w:style>
  <w:style w:type="character" w:customStyle="1" w:styleId="HeaderChar">
    <w:name w:val="Header Char"/>
    <w:basedOn w:val="DefaultParagraphFont"/>
    <w:link w:val="Header"/>
    <w:uiPriority w:val="99"/>
    <w:rsid w:val="002E7C2C"/>
    <w:rPr>
      <w:sz w:val="24"/>
    </w:rPr>
  </w:style>
  <w:style w:type="character" w:customStyle="1" w:styleId="contenthead2">
    <w:name w:val="contenthead2"/>
    <w:basedOn w:val="DefaultParagraphFont"/>
    <w:rsid w:val="002E7C2C"/>
  </w:style>
  <w:style w:type="table" w:styleId="TableGrid">
    <w:name w:val="Table Grid"/>
    <w:basedOn w:val="TableNormal"/>
    <w:uiPriority w:val="59"/>
    <w:rsid w:val="002E7C2C"/>
    <w:pPr>
      <w:ind w:firstLine="432"/>
    </w:pPr>
    <w:rPr>
      <w:rFonts w:asciiTheme="minorHAnsi" w:eastAsia="Calibr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4267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b.hbsp.harvard.edu/cbmp/access/38843443" TargetMode="External"/><Relationship Id="rId20" Type="http://schemas.openxmlformats.org/officeDocument/2006/relationships/hyperlink" Target="http://library.blackboard.com/ref/9a27bb08-b742-4a75-8ac8-4d22e7db93ab/content/topics/windows_installing_launcher.htm" TargetMode="External"/><Relationship Id="rId21" Type="http://schemas.openxmlformats.org/officeDocument/2006/relationships/hyperlink" Target="http://library.blackboard.com/ref/9a27bb08-b742-4a75-8ac8-4d22e7db93ab/index_Left.htm" TargetMode="External"/><Relationship Id="rId22" Type="http://schemas.openxmlformats.org/officeDocument/2006/relationships/image" Target="media/image3.png"/><Relationship Id="rId23" Type="http://schemas.openxmlformats.org/officeDocument/2006/relationships/image" Target="media/image4.png"/><Relationship Id="rId24" Type="http://schemas.openxmlformats.org/officeDocument/2006/relationships/image" Target="media/image5.png"/><Relationship Id="rId25" Type="http://schemas.openxmlformats.org/officeDocument/2006/relationships/image" Target="media/image6.png"/><Relationship Id="rId26" Type="http://schemas.openxmlformats.org/officeDocument/2006/relationships/image" Target="media/image7.png"/><Relationship Id="rId27" Type="http://schemas.openxmlformats.org/officeDocument/2006/relationships/image" Target="media/image8.png"/><Relationship Id="rId28" Type="http://schemas.openxmlformats.org/officeDocument/2006/relationships/hyperlink" Target="mailto:academictechnology@dce.harvard.edu" TargetMode="External"/><Relationship Id="rId29" Type="http://schemas.openxmlformats.org/officeDocument/2006/relationships/hyperlink" Target="http://blackboard.force.com/btbb_publichome?dfprod=Collaborate" TargetMode="External"/><Relationship Id="rId30" Type="http://schemas.openxmlformats.org/officeDocument/2006/relationships/hyperlink" Target="http://library.blackboard.com/ref/8fb6da4a-0569-4d9e-89f3-c32ec8370cd9/index.htm"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usingsources.fas.harvard.edu/icb/icb.do"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yperlink" Target="http://www.staples.com/Logitech-H390-Headset/product_710265?externalize=certona" TargetMode="External"/><Relationship Id="rId14" Type="http://schemas.openxmlformats.org/officeDocument/2006/relationships/hyperlink" Target="http://www.amazon.com/Sennheiser-PC-31-II-Binaural-Microphone/dp/B0077L2WCY/" TargetMode="External"/><Relationship Id="rId15" Type="http://schemas.openxmlformats.org/officeDocument/2006/relationships/hyperlink" Target="http://blackboard.force.com/publickbarticleview?id=kA770000000CbIW" TargetMode="External"/><Relationship Id="rId16" Type="http://schemas.openxmlformats.org/officeDocument/2006/relationships/hyperlink" Target="https://blackboard.secure.force.com/apex/publickbarticleview?id=kAB700000008P8m" TargetMode="External"/><Relationship Id="rId17" Type="http://schemas.openxmlformats.org/officeDocument/2006/relationships/hyperlink" Target="https://behind.blackboard.com" TargetMode="External"/><Relationship Id="rId18" Type="http://schemas.openxmlformats.org/officeDocument/2006/relationships/image" Target="media/image2.png"/><Relationship Id="rId19" Type="http://schemas.openxmlformats.org/officeDocument/2006/relationships/hyperlink" Target="http://blackboard.force.com/apex/publickbarticleview?id=kA770000000CbGw"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13</Pages>
  <Words>4583</Words>
  <Characters>26125</Characters>
  <Application>Microsoft Macintosh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lpstr>
    </vt:vector>
  </TitlesOfParts>
  <Company>Harvard DCE</Company>
  <LinksUpToDate>false</LinksUpToDate>
  <CharactersWithSpaces>30647</CharactersWithSpaces>
  <SharedDoc>false</SharedDoc>
  <HLinks>
    <vt:vector size="12" baseType="variant">
      <vt:variant>
        <vt:i4>6488110</vt:i4>
      </vt:variant>
      <vt:variant>
        <vt:i4>3</vt:i4>
      </vt:variant>
      <vt:variant>
        <vt:i4>0</vt:i4>
      </vt:variant>
      <vt:variant>
        <vt:i4>5</vt:i4>
      </vt:variant>
      <vt:variant>
        <vt:lpwstr>http://www.eluminate.com/suppport/training</vt:lpwstr>
      </vt:variant>
      <vt:variant>
        <vt:lpwstr/>
      </vt:variant>
      <vt:variant>
        <vt:i4>3473501</vt:i4>
      </vt:variant>
      <vt:variant>
        <vt:i4>0</vt:i4>
      </vt:variant>
      <vt:variant>
        <vt:i4>0</vt:i4>
      </vt:variant>
      <vt:variant>
        <vt:i4>5</vt:i4>
      </vt:variant>
      <vt:variant>
        <vt:lpwstr>http://www.elluminate.com/support/index.jsp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Bob Sweeney</dc:creator>
  <cp:keywords/>
  <cp:lastModifiedBy>Margaret Andrews</cp:lastModifiedBy>
  <cp:revision>32</cp:revision>
  <cp:lastPrinted>2015-08-24T03:45:00Z</cp:lastPrinted>
  <dcterms:created xsi:type="dcterms:W3CDTF">2015-08-23T21:56:00Z</dcterms:created>
  <dcterms:modified xsi:type="dcterms:W3CDTF">2015-08-24T03:47:00Z</dcterms:modified>
</cp:coreProperties>
</file>