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78A" w:rsidRDefault="0070478A" w:rsidP="0070478A">
      <w:bookmarkStart w:id="0" w:name="_GoBack"/>
      <w:bookmarkEnd w:id="0"/>
      <w:r>
        <w:t>History E-1893</w:t>
      </w:r>
      <w:r>
        <w:tab/>
      </w:r>
      <w:r>
        <w:tab/>
      </w:r>
      <w:r>
        <w:tab/>
      </w:r>
      <w:r>
        <w:tab/>
        <w:t xml:space="preserve">                Prof. Charles  Maier</w:t>
      </w:r>
    </w:p>
    <w:p w:rsidR="0070478A" w:rsidRDefault="0070478A" w:rsidP="0070478A">
      <w:r w:rsidRPr="00BE705C">
        <w:t>T</w:t>
      </w:r>
      <w:r>
        <w:t>-Th. 11:00-12:00</w:t>
      </w:r>
      <w:r>
        <w:tab/>
      </w:r>
      <w:r>
        <w:tab/>
      </w:r>
      <w:r>
        <w:tab/>
      </w:r>
      <w:r>
        <w:tab/>
      </w:r>
      <w:r>
        <w:tab/>
      </w:r>
      <w:r>
        <w:tab/>
        <w:t xml:space="preserve">    </w:t>
      </w:r>
      <w:hyperlink r:id="rId9" w:history="1">
        <w:r w:rsidRPr="004E1D22">
          <w:rPr>
            <w:rStyle w:val="Hyperlink"/>
          </w:rPr>
          <w:t>csmaier@fas.harvard.edu</w:t>
        </w:r>
      </w:hyperlink>
    </w:p>
    <w:p w:rsidR="0070478A" w:rsidRDefault="0070478A" w:rsidP="0070478A"/>
    <w:p w:rsidR="0070478A" w:rsidRPr="00906461" w:rsidRDefault="0070478A" w:rsidP="0070478A"/>
    <w:p w:rsidR="0070478A" w:rsidRPr="0022695C" w:rsidRDefault="0070478A" w:rsidP="0070478A">
      <w:pPr>
        <w:jc w:val="center"/>
        <w:rPr>
          <w:b/>
          <w:smallCaps/>
        </w:rPr>
      </w:pPr>
      <w:r w:rsidRPr="0022695C">
        <w:rPr>
          <w:b/>
          <w:smallCaps/>
        </w:rPr>
        <w:t>The World Wars  in Global Context 1905-1950</w:t>
      </w:r>
    </w:p>
    <w:p w:rsidR="0070478A" w:rsidRPr="004E0013" w:rsidRDefault="0070478A" w:rsidP="0070478A">
      <w:pPr>
        <w:jc w:val="center"/>
        <w:rPr>
          <w:smallCaps/>
        </w:rPr>
      </w:pPr>
      <w:r>
        <w:rPr>
          <w:smallCaps/>
        </w:rPr>
        <w:t xml:space="preserve"> (fall 2015)</w:t>
      </w:r>
    </w:p>
    <w:p w:rsidR="0070478A" w:rsidRDefault="0070478A" w:rsidP="0070478A"/>
    <w:p w:rsidR="0070478A" w:rsidRDefault="0070478A" w:rsidP="0070478A">
      <w:pPr>
        <w:jc w:val="center"/>
        <w:rPr>
          <w:smallCaps/>
        </w:rPr>
      </w:pPr>
    </w:p>
    <w:p w:rsidR="0070478A" w:rsidRDefault="0070478A" w:rsidP="0070478A">
      <w:r w:rsidRPr="00F905E6">
        <w:rPr>
          <w:i/>
        </w:rPr>
        <w:t>Professor’s Introduction</w:t>
      </w:r>
      <w:r>
        <w:t>:</w:t>
      </w:r>
    </w:p>
    <w:p w:rsidR="0070478A" w:rsidRDefault="0070478A" w:rsidP="0070478A">
      <w:r>
        <w:tab/>
        <w:t>Wars divide but also unify. Paradoxically the two world wars of the first half of the twentieth century have constituted perhaps the most widespread and massive global experience humanity has shared.  Major wars spread economic and technological knowledge; they infuse men and women with similar motivations and often values; they create communities of suffering; and ultimately they serve as a source of interlocked memories.  The second war arose out of the first in many ways and shared some of its underlying causes: imperial rivalries, collective emotions of nationalism, ambitions for domination that logically led to violence.  Each of the two led to an effort to organize an international organization that might overcome the disputes that had grown so catastrophic.</w:t>
      </w:r>
    </w:p>
    <w:p w:rsidR="0070478A" w:rsidRDefault="0070478A" w:rsidP="0070478A"/>
    <w:p w:rsidR="0070478A" w:rsidRDefault="0070478A" w:rsidP="0070478A">
      <w:pPr>
        <w:ind w:firstLine="720"/>
      </w:pPr>
      <w:r>
        <w:t xml:space="preserve">The levels of violence wrought in the two world wars have had no parallel. Until there was a second, the First World War was “the Great War.”  Without its millions of deaths and devastated livelihoods, vast military fronts, mobilization of economic resources, and its unresolved grievances, the next 75 years would probably not have seen the terrible events that followed: the rise of Fascism and Nazism, the success of the Bolshevik Revolution, the second and even more destructive world war, and the passions of the Cold War.  World War I stands as the portal to a century of mass ideologies, and the routine application of massive violence in politics.  </w:t>
      </w:r>
    </w:p>
    <w:p w:rsidR="0070478A" w:rsidRDefault="0070478A" w:rsidP="0070478A">
      <w:pPr>
        <w:ind w:firstLine="720"/>
      </w:pPr>
    </w:p>
    <w:p w:rsidR="0070478A" w:rsidRDefault="0070478A" w:rsidP="0070478A">
      <w:pPr>
        <w:ind w:firstLine="720"/>
      </w:pPr>
      <w:r>
        <w:t xml:space="preserve">The progress of technology and the ideologies that followed, however, made the Second World War far more destructive. It wrought unparalleled destruction and those fighting in it -- on both sides -- targeted civilians to an unprecedented degree.  It has been the only war to date in which atomic weapons were used.  The deaths inflicted dwarf wartime casualties before or after. The violence of the War made it possible to carry out its largest genocidal project: the Nazi effort to exterminate the Jews of Europe. On the “home front,” World War II involved massive government direction of economies and societies even among countries that prided themselves on their liberal politics and free markets.  The war irreversibly undermined the European colonial empires and brought new nations into being.  </w:t>
      </w:r>
    </w:p>
    <w:p w:rsidR="0070478A" w:rsidRDefault="0070478A" w:rsidP="0070478A">
      <w:pPr>
        <w:ind w:firstLine="720"/>
      </w:pPr>
    </w:p>
    <w:p w:rsidR="0070478A" w:rsidRDefault="0070478A" w:rsidP="0070478A">
      <w:pPr>
        <w:ind w:firstLine="720"/>
      </w:pPr>
      <w:r>
        <w:t xml:space="preserve">For the victors, each war was a righteous struggle and transformed aspirations for society.  It has served as the base point of historical memory for two generations, and these collective memories still have a passionate effect on politics.  But over the last half century, these memories have evolved and they, too, now have their own history.  </w:t>
      </w:r>
    </w:p>
    <w:p w:rsidR="0070478A" w:rsidRDefault="0070478A" w:rsidP="0070478A">
      <w:pPr>
        <w:ind w:firstLine="720"/>
      </w:pPr>
    </w:p>
    <w:p w:rsidR="0070478A" w:rsidRDefault="0070478A" w:rsidP="0070478A">
      <w:pPr>
        <w:ind w:firstLine="720"/>
      </w:pPr>
      <w:r>
        <w:lastRenderedPageBreak/>
        <w:t xml:space="preserve">This course seeks to understand these huge events as part of an overarching epoch of world history. It explores their origins and their aftermath in the context of international relations.  It presents the major strategic choices confronting the aggressor states as well as those attacked.  It examines the impact of war on societies and families, on soldiers, and on victims; and it tries to share the experiences and memories of those whom the war transformed.  </w:t>
      </w:r>
    </w:p>
    <w:p w:rsidR="0070478A" w:rsidRDefault="0070478A" w:rsidP="0070478A">
      <w:pPr>
        <w:ind w:firstLine="720"/>
      </w:pPr>
    </w:p>
    <w:p w:rsidR="0070478A" w:rsidRDefault="0070478A" w:rsidP="0070478A">
      <w:pPr>
        <w:ind w:firstLine="720"/>
      </w:pPr>
      <w:r>
        <w:t xml:space="preserve">History E-1893 draws on diverse approaches – historical narrative, economic and political analysis, literary testimonies, among others.  Readings and on-line discussions examine the often agonizing choices that the wars presented to men and women at the time, and the ways in which moral and historical judgment have evolved in retrospect. We will set up a “chat room” for discussion of the weekly topics guided by the teaching assistant, and I will participate on one or two call-in sessions. </w:t>
      </w:r>
    </w:p>
    <w:p w:rsidR="0070478A" w:rsidRDefault="0070478A" w:rsidP="0070478A">
      <w:pPr>
        <w:ind w:firstLine="720"/>
      </w:pPr>
    </w:p>
    <w:p w:rsidR="0070478A" w:rsidRDefault="0070478A" w:rsidP="0070478A">
      <w:r>
        <w:t xml:space="preserve"> </w:t>
      </w:r>
      <w:r>
        <w:tab/>
        <w:t xml:space="preserve">Course requirements include an on-line hour exam (10-15% of the grade), a ten-page term paper due at the outset of reading period (25%) with suggestions for topics to be distributed after the hour exam, and a final (35-40%) during the examination period. Completion of one-to-two page “response papers” for each week’s reading topic normally comprise the remaining 25%. We will distribute questions designed to help focus your preparation for each of the weekly topics and students are required to choose one question for </w:t>
      </w:r>
      <w:r w:rsidRPr="00911EE9">
        <w:rPr>
          <w:u w:val="single"/>
        </w:rPr>
        <w:t xml:space="preserve">six </w:t>
      </w:r>
      <w:r>
        <w:t>of the twelve weekly topics (but with at least three completed before the hour exam), to be turned in at the section meeting. These will not receive a letter grade, but a notation of Satisfactory, Excellent, or Insufficient (Insufficient responses can be rewritten for credit.)</w:t>
      </w:r>
    </w:p>
    <w:p w:rsidR="0070478A" w:rsidRDefault="0070478A" w:rsidP="0070478A"/>
    <w:p w:rsidR="0070478A" w:rsidRDefault="0070478A" w:rsidP="0070478A">
      <w:pPr>
        <w:ind w:firstLine="720"/>
      </w:pPr>
      <w:r>
        <w:t xml:space="preserve">In this course, you are welcome to discuss your approaches to section material, response papers, and course essays with classmates; but the final written product in each case must be your own individual work. Academic integrity means essentially that you never seek to submit other people’s work as your own and you identify not only direct quotes, but the sources of ideas and formulations.  </w:t>
      </w:r>
    </w:p>
    <w:p w:rsidR="0070478A" w:rsidRDefault="0070478A" w:rsidP="0070478A">
      <w:r>
        <w:t xml:space="preserve"> </w:t>
      </w:r>
    </w:p>
    <w:p w:rsidR="0070478A" w:rsidRDefault="0070478A" w:rsidP="0070478A">
      <w:r>
        <w:tab/>
        <w:t>For Cambridge-area students I have asked the Coop to stock paperbacks in which an extensive portion of reading is assigned and which you may find convenient to own, but purchase is optional.  Hardback volumes and books in which only small portions are assigned for reading can sometimes be found at the local bookstores or are available from Amazon if you want to purchase them.  All reading is available on library reserve. Where possible I have provided internet links (press Ctrl + click if reading this on line; otherwise follow the Hollis listing itself)  to digital sources.  The world wars generated a vast number of films – documentaries, historical reconstructions, and, of course, adaptations of written fiction.  I will recommend some from time from time to time.</w:t>
      </w:r>
    </w:p>
    <w:p w:rsidR="0070478A" w:rsidRDefault="0070478A" w:rsidP="0070478A">
      <w:r>
        <w:t xml:space="preserve"> </w:t>
      </w:r>
    </w:p>
    <w:p w:rsidR="0070478A" w:rsidRDefault="0070478A" w:rsidP="0070478A">
      <w:pPr>
        <w:ind w:firstLine="720"/>
      </w:pPr>
      <w:r>
        <w:t xml:space="preserve">The head teaching assistant in charge of all administrative matters is Paul </w:t>
      </w:r>
      <w:proofErr w:type="spellStart"/>
      <w:r>
        <w:t>Schmelzing</w:t>
      </w:r>
      <w:proofErr w:type="spellEnd"/>
      <w:r>
        <w:t xml:space="preserve">.  We will be maintaining a course website in the new Canvas system. </w:t>
      </w:r>
    </w:p>
    <w:p w:rsidR="0070478A" w:rsidRDefault="0070478A" w:rsidP="0070478A"/>
    <w:p w:rsidR="0070478A" w:rsidRDefault="0070478A" w:rsidP="0070478A">
      <w:r>
        <w:tab/>
        <w:t xml:space="preserve">For local students my office hours are normally Tuesday afternoons from 2:10-4:00pm.  But I am often in my office on Mondays and Thursdays during the same </w:t>
      </w:r>
      <w:r>
        <w:lastRenderedPageBreak/>
        <w:t>interval and if you e-mail or speak to me after class, I am happy to set up other appointment times.  My office is at the Center for European Studies, Busch Hall.  The phone is 495-4303, ext. 273.</w:t>
      </w:r>
    </w:p>
    <w:p w:rsidR="0070478A" w:rsidRDefault="0070478A" w:rsidP="0070478A">
      <w:pPr>
        <w:pStyle w:val="HTMLBody"/>
        <w:ind w:firstLine="720"/>
        <w:rPr>
          <w:rFonts w:ascii="Times New Roman" w:hAnsi="Times New Roman"/>
          <w:sz w:val="24"/>
        </w:rPr>
      </w:pPr>
    </w:p>
    <w:p w:rsidR="0070478A" w:rsidRDefault="0070478A" w:rsidP="0070478A">
      <w:pPr>
        <w:ind w:firstLine="720"/>
      </w:pPr>
      <w:r>
        <w:t>Any student needing academic adjustments or accommodations is requested to present their letter from the Extension School and notify the professor by the end of the second week of the term, September 13th. Failure to do so may result in the Course Head's inability to respond in a timely manner. All discussions will remain confidential.</w:t>
      </w:r>
    </w:p>
    <w:p w:rsidR="000D0433" w:rsidRDefault="000D0433" w:rsidP="0066661E"/>
    <w:p w:rsidR="00C26F9E" w:rsidRDefault="00C26F9E" w:rsidP="000D0433">
      <w:pPr>
        <w:jc w:val="center"/>
      </w:pPr>
    </w:p>
    <w:p w:rsidR="00C26F9E" w:rsidRDefault="00C26F9E" w:rsidP="000D0433">
      <w:pPr>
        <w:jc w:val="center"/>
      </w:pPr>
    </w:p>
    <w:p w:rsidR="00C26F9E" w:rsidRDefault="00A91427" w:rsidP="000D0433">
      <w:pPr>
        <w:jc w:val="center"/>
      </w:pPr>
      <w:r>
        <w:rPr>
          <w:noProof/>
          <w:color w:val="0000FF"/>
        </w:rPr>
        <w:drawing>
          <wp:inline distT="0" distB="0" distL="0" distR="0">
            <wp:extent cx="6184900" cy="4419600"/>
            <wp:effectExtent l="25400" t="0" r="0" b="0"/>
            <wp:docPr id="11" name="Picture 11" descr="umoristische Karte von Europa im Jahre 1914">
              <a:hlinkClick xmlns:a="http://schemas.openxmlformats.org/drawingml/2006/main" r:id="rId10" tooltip="&quot;Humoristische Karte von Europa im Jahre 19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moristische Karte von Europa im Jahre 1914">
                      <a:hlinkClick r:id="rId10" tooltip="&quot;Humoristische Karte von Europa im Jahre 1914&quot;"/>
                    </pic:cNvPr>
                    <pic:cNvPicPr>
                      <a:picLocks noChangeAspect="1" noChangeArrowheads="1"/>
                    </pic:cNvPicPr>
                  </pic:nvPicPr>
                  <pic:blipFill>
                    <a:blip r:embed="rId11"/>
                    <a:srcRect/>
                    <a:stretch>
                      <a:fillRect/>
                    </a:stretch>
                  </pic:blipFill>
                  <pic:spPr bwMode="auto">
                    <a:xfrm>
                      <a:off x="0" y="0"/>
                      <a:ext cx="6184900" cy="4419600"/>
                    </a:xfrm>
                    <a:prstGeom prst="rect">
                      <a:avLst/>
                    </a:prstGeom>
                    <a:noFill/>
                    <a:ln w="9525">
                      <a:noFill/>
                      <a:miter lim="800000"/>
                      <a:headEnd/>
                      <a:tailEnd/>
                    </a:ln>
                  </pic:spPr>
                </pic:pic>
              </a:graphicData>
            </a:graphic>
          </wp:inline>
        </w:drawing>
      </w:r>
    </w:p>
    <w:p w:rsidR="00C26F9E" w:rsidRDefault="00C26F9E" w:rsidP="000D0433">
      <w:pPr>
        <w:jc w:val="center"/>
      </w:pPr>
    </w:p>
    <w:p w:rsidR="00C26F9E" w:rsidRDefault="00C26F9E" w:rsidP="000D0433">
      <w:pPr>
        <w:jc w:val="center"/>
      </w:pPr>
    </w:p>
    <w:p w:rsidR="00C26F9E" w:rsidRDefault="00C26F9E" w:rsidP="000D0433">
      <w:pPr>
        <w:jc w:val="center"/>
      </w:pPr>
    </w:p>
    <w:p w:rsidR="00C26F9E" w:rsidRDefault="00C26F9E" w:rsidP="000D0433">
      <w:pPr>
        <w:jc w:val="center"/>
      </w:pPr>
    </w:p>
    <w:p w:rsidR="000D0433" w:rsidRPr="000D0433" w:rsidRDefault="000D0433" w:rsidP="000D0433">
      <w:pPr>
        <w:jc w:val="center"/>
        <w:rPr>
          <w:b/>
          <w:smallCaps/>
        </w:rPr>
      </w:pPr>
      <w:r w:rsidRPr="000D0433">
        <w:rPr>
          <w:b/>
          <w:smallCaps/>
        </w:rPr>
        <w:t xml:space="preserve">Lecture </w:t>
      </w:r>
      <w:r>
        <w:rPr>
          <w:b/>
          <w:smallCaps/>
        </w:rPr>
        <w:t xml:space="preserve">and section </w:t>
      </w:r>
      <w:r w:rsidRPr="000D0433">
        <w:rPr>
          <w:b/>
          <w:smallCaps/>
        </w:rPr>
        <w:t>Schedule</w:t>
      </w:r>
    </w:p>
    <w:p w:rsidR="0022695C" w:rsidRDefault="0022695C" w:rsidP="0022695C">
      <w:pPr>
        <w:ind w:firstLine="720"/>
      </w:pPr>
    </w:p>
    <w:p w:rsidR="0022695C" w:rsidRDefault="0022695C"/>
    <w:p w:rsidR="00CB2FF0" w:rsidRDefault="003546D6" w:rsidP="00DA6D3C">
      <w:r w:rsidRPr="003307EE">
        <w:t>Thurs. 9/</w:t>
      </w:r>
      <w:r w:rsidR="00936DD2">
        <w:t>03</w:t>
      </w:r>
      <w:r w:rsidR="000409D3" w:rsidRPr="003307EE">
        <w:t>:</w:t>
      </w:r>
      <w:r w:rsidR="008661A7" w:rsidRPr="003307EE">
        <w:t xml:space="preserve"> </w:t>
      </w:r>
      <w:r w:rsidR="0087576A" w:rsidRPr="003307EE">
        <w:t xml:space="preserve"> </w:t>
      </w:r>
      <w:r w:rsidR="00936DD2">
        <w:t>A world made by war?  A world unmade by war?</w:t>
      </w:r>
    </w:p>
    <w:p w:rsidR="00DA6D3C" w:rsidRDefault="00DA6D3C" w:rsidP="00DA6D3C"/>
    <w:p w:rsidR="00DA6D3C" w:rsidRPr="003307EE" w:rsidRDefault="00DA6D3C" w:rsidP="00DA6D3C">
      <w:r>
        <w:t xml:space="preserve">Tues. </w:t>
      </w:r>
      <w:r w:rsidR="00936DD2">
        <w:t xml:space="preserve"> </w:t>
      </w:r>
      <w:r w:rsidR="0075038E">
        <w:t>9/0</w:t>
      </w:r>
      <w:r w:rsidR="0044366F">
        <w:t>8</w:t>
      </w:r>
      <w:r w:rsidRPr="003307EE">
        <w:t xml:space="preserve">:  </w:t>
      </w:r>
      <w:r w:rsidR="00A80D9E">
        <w:t xml:space="preserve"> </w:t>
      </w:r>
      <w:r w:rsidR="00936DD2">
        <w:t>Empires, Alliances, Flashpoints of Conflict</w:t>
      </w:r>
    </w:p>
    <w:p w:rsidR="00DA6D3C" w:rsidRDefault="00DA6D3C" w:rsidP="00DA6D3C">
      <w:r>
        <w:lastRenderedPageBreak/>
        <w:t>Thurs.</w:t>
      </w:r>
      <w:r w:rsidR="00936DD2">
        <w:t xml:space="preserve"> </w:t>
      </w:r>
      <w:r w:rsidRPr="003307EE">
        <w:t>9/1</w:t>
      </w:r>
      <w:r w:rsidR="0044366F">
        <w:t>0</w:t>
      </w:r>
      <w:r w:rsidRPr="003307EE">
        <w:t xml:space="preserve">: </w:t>
      </w:r>
      <w:r w:rsidR="00936DD2">
        <w:t xml:space="preserve"> Averting War…until one didn’t.  The anatomy of crises</w:t>
      </w:r>
    </w:p>
    <w:p w:rsidR="00936DD2" w:rsidRDefault="00936DD2" w:rsidP="00DA6D3C"/>
    <w:p w:rsidR="008020F8" w:rsidRDefault="00D85654" w:rsidP="00CB2FF0">
      <w:pPr>
        <w:ind w:left="720"/>
      </w:pPr>
      <w:r w:rsidRPr="00CB2FF0">
        <w:rPr>
          <w:b/>
        </w:rPr>
        <w:t>Section I</w:t>
      </w:r>
      <w:r>
        <w:t xml:space="preserve">: </w:t>
      </w:r>
      <w:r w:rsidR="00E60BA0" w:rsidRPr="00E60BA0">
        <w:rPr>
          <w:b/>
        </w:rPr>
        <w:t>Causes</w:t>
      </w:r>
      <w:r w:rsidR="005368B2">
        <w:rPr>
          <w:b/>
        </w:rPr>
        <w:t xml:space="preserve"> of World War I</w:t>
      </w:r>
      <w:r>
        <w:t xml:space="preserve"> </w:t>
      </w:r>
    </w:p>
    <w:p w:rsidR="00E60BA0" w:rsidRDefault="00E60BA0" w:rsidP="00CB2FF0">
      <w:pPr>
        <w:ind w:left="720"/>
      </w:pPr>
    </w:p>
    <w:p w:rsidR="00CB2FF0" w:rsidRDefault="00DA44E5" w:rsidP="00DA44E5">
      <w:pPr>
        <w:spacing w:after="120"/>
        <w:ind w:left="720"/>
        <w:rPr>
          <w:rFonts w:ascii="Arial Unicode MS" w:hAnsi="Arial Unicode MS"/>
          <w:color w:val="00008B"/>
        </w:rPr>
      </w:pPr>
      <w:r>
        <w:t xml:space="preserve">William James: “The Moral Equivalent of War,” in </w:t>
      </w:r>
      <w:r w:rsidRPr="00683272">
        <w:rPr>
          <w:i/>
        </w:rPr>
        <w:t>Memories and Studies</w:t>
      </w:r>
      <w:r w:rsidRPr="00683272">
        <w:t>, pp. 265-296</w:t>
      </w:r>
      <w:r>
        <w:t xml:space="preserve">: </w:t>
      </w:r>
      <w:r w:rsidRPr="00683272">
        <w:t xml:space="preserve">: </w:t>
      </w:r>
      <w:hyperlink r:id="rId12" w:history="1">
        <w:r w:rsidRPr="00683272">
          <w:rPr>
            <w:rStyle w:val="Hyperlink"/>
          </w:rPr>
          <w:t>http://nrs.harvard.edu/urn-3:HUL.FIG:001184940</w:t>
        </w:r>
      </w:hyperlink>
      <w:r>
        <w:rPr>
          <w:rFonts w:ascii="Arial Unicode MS" w:hAnsi="Arial Unicode MS"/>
          <w:color w:val="00008B"/>
        </w:rPr>
        <w:t xml:space="preserve">. </w:t>
      </w:r>
    </w:p>
    <w:p w:rsidR="00CB2FF0" w:rsidRDefault="00CB2FF0" w:rsidP="00C0623F">
      <w:pPr>
        <w:spacing w:before="120" w:after="120"/>
        <w:ind w:left="720"/>
      </w:pPr>
      <w:r>
        <w:t xml:space="preserve">James </w:t>
      </w:r>
      <w:proofErr w:type="spellStart"/>
      <w:r>
        <w:t>Joll</w:t>
      </w:r>
      <w:proofErr w:type="spellEnd"/>
      <w:r w:rsidR="001A1DEE">
        <w:t xml:space="preserve"> and Gordon Martel</w:t>
      </w:r>
      <w:r>
        <w:t xml:space="preserve">, </w:t>
      </w:r>
      <w:r w:rsidRPr="00C93D03">
        <w:rPr>
          <w:i/>
        </w:rPr>
        <w:t>The Origins of the First World War</w:t>
      </w:r>
      <w:r>
        <w:t xml:space="preserve"> (</w:t>
      </w:r>
      <w:r w:rsidR="001A1DEE">
        <w:t xml:space="preserve">Routledge </w:t>
      </w:r>
      <w:r>
        <w:t>PB), chaps. 1</w:t>
      </w:r>
      <w:r w:rsidR="001A1DEE">
        <w:t>-4</w:t>
      </w:r>
      <w:r w:rsidR="003B3422">
        <w:t xml:space="preserve">, </w:t>
      </w:r>
      <w:r w:rsidR="001A1DEE">
        <w:t>8</w:t>
      </w:r>
      <w:r w:rsidR="003B3422">
        <w:t>-9</w:t>
      </w:r>
      <w:r w:rsidR="00F42A5E">
        <w:t xml:space="preserve"> = pp.1-</w:t>
      </w:r>
      <w:r w:rsidR="001A1DEE">
        <w:t>137, 254-307</w:t>
      </w:r>
      <w:r w:rsidR="00F42A5E">
        <w:t>.</w:t>
      </w:r>
    </w:p>
    <w:p w:rsidR="00AF757B" w:rsidRDefault="00AF757B" w:rsidP="00C0623F">
      <w:pPr>
        <w:spacing w:before="120" w:after="120"/>
        <w:ind w:left="720"/>
      </w:pPr>
      <w:r>
        <w:t xml:space="preserve">Christopher Clark, </w:t>
      </w:r>
      <w:r w:rsidRPr="00AF757B">
        <w:rPr>
          <w:i/>
        </w:rPr>
        <w:t>The Sleepwalkers: How Europe Went to War in 1914</w:t>
      </w:r>
      <w:r>
        <w:t xml:space="preserve"> (Harper Collins, 1912)</w:t>
      </w:r>
      <w:r w:rsidR="000B510D">
        <w:t>, pp. 121-167, 367-562.</w:t>
      </w:r>
      <w:r>
        <w:t xml:space="preserve"> </w:t>
      </w:r>
    </w:p>
    <w:p w:rsidR="003B3422" w:rsidRDefault="00C0623F" w:rsidP="000B510D">
      <w:r>
        <w:t xml:space="preserve">           </w:t>
      </w:r>
      <w:r w:rsidR="000B510D">
        <w:t xml:space="preserve">  </w:t>
      </w:r>
      <w:r w:rsidR="00AF757B">
        <w:rPr>
          <w:smallCaps/>
        </w:rPr>
        <w:t>Course Website</w:t>
      </w:r>
      <w:r w:rsidR="000B510D">
        <w:rPr>
          <w:smallCaps/>
        </w:rPr>
        <w:t>:</w:t>
      </w:r>
      <w:r w:rsidR="00AF757B">
        <w:rPr>
          <w:smallCaps/>
        </w:rPr>
        <w:t xml:space="preserve"> </w:t>
      </w:r>
      <w:r w:rsidR="005E62A5">
        <w:rPr>
          <w:smallCaps/>
        </w:rPr>
        <w:t xml:space="preserve">(1) </w:t>
      </w:r>
      <w:r w:rsidR="00906461">
        <w:t>T</w:t>
      </w:r>
      <w:r w:rsidR="003B3422">
        <w:t>he July Crisis</w:t>
      </w:r>
      <w:r w:rsidR="00906461">
        <w:t>:  Chronology and Documents</w:t>
      </w:r>
      <w:r w:rsidR="003B3422">
        <w:t xml:space="preserve"> </w:t>
      </w:r>
      <w:r w:rsidR="00D37B3E">
        <w:t xml:space="preserve">  </w:t>
      </w:r>
    </w:p>
    <w:p w:rsidR="00D85654" w:rsidRDefault="003B3422" w:rsidP="00906461">
      <w:r>
        <w:tab/>
      </w:r>
      <w:r w:rsidR="00D85654">
        <w:t xml:space="preserve"> </w:t>
      </w:r>
      <w:r w:rsidR="00D85654">
        <w:tab/>
      </w:r>
    </w:p>
    <w:p w:rsidR="00F06E5E" w:rsidRDefault="00F06E5E" w:rsidP="00F06E5E">
      <w:r>
        <w:t xml:space="preserve">Tues. </w:t>
      </w:r>
      <w:r w:rsidR="00936DD2">
        <w:t xml:space="preserve"> </w:t>
      </w:r>
      <w:r>
        <w:t>9/1</w:t>
      </w:r>
      <w:r w:rsidR="0044366F">
        <w:t>5</w:t>
      </w:r>
      <w:r>
        <w:t xml:space="preserve">:  </w:t>
      </w:r>
      <w:r w:rsidR="0075038E">
        <w:t xml:space="preserve">Disastrous Rationality:  Strategic Choices, 1914-18 </w:t>
      </w:r>
    </w:p>
    <w:p w:rsidR="00F06E5E" w:rsidRDefault="00F06E5E" w:rsidP="00F06E5E">
      <w:r>
        <w:t>Thurs.</w:t>
      </w:r>
      <w:r w:rsidR="00936DD2">
        <w:t xml:space="preserve"> </w:t>
      </w:r>
      <w:r>
        <w:t>9/</w:t>
      </w:r>
      <w:r w:rsidR="0075038E">
        <w:t>1</w:t>
      </w:r>
      <w:r w:rsidR="0044366F">
        <w:t>7</w:t>
      </w:r>
      <w:r>
        <w:t>:</w:t>
      </w:r>
      <w:r w:rsidRPr="0087576A">
        <w:t xml:space="preserve"> </w:t>
      </w:r>
      <w:r w:rsidR="0075038E">
        <w:t>The Logic of Enlargement:  New F</w:t>
      </w:r>
      <w:r w:rsidR="0075038E" w:rsidRPr="003307EE">
        <w:t>ronts</w:t>
      </w:r>
      <w:r w:rsidR="0075038E">
        <w:t xml:space="preserve"> and New Combatants.  </w:t>
      </w:r>
    </w:p>
    <w:p w:rsidR="00212AA2" w:rsidRDefault="00D85654" w:rsidP="003B3422">
      <w:pPr>
        <w:ind w:firstLine="720"/>
      </w:pPr>
      <w:r>
        <w:t xml:space="preserve">                  </w:t>
      </w:r>
    </w:p>
    <w:p w:rsidR="00E60BA0" w:rsidRDefault="00C02FE8" w:rsidP="00C0623F">
      <w:pPr>
        <w:spacing w:before="120" w:after="120"/>
        <w:ind w:firstLine="720"/>
      </w:pPr>
      <w:r w:rsidRPr="00C02FE8">
        <w:rPr>
          <w:b/>
        </w:rPr>
        <w:t>Section II</w:t>
      </w:r>
      <w:r w:rsidR="00283425" w:rsidRPr="00D37B3E">
        <w:rPr>
          <w:b/>
        </w:rPr>
        <w:t>:</w:t>
      </w:r>
      <w:r w:rsidR="00E60BA0" w:rsidRPr="00D37B3E">
        <w:rPr>
          <w:b/>
        </w:rPr>
        <w:t xml:space="preserve">  </w:t>
      </w:r>
      <w:r w:rsidR="00D37B3E" w:rsidRPr="00D37B3E">
        <w:rPr>
          <w:b/>
        </w:rPr>
        <w:t>“Politics by other Means?”  Rational Choice in War.</w:t>
      </w:r>
      <w:r w:rsidR="00E60BA0">
        <w:t xml:space="preserve">                         </w:t>
      </w:r>
    </w:p>
    <w:p w:rsidR="00C02FE8" w:rsidRDefault="00C02FE8" w:rsidP="00E66004">
      <w:pPr>
        <w:spacing w:after="120"/>
        <w:ind w:left="720"/>
      </w:pPr>
      <w:r>
        <w:t xml:space="preserve">Carl von Clausewitz, </w:t>
      </w:r>
      <w:r w:rsidRPr="009E308A">
        <w:rPr>
          <w:i/>
        </w:rPr>
        <w:t>On War</w:t>
      </w:r>
      <w:r>
        <w:t>, Michael</w:t>
      </w:r>
      <w:r w:rsidR="005E62A5">
        <w:t xml:space="preserve"> Howard and Peter </w:t>
      </w:r>
      <w:proofErr w:type="spellStart"/>
      <w:r w:rsidR="005E62A5">
        <w:t>Paret</w:t>
      </w:r>
      <w:proofErr w:type="spellEnd"/>
      <w:r w:rsidR="005E62A5">
        <w:t>, eds.</w:t>
      </w:r>
      <w:r>
        <w:t>(Princeton University Press, 1976), pp. 75-99, 113-23, 224-244</w:t>
      </w:r>
      <w:r w:rsidR="005E62A5">
        <w:t xml:space="preserve">. </w:t>
      </w:r>
      <w:hyperlink r:id="rId13" w:history="1">
        <w:r w:rsidR="00E66004" w:rsidRPr="00E66004">
          <w:rPr>
            <w:rStyle w:val="Hyperlink"/>
          </w:rPr>
          <w:t>http://web.ebscohost.com.ezp-prod1.hul.harvard.edu/ehost/ebookviewer/ebook/nlebk_2009343_AN?sid=56c54bb7-6106-48b5-9f29-0411814eaff1@sessionmgr11&amp;vid=1</w:t>
        </w:r>
      </w:hyperlink>
    </w:p>
    <w:p w:rsidR="00C0623F" w:rsidRDefault="00C02FE8" w:rsidP="00C0623F">
      <w:pPr>
        <w:spacing w:after="120"/>
        <w:ind w:left="720"/>
      </w:pPr>
      <w:r>
        <w:t xml:space="preserve">Niall Ferguson, </w:t>
      </w:r>
      <w:r w:rsidRPr="00C93D03">
        <w:rPr>
          <w:i/>
        </w:rPr>
        <w:t>The Pity of War</w:t>
      </w:r>
      <w:r w:rsidRPr="00B33EAD">
        <w:rPr>
          <w:u w:val="single"/>
        </w:rPr>
        <w:t xml:space="preserve"> </w:t>
      </w:r>
      <w:r>
        <w:t>(</w:t>
      </w:r>
      <w:r w:rsidR="00586B80">
        <w:t xml:space="preserve">Penguin </w:t>
      </w:r>
      <w:r>
        <w:t>PB), chap. 10</w:t>
      </w:r>
      <w:r w:rsidR="00746578">
        <w:t>, 12-13</w:t>
      </w:r>
      <w:r w:rsidR="00324538">
        <w:t xml:space="preserve"> = pp.282-317, 339-94</w:t>
      </w:r>
      <w:r>
        <w:t>.</w:t>
      </w:r>
    </w:p>
    <w:p w:rsidR="00C02FE8" w:rsidRDefault="00F06E5E" w:rsidP="005E62A5">
      <w:pPr>
        <w:spacing w:after="120"/>
      </w:pPr>
      <w:r>
        <w:tab/>
      </w:r>
      <w:r w:rsidR="005E62A5" w:rsidRPr="005E62A5">
        <w:rPr>
          <w:smallCaps/>
        </w:rPr>
        <w:t>Course Website</w:t>
      </w:r>
      <w:r w:rsidR="00AF70C6">
        <w:t>,</w:t>
      </w:r>
      <w:r w:rsidR="005E62A5">
        <w:t xml:space="preserve"> (2) John </w:t>
      </w:r>
      <w:proofErr w:type="spellStart"/>
      <w:r w:rsidR="00C02FE8">
        <w:t>Terraine</w:t>
      </w:r>
      <w:proofErr w:type="spellEnd"/>
      <w:r w:rsidR="00C02FE8">
        <w:t>, "The Road to Passchendaele";</w:t>
      </w:r>
      <w:r w:rsidR="00D37B3E">
        <w:t xml:space="preserve"> </w:t>
      </w:r>
    </w:p>
    <w:p w:rsidR="008661A7" w:rsidRDefault="008661A7" w:rsidP="00746578">
      <w:r>
        <w:t xml:space="preserve"> </w:t>
      </w:r>
      <w:r w:rsidR="00AF70C6">
        <w:tab/>
      </w:r>
      <w:r w:rsidR="00AF70C6">
        <w:tab/>
      </w:r>
    </w:p>
    <w:p w:rsidR="00F06E5E" w:rsidRDefault="007D18C6" w:rsidP="00F06E5E">
      <w:r>
        <w:t xml:space="preserve">Tues. </w:t>
      </w:r>
      <w:r w:rsidR="00A676B0">
        <w:t xml:space="preserve"> </w:t>
      </w:r>
      <w:r w:rsidR="0044366F">
        <w:t>9/22</w:t>
      </w:r>
      <w:r w:rsidR="00F06E5E">
        <w:t xml:space="preserve">:  </w:t>
      </w:r>
      <w:r w:rsidR="009E5BAE">
        <w:t xml:space="preserve"> </w:t>
      </w:r>
      <w:r w:rsidR="00A676B0">
        <w:t xml:space="preserve">Economies and Economic Warfare: Submarines, Blockade, Production </w:t>
      </w:r>
    </w:p>
    <w:p w:rsidR="00DD78A1" w:rsidRDefault="00DD78A1" w:rsidP="00F06E5E"/>
    <w:p w:rsidR="00F06E5E" w:rsidRDefault="007D18C6" w:rsidP="00F06E5E">
      <w:r>
        <w:t>Thur</w:t>
      </w:r>
      <w:r w:rsidR="0044366F">
        <w:t>s. 9/24</w:t>
      </w:r>
      <w:r w:rsidR="00F06E5E">
        <w:t xml:space="preserve">: </w:t>
      </w:r>
      <w:r w:rsidR="009E5BAE">
        <w:t xml:space="preserve"> </w:t>
      </w:r>
      <w:r w:rsidR="0044366F">
        <w:t xml:space="preserve"> Art in War</w:t>
      </w:r>
      <w:r w:rsidR="0015407B">
        <w:t xml:space="preserve"> and</w:t>
      </w:r>
      <w:r w:rsidR="0044366F">
        <w:t xml:space="preserve"> Art for War: </w:t>
      </w:r>
      <w:r w:rsidR="00A676B0">
        <w:t>Poetry</w:t>
      </w:r>
      <w:r w:rsidR="0044366F">
        <w:t>,</w:t>
      </w:r>
      <w:r w:rsidR="00A676B0">
        <w:t xml:space="preserve"> </w:t>
      </w:r>
      <w:r w:rsidR="0044366F">
        <w:t>Posters</w:t>
      </w:r>
    </w:p>
    <w:p w:rsidR="008661A7" w:rsidRDefault="008661A7" w:rsidP="008661A7"/>
    <w:p w:rsidR="00DD78A1" w:rsidRDefault="00DD78A1" w:rsidP="008020F8">
      <w:pPr>
        <w:ind w:firstLine="2790"/>
      </w:pPr>
      <w:r w:rsidRPr="00DD78A1">
        <w:rPr>
          <w:noProof/>
        </w:rPr>
        <w:lastRenderedPageBreak/>
        <w:drawing>
          <wp:inline distT="0" distB="0" distL="0" distR="0">
            <wp:extent cx="1776063" cy="2633472"/>
            <wp:effectExtent l="25400" t="0" r="1937" b="0"/>
            <wp:docPr id="7" name="Picture 17" descr="mage result for posters ww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result for posters ww1">
                      <a:hlinkClick r:id="rId14"/>
                    </pic:cNvPr>
                    <pic:cNvPicPr>
                      <a:picLocks noChangeAspect="1" noChangeArrowheads="1"/>
                    </pic:cNvPicPr>
                  </pic:nvPicPr>
                  <pic:blipFill>
                    <a:blip r:embed="rId15"/>
                    <a:srcRect/>
                    <a:stretch>
                      <a:fillRect/>
                    </a:stretch>
                  </pic:blipFill>
                  <pic:spPr bwMode="auto">
                    <a:xfrm>
                      <a:off x="0" y="0"/>
                      <a:ext cx="1776063" cy="2633472"/>
                    </a:xfrm>
                    <a:prstGeom prst="rect">
                      <a:avLst/>
                    </a:prstGeom>
                    <a:noFill/>
                    <a:ln w="9525">
                      <a:noFill/>
                      <a:miter lim="800000"/>
                      <a:headEnd/>
                      <a:tailEnd/>
                    </a:ln>
                  </pic:spPr>
                </pic:pic>
              </a:graphicData>
            </a:graphic>
          </wp:inline>
        </w:drawing>
      </w:r>
    </w:p>
    <w:p w:rsidR="00A16518" w:rsidRDefault="00A16518"/>
    <w:p w:rsidR="00A16518" w:rsidRDefault="00A16518" w:rsidP="00283425">
      <w:pPr>
        <w:ind w:firstLine="720"/>
      </w:pPr>
      <w:r w:rsidRPr="00A16518">
        <w:rPr>
          <w:b/>
        </w:rPr>
        <w:t>Section III</w:t>
      </w:r>
      <w:r w:rsidR="00283425">
        <w:rPr>
          <w:b/>
        </w:rPr>
        <w:t xml:space="preserve">:  </w:t>
      </w:r>
      <w:r w:rsidR="00F06E5E">
        <w:rPr>
          <w:b/>
        </w:rPr>
        <w:t xml:space="preserve">Writing </w:t>
      </w:r>
      <w:r w:rsidR="00283425">
        <w:rPr>
          <w:b/>
        </w:rPr>
        <w:t xml:space="preserve">War </w:t>
      </w:r>
      <w:r w:rsidRPr="00A16518">
        <w:t xml:space="preserve"> </w:t>
      </w:r>
    </w:p>
    <w:p w:rsidR="0092745C" w:rsidRDefault="00A16518" w:rsidP="001D59BE">
      <w:pPr>
        <w:ind w:left="720"/>
      </w:pPr>
      <w:r>
        <w:t xml:space="preserve">Erich Maria Remarque, </w:t>
      </w:r>
      <w:r w:rsidRPr="00764DE5">
        <w:rPr>
          <w:i/>
        </w:rPr>
        <w:t>All Quiet on the Western Front</w:t>
      </w:r>
      <w:r>
        <w:t>,  PB</w:t>
      </w:r>
      <w:r w:rsidR="0015407B">
        <w:t>.</w:t>
      </w:r>
    </w:p>
    <w:p w:rsidR="00A16518" w:rsidRDefault="00A16518" w:rsidP="0015407B"/>
    <w:p w:rsidR="00F259FC" w:rsidRDefault="00F259FC" w:rsidP="009541E1">
      <w:pPr>
        <w:ind w:left="720"/>
        <w:rPr>
          <w:b/>
        </w:rPr>
      </w:pPr>
      <w:r w:rsidRPr="00F259FC">
        <w:t xml:space="preserve">Choose the selections suggested from </w:t>
      </w:r>
      <w:r w:rsidRPr="0015407B">
        <w:rPr>
          <w:b/>
        </w:rPr>
        <w:t>one</w:t>
      </w:r>
      <w:r w:rsidRPr="00F259FC">
        <w:t xml:space="preserve"> of the following memoirs</w:t>
      </w:r>
      <w:r>
        <w:rPr>
          <w:b/>
        </w:rPr>
        <w:t>:</w:t>
      </w:r>
    </w:p>
    <w:p w:rsidR="009541E1" w:rsidRDefault="0092745C" w:rsidP="009541E1">
      <w:pPr>
        <w:ind w:left="720"/>
      </w:pPr>
      <w:r w:rsidRPr="0092745C">
        <w:rPr>
          <w:b/>
        </w:rPr>
        <w:t>Either</w:t>
      </w:r>
      <w:r>
        <w:t xml:space="preserve">: </w:t>
      </w:r>
      <w:r w:rsidR="00283425">
        <w:t xml:space="preserve">Vera </w:t>
      </w:r>
      <w:proofErr w:type="spellStart"/>
      <w:r w:rsidR="00283425">
        <w:t>Brittain</w:t>
      </w:r>
      <w:proofErr w:type="spellEnd"/>
      <w:r w:rsidR="00283425">
        <w:t xml:space="preserve">, </w:t>
      </w:r>
      <w:r w:rsidR="00283425" w:rsidRPr="0090549E">
        <w:rPr>
          <w:i/>
        </w:rPr>
        <w:t>Testament of Youth</w:t>
      </w:r>
      <w:r w:rsidR="00283425">
        <w:t xml:space="preserve"> (Penguin PB or any </w:t>
      </w:r>
      <w:proofErr w:type="spellStart"/>
      <w:r w:rsidR="00283425">
        <w:t>ed</w:t>
      </w:r>
      <w:proofErr w:type="spellEnd"/>
      <w:r w:rsidR="00283425">
        <w:t>), Chap. IV, parts 7-10; V, 7; VI, 1-9; VIII, 1-5 +12-14; IX, 9-10; X, 1-4</w:t>
      </w:r>
      <w:r>
        <w:t xml:space="preserve">;  </w:t>
      </w:r>
    </w:p>
    <w:p w:rsidR="00283425" w:rsidRDefault="0092745C" w:rsidP="009541E1">
      <w:pPr>
        <w:ind w:left="720"/>
      </w:pPr>
      <w:r w:rsidRPr="0092745C">
        <w:rPr>
          <w:b/>
        </w:rPr>
        <w:t>OR</w:t>
      </w:r>
      <w:r>
        <w:t xml:space="preserve">:  </w:t>
      </w:r>
      <w:r w:rsidR="00283425">
        <w:t xml:space="preserve">Guy Chapman:  </w:t>
      </w:r>
      <w:r w:rsidR="00283425" w:rsidRPr="00843CEA">
        <w:rPr>
          <w:i/>
        </w:rPr>
        <w:t>A Passionate Prodigality</w:t>
      </w:r>
      <w:r w:rsidR="00283425">
        <w:t>,  Chap. VII, IX-X, XIII-XIV, XVI, XX, = pp. 92-108, 129-149, 179-208, 221-34, 274-281 (Buchan and Enright PB).</w:t>
      </w:r>
      <w:r w:rsidR="009541E1">
        <w:t xml:space="preserve">  </w:t>
      </w:r>
    </w:p>
    <w:p w:rsidR="00274D95" w:rsidRDefault="00274D95" w:rsidP="009541E1">
      <w:pPr>
        <w:ind w:left="720"/>
      </w:pPr>
    </w:p>
    <w:p w:rsidR="0092745C" w:rsidRPr="005E62A5" w:rsidRDefault="00283425" w:rsidP="009541E1">
      <w:pPr>
        <w:rPr>
          <w:smallCaps/>
        </w:rPr>
      </w:pPr>
      <w:r>
        <w:tab/>
      </w:r>
      <w:r w:rsidR="005E62A5" w:rsidRPr="005E62A5">
        <w:rPr>
          <w:smallCaps/>
        </w:rPr>
        <w:t>Course Website</w:t>
      </w:r>
      <w:r w:rsidRPr="005E62A5">
        <w:rPr>
          <w:smallCaps/>
        </w:rPr>
        <w:t xml:space="preserve"> </w:t>
      </w:r>
    </w:p>
    <w:p w:rsidR="00283425" w:rsidRDefault="005E62A5" w:rsidP="005E62A5">
      <w:pPr>
        <w:ind w:firstLine="720"/>
      </w:pPr>
      <w:r>
        <w:t xml:space="preserve">     </w:t>
      </w:r>
      <w:r w:rsidR="00283425">
        <w:t>(</w:t>
      </w:r>
      <w:r>
        <w:t>3</w:t>
      </w:r>
      <w:r w:rsidR="00283425">
        <w:t>) Selection of war poems.</w:t>
      </w:r>
    </w:p>
    <w:p w:rsidR="00283425" w:rsidRDefault="00614F41" w:rsidP="00A16518">
      <w:pPr>
        <w:ind w:firstLine="720"/>
      </w:pPr>
      <w:r>
        <w:t xml:space="preserve">     (</w:t>
      </w:r>
      <w:r w:rsidR="005E62A5">
        <w:t>4</w:t>
      </w:r>
      <w:r>
        <w:t>) Harvard materials (</w:t>
      </w:r>
      <w:r w:rsidR="000D0433">
        <w:t xml:space="preserve">Charles </w:t>
      </w:r>
      <w:r>
        <w:t>Copeland letters</w:t>
      </w:r>
      <w:r w:rsidR="000D0433">
        <w:t>)</w:t>
      </w:r>
      <w:r>
        <w:t>;</w:t>
      </w:r>
    </w:p>
    <w:p w:rsidR="00B0518E" w:rsidRDefault="00B0518E" w:rsidP="00B0518E">
      <w:r>
        <w:tab/>
      </w:r>
      <w:r w:rsidR="00BE705C">
        <w:t xml:space="preserve">     </w:t>
      </w:r>
      <w:r>
        <w:tab/>
      </w:r>
    </w:p>
    <w:p w:rsidR="00B0518E" w:rsidRDefault="00B0518E" w:rsidP="001D59BE">
      <w:pPr>
        <w:ind w:left="720"/>
      </w:pPr>
      <w:r>
        <w:tab/>
      </w:r>
      <w:r>
        <w:tab/>
        <w:t xml:space="preserve"> </w:t>
      </w:r>
    </w:p>
    <w:p w:rsidR="00B0518E" w:rsidRDefault="00B0518E" w:rsidP="00B0518E">
      <w:r>
        <w:tab/>
      </w:r>
      <w:r>
        <w:tab/>
      </w:r>
      <w:r>
        <w:tab/>
      </w:r>
    </w:p>
    <w:p w:rsidR="00B54B05" w:rsidRDefault="00A676B0">
      <w:r>
        <w:t xml:space="preserve">Tues. </w:t>
      </w:r>
      <w:r w:rsidR="00C119D8">
        <w:t xml:space="preserve"> </w:t>
      </w:r>
      <w:r w:rsidR="0044366F">
        <w:t xml:space="preserve"> 9/29:   </w:t>
      </w:r>
      <w:r>
        <w:t>The Economics of Warfare</w:t>
      </w:r>
      <w:r w:rsidR="003570E3">
        <w:t>:  Production, Finance, Labor</w:t>
      </w:r>
    </w:p>
    <w:p w:rsidR="00A676B0" w:rsidRDefault="0044366F">
      <w:r>
        <w:t>Thurs. 10/01</w:t>
      </w:r>
      <w:r w:rsidR="00A676B0">
        <w:t>:  The Harsh Laws of War: Military Justice, Civilian Reprisals, War Crimes</w:t>
      </w:r>
    </w:p>
    <w:p w:rsidR="003570E3" w:rsidRDefault="003570E3"/>
    <w:p w:rsidR="00A676B0" w:rsidRDefault="003570E3">
      <w:pPr>
        <w:rPr>
          <w:b/>
        </w:rPr>
      </w:pPr>
      <w:r>
        <w:tab/>
      </w:r>
      <w:r w:rsidRPr="003570E3">
        <w:rPr>
          <w:b/>
        </w:rPr>
        <w:t>Section IV:  Justice in Wartime</w:t>
      </w:r>
    </w:p>
    <w:p w:rsidR="004D6982" w:rsidRDefault="005E62A5" w:rsidP="003570E3">
      <w:pPr>
        <w:ind w:firstLine="720"/>
      </w:pPr>
      <w:r w:rsidRPr="005E62A5">
        <w:rPr>
          <w:smallCaps/>
        </w:rPr>
        <w:t>Course Website</w:t>
      </w:r>
      <w:r>
        <w:t xml:space="preserve">:  </w:t>
      </w:r>
    </w:p>
    <w:p w:rsidR="004D6982" w:rsidRDefault="004D6982" w:rsidP="003570E3">
      <w:pPr>
        <w:ind w:firstLine="720"/>
      </w:pPr>
      <w:r>
        <w:t xml:space="preserve">   (5) Justice Holmes’s opinion in </w:t>
      </w:r>
      <w:proofErr w:type="spellStart"/>
      <w:r>
        <w:t>Schenck</w:t>
      </w:r>
      <w:proofErr w:type="spellEnd"/>
      <w:r>
        <w:t xml:space="preserve"> v. the United States.  </w:t>
      </w:r>
    </w:p>
    <w:p w:rsidR="00A676B0" w:rsidRDefault="004D6982" w:rsidP="003570E3">
      <w:pPr>
        <w:ind w:firstLine="720"/>
      </w:pPr>
      <w:r>
        <w:t xml:space="preserve">   </w:t>
      </w:r>
      <w:r w:rsidR="005E62A5">
        <w:t xml:space="preserve">(6) </w:t>
      </w:r>
      <w:r w:rsidR="003570E3">
        <w:t>Italian court martials</w:t>
      </w:r>
    </w:p>
    <w:p w:rsidR="003570E3" w:rsidRDefault="003570E3" w:rsidP="003570E3">
      <w:pPr>
        <w:ind w:firstLine="720"/>
      </w:pPr>
    </w:p>
    <w:p w:rsidR="0064375A" w:rsidRDefault="00274D95">
      <w:r>
        <w:t>Tues.</w:t>
      </w:r>
      <w:r w:rsidR="002430CE">
        <w:t xml:space="preserve"> 10/</w:t>
      </w:r>
      <w:r w:rsidR="0044366F">
        <w:t>06</w:t>
      </w:r>
      <w:r w:rsidR="000409D3">
        <w:t>:</w:t>
      </w:r>
      <w:r w:rsidR="0087576A" w:rsidRPr="0087576A">
        <w:t xml:space="preserve"> </w:t>
      </w:r>
      <w:r w:rsidR="009E5BAE">
        <w:t xml:space="preserve"> </w:t>
      </w:r>
      <w:r w:rsidR="003570E3">
        <w:t xml:space="preserve">Wilson versus Lenin? </w:t>
      </w:r>
    </w:p>
    <w:p w:rsidR="00212AA2" w:rsidRDefault="00274D95" w:rsidP="00614F41">
      <w:r>
        <w:t>Thurs.</w:t>
      </w:r>
      <w:r w:rsidR="003546D6">
        <w:t>10/</w:t>
      </w:r>
      <w:r w:rsidR="0044366F">
        <w:t>08</w:t>
      </w:r>
      <w:r w:rsidR="002430CE">
        <w:t>:</w:t>
      </w:r>
      <w:r w:rsidR="009E5BAE">
        <w:t xml:space="preserve"> </w:t>
      </w:r>
      <w:r w:rsidR="00614F41">
        <w:t xml:space="preserve"> </w:t>
      </w:r>
      <w:r w:rsidR="003570E3">
        <w:t>Was the Versailles Treaty doomed?</w:t>
      </w:r>
      <w:r w:rsidR="009E5BAE">
        <w:t xml:space="preserve"> </w:t>
      </w:r>
    </w:p>
    <w:p w:rsidR="007B37AB" w:rsidRDefault="007B37AB"/>
    <w:p w:rsidR="00BE705C" w:rsidRDefault="007B37AB" w:rsidP="00BE705C">
      <w:pPr>
        <w:ind w:firstLine="720"/>
        <w:rPr>
          <w:b/>
        </w:rPr>
      </w:pPr>
      <w:r w:rsidRPr="007B37AB">
        <w:rPr>
          <w:b/>
        </w:rPr>
        <w:t xml:space="preserve">Section </w:t>
      </w:r>
      <w:r w:rsidR="00BE705C">
        <w:rPr>
          <w:b/>
        </w:rPr>
        <w:t>I</w:t>
      </w:r>
      <w:r w:rsidRPr="007B37AB">
        <w:rPr>
          <w:b/>
        </w:rPr>
        <w:t xml:space="preserve">V:  </w:t>
      </w:r>
      <w:r w:rsidR="00BE705C">
        <w:rPr>
          <w:b/>
        </w:rPr>
        <w:t>Predictions for Peace</w:t>
      </w:r>
      <w:r w:rsidR="0015407B">
        <w:rPr>
          <w:b/>
        </w:rPr>
        <w:t>time</w:t>
      </w:r>
    </w:p>
    <w:p w:rsidR="007B37AB" w:rsidRDefault="007B37AB" w:rsidP="00BE705C">
      <w:pPr>
        <w:ind w:left="720"/>
      </w:pPr>
      <w:r>
        <w:lastRenderedPageBreak/>
        <w:t xml:space="preserve">John Maynard Keynes, </w:t>
      </w:r>
      <w:r w:rsidRPr="00C93D03">
        <w:rPr>
          <w:i/>
        </w:rPr>
        <w:t>Economic Consequence of the Peace</w:t>
      </w:r>
      <w:r>
        <w:t xml:space="preserve"> (Penguins PB),  pp. 27-55, 187-225, 252-298, Chapter III (The Conference) and Chap. V (Reparation), section 3, and Chap. VII (Remedies).</w:t>
      </w:r>
    </w:p>
    <w:p w:rsidR="00BE705C" w:rsidRDefault="007B37AB" w:rsidP="00BE705C">
      <w:pPr>
        <w:spacing w:before="120" w:after="120"/>
        <w:ind w:left="720"/>
      </w:pPr>
      <w:r>
        <w:t xml:space="preserve">Ferguson, </w:t>
      </w:r>
      <w:r w:rsidRPr="00C93D03">
        <w:rPr>
          <w:i/>
        </w:rPr>
        <w:t>The Pity of War</w:t>
      </w:r>
      <w:r>
        <w:t xml:space="preserve">, </w:t>
      </w:r>
      <w:r w:rsidR="00324538">
        <w:t xml:space="preserve"> </w:t>
      </w:r>
      <w:r>
        <w:t>chap.14</w:t>
      </w:r>
      <w:r w:rsidR="00324538">
        <w:t xml:space="preserve"> = pp.395-432.</w:t>
      </w:r>
      <w:r w:rsidR="00BE705C">
        <w:t xml:space="preserve"> </w:t>
      </w:r>
    </w:p>
    <w:p w:rsidR="00BE705C" w:rsidRPr="00BE705C" w:rsidRDefault="005E62A5" w:rsidP="00BE705C">
      <w:pPr>
        <w:ind w:firstLine="720"/>
        <w:rPr>
          <w:smallCaps/>
        </w:rPr>
      </w:pPr>
      <w:r>
        <w:rPr>
          <w:smallCaps/>
        </w:rPr>
        <w:t xml:space="preserve">Course Website: </w:t>
      </w:r>
    </w:p>
    <w:p w:rsidR="00BE705C" w:rsidRDefault="00BE705C" w:rsidP="000D0433">
      <w:r>
        <w:t xml:space="preserve">                </w:t>
      </w:r>
      <w:r w:rsidR="000D0433">
        <w:t xml:space="preserve">  </w:t>
      </w:r>
      <w:r>
        <w:t>(</w:t>
      </w:r>
      <w:r w:rsidR="00F819BD">
        <w:t>7</w:t>
      </w:r>
      <w:r>
        <w:t xml:space="preserve">) President Wilson's speeches;           </w:t>
      </w:r>
    </w:p>
    <w:p w:rsidR="00BE705C" w:rsidRPr="00A564D3" w:rsidRDefault="00BE705C" w:rsidP="000D0433">
      <w:pPr>
        <w:ind w:left="720"/>
      </w:pPr>
      <w:r>
        <w:t xml:space="preserve">    </w:t>
      </w:r>
      <w:r w:rsidR="000D0433">
        <w:t xml:space="preserve">  </w:t>
      </w:r>
      <w:r>
        <w:t>(</w:t>
      </w:r>
      <w:r w:rsidR="00F819BD">
        <w:t>8</w:t>
      </w:r>
      <w:r>
        <w:t xml:space="preserve">) V. I. Lenin, selections; </w:t>
      </w:r>
    </w:p>
    <w:p w:rsidR="007B37AB" w:rsidRDefault="007B37AB"/>
    <w:p w:rsidR="000409D3" w:rsidRDefault="000409D3"/>
    <w:p w:rsidR="00212AA2" w:rsidRDefault="00837DC3">
      <w:r>
        <w:t xml:space="preserve">Tues. </w:t>
      </w:r>
      <w:r w:rsidR="003546D6">
        <w:t>10/</w:t>
      </w:r>
      <w:r w:rsidR="0044366F">
        <w:t>13</w:t>
      </w:r>
      <w:r w:rsidR="00C119D8">
        <w:t>:</w:t>
      </w:r>
      <w:r w:rsidR="0087576A">
        <w:t xml:space="preserve"> </w:t>
      </w:r>
      <w:r w:rsidR="009E5BAE">
        <w:t xml:space="preserve"> </w:t>
      </w:r>
      <w:r w:rsidR="00B774E2">
        <w:t xml:space="preserve">A New Internationalism?  What the League of Nations Did and Didn’t Do. </w:t>
      </w:r>
      <w:r>
        <w:t>Thurs.</w:t>
      </w:r>
      <w:r w:rsidR="00105774">
        <w:t>10/1</w:t>
      </w:r>
      <w:r w:rsidR="0044366F">
        <w:t>5</w:t>
      </w:r>
      <w:r w:rsidR="00212AA2">
        <w:t>:</w:t>
      </w:r>
      <w:r w:rsidR="0087576A" w:rsidRPr="0087576A">
        <w:t xml:space="preserve"> </w:t>
      </w:r>
      <w:r w:rsidR="00B774E2">
        <w:t xml:space="preserve"> </w:t>
      </w:r>
      <w:r w:rsidR="00C119D8">
        <w:t xml:space="preserve">Peace Interrupted:  </w:t>
      </w:r>
      <w:r w:rsidR="005E430C">
        <w:t xml:space="preserve">The World Depression and the Rise of </w:t>
      </w:r>
      <w:r w:rsidR="0064375A">
        <w:t>F</w:t>
      </w:r>
      <w:r w:rsidR="0087576A">
        <w:t xml:space="preserve">ascism </w:t>
      </w:r>
      <w:r w:rsidR="006879FF">
        <w:t xml:space="preserve"> </w:t>
      </w:r>
    </w:p>
    <w:p w:rsidR="007F25FC" w:rsidRDefault="007F25FC"/>
    <w:p w:rsidR="006158FC" w:rsidRPr="00E30585" w:rsidRDefault="006158FC" w:rsidP="006158FC">
      <w:pPr>
        <w:ind w:firstLine="720"/>
        <w:rPr>
          <w:b/>
        </w:rPr>
      </w:pPr>
      <w:r>
        <w:rPr>
          <w:b/>
        </w:rPr>
        <w:t xml:space="preserve">Section V:  Moving on?  Varieties of Memory </w:t>
      </w:r>
    </w:p>
    <w:p w:rsidR="007F25FC" w:rsidRPr="00C93D03" w:rsidRDefault="007F25FC" w:rsidP="00E30585">
      <w:pPr>
        <w:ind w:firstLine="720"/>
        <w:rPr>
          <w:i/>
        </w:rPr>
      </w:pPr>
      <w:r>
        <w:t xml:space="preserve">Jay Winter, </w:t>
      </w:r>
      <w:r w:rsidRPr="00C93D03">
        <w:rPr>
          <w:i/>
        </w:rPr>
        <w:t>Sites of Memory, Sites of Mourning: the Great War in European</w:t>
      </w:r>
    </w:p>
    <w:p w:rsidR="00E30585" w:rsidRDefault="007F25FC" w:rsidP="00E30585">
      <w:pPr>
        <w:ind w:firstLine="720"/>
      </w:pPr>
      <w:r w:rsidRPr="00C93D03">
        <w:rPr>
          <w:i/>
        </w:rPr>
        <w:t>Cultural History</w:t>
      </w:r>
      <w:r>
        <w:t xml:space="preserve"> </w:t>
      </w:r>
      <w:r w:rsidR="00DE06E6">
        <w:t xml:space="preserve"> </w:t>
      </w:r>
      <w:r>
        <w:t>(</w:t>
      </w:r>
      <w:r w:rsidR="0061646E">
        <w:t>Cambridge UP, Canto PB</w:t>
      </w:r>
      <w:r>
        <w:t>), chaps. 3-4, 7-8, and Conclusion.</w:t>
      </w:r>
    </w:p>
    <w:p w:rsidR="00E30585" w:rsidRDefault="00E30585" w:rsidP="00E30585">
      <w:pPr>
        <w:ind w:firstLine="720"/>
      </w:pPr>
    </w:p>
    <w:p w:rsidR="007F25FC" w:rsidRDefault="007F25FC" w:rsidP="00E30585">
      <w:pPr>
        <w:ind w:firstLine="720"/>
      </w:pPr>
      <w:r w:rsidRPr="00E30585">
        <w:t xml:space="preserve"> </w:t>
      </w:r>
      <w:r w:rsidR="00F819BD">
        <w:rPr>
          <w:smallCaps/>
        </w:rPr>
        <w:t>C</w:t>
      </w:r>
      <w:r w:rsidR="00E30585" w:rsidRPr="00E30585">
        <w:rPr>
          <w:smallCaps/>
        </w:rPr>
        <w:t>our</w:t>
      </w:r>
      <w:r w:rsidR="00F819BD">
        <w:rPr>
          <w:smallCaps/>
        </w:rPr>
        <w:t>s</w:t>
      </w:r>
      <w:r w:rsidR="00E30585" w:rsidRPr="00E30585">
        <w:rPr>
          <w:smallCaps/>
        </w:rPr>
        <w:t>e</w:t>
      </w:r>
      <w:r w:rsidR="00F819BD">
        <w:rPr>
          <w:smallCaps/>
        </w:rPr>
        <w:t xml:space="preserve"> website</w:t>
      </w:r>
      <w:r>
        <w:t xml:space="preserve">: </w:t>
      </w:r>
    </w:p>
    <w:p w:rsidR="007F25FC" w:rsidRDefault="007F25FC" w:rsidP="007F25FC">
      <w:r>
        <w:tab/>
      </w:r>
      <w:r w:rsidR="000D0433">
        <w:t xml:space="preserve">      </w:t>
      </w:r>
      <w:r>
        <w:t>(</w:t>
      </w:r>
      <w:r w:rsidR="00F819BD">
        <w:t>9</w:t>
      </w:r>
      <w:r w:rsidR="00837DC3">
        <w:t xml:space="preserve">) </w:t>
      </w:r>
      <w:r>
        <w:t xml:space="preserve">Ernst </w:t>
      </w:r>
      <w:proofErr w:type="spellStart"/>
      <w:r>
        <w:t>Jünger</w:t>
      </w:r>
      <w:proofErr w:type="spellEnd"/>
      <w:r>
        <w:t>, "Storm of Steel";</w:t>
      </w:r>
    </w:p>
    <w:p w:rsidR="00250507" w:rsidRDefault="007F25FC" w:rsidP="009223A7">
      <w:r>
        <w:tab/>
      </w:r>
      <w:r w:rsidR="000D0433">
        <w:t xml:space="preserve">      </w:t>
      </w:r>
      <w:r>
        <w:t>(1</w:t>
      </w:r>
      <w:r w:rsidR="00F819BD">
        <w:t>0</w:t>
      </w:r>
      <w:r w:rsidR="00837DC3">
        <w:t xml:space="preserve">) </w:t>
      </w:r>
      <w:r>
        <w:t xml:space="preserve">Adolf Hitler, "Mein </w:t>
      </w:r>
      <w:proofErr w:type="spellStart"/>
      <w:r>
        <w:t>Kampf</w:t>
      </w:r>
      <w:proofErr w:type="spellEnd"/>
      <w:r>
        <w:t>".</w:t>
      </w:r>
    </w:p>
    <w:p w:rsidR="00250507" w:rsidRDefault="00250507" w:rsidP="00250507"/>
    <w:p w:rsidR="007F25FC" w:rsidRDefault="007F25FC"/>
    <w:p w:rsidR="009223A7" w:rsidRDefault="009223A7" w:rsidP="009223A7">
      <w:r>
        <w:rPr>
          <w:noProof/>
          <w:color w:val="0000FF"/>
        </w:rPr>
        <w:drawing>
          <wp:inline distT="0" distB="0" distL="0" distR="0">
            <wp:extent cx="5487509" cy="4087368"/>
            <wp:effectExtent l="25400" t="0" r="0" b="0"/>
            <wp:docPr id="22" name="Picture 22" descr="http://www.guide-verdun.com/wp-content/uploads/2014/01/IMG_014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uide-verdun.com/wp-content/uploads/2014/01/IMG_0140.jpg">
                      <a:hlinkClick r:id="rId16"/>
                    </pic:cNvPr>
                    <pic:cNvPicPr>
                      <a:picLocks noChangeAspect="1" noChangeArrowheads="1"/>
                    </pic:cNvPicPr>
                  </pic:nvPicPr>
                  <pic:blipFill>
                    <a:blip r:embed="rId17"/>
                    <a:srcRect/>
                    <a:stretch>
                      <a:fillRect/>
                    </a:stretch>
                  </pic:blipFill>
                  <pic:spPr bwMode="auto">
                    <a:xfrm>
                      <a:off x="0" y="0"/>
                      <a:ext cx="5487509" cy="4087368"/>
                    </a:xfrm>
                    <a:prstGeom prst="rect">
                      <a:avLst/>
                    </a:prstGeom>
                    <a:noFill/>
                    <a:ln w="9525">
                      <a:noFill/>
                      <a:miter lim="800000"/>
                      <a:headEnd/>
                      <a:tailEnd/>
                    </a:ln>
                  </pic:spPr>
                </pic:pic>
              </a:graphicData>
            </a:graphic>
          </wp:inline>
        </w:drawing>
      </w:r>
    </w:p>
    <w:p w:rsidR="00212AA2" w:rsidRDefault="00212AA2"/>
    <w:p w:rsidR="00250507" w:rsidRDefault="00250507" w:rsidP="00B774E2"/>
    <w:p w:rsidR="00250507" w:rsidRDefault="00250507" w:rsidP="00B774E2"/>
    <w:p w:rsidR="00837DC3" w:rsidRDefault="00837DC3" w:rsidP="00B774E2">
      <w:r>
        <w:t xml:space="preserve">Tues. </w:t>
      </w:r>
      <w:r w:rsidR="00105774">
        <w:t>10/</w:t>
      </w:r>
      <w:r w:rsidR="0044366F">
        <w:t>20</w:t>
      </w:r>
      <w:r w:rsidR="000409D3">
        <w:t>:</w:t>
      </w:r>
      <w:r w:rsidR="00105774">
        <w:t xml:space="preserve"> </w:t>
      </w:r>
      <w:r w:rsidR="0087576A">
        <w:t xml:space="preserve"> </w:t>
      </w:r>
      <w:r w:rsidR="00B774E2">
        <w:t xml:space="preserve">“A low dishonest decade”? </w:t>
      </w:r>
      <w:r w:rsidR="003307EE">
        <w:t xml:space="preserve">Hitler, </w:t>
      </w:r>
      <w:r w:rsidR="00B774E2">
        <w:t xml:space="preserve">Stalin, and the </w:t>
      </w:r>
      <w:r w:rsidR="004F6775">
        <w:t>Democracies</w:t>
      </w:r>
      <w:r w:rsidR="003307EE">
        <w:t xml:space="preserve"> </w:t>
      </w:r>
      <w:r w:rsidR="005E430C">
        <w:t>in the 1930s</w:t>
      </w:r>
      <w:r w:rsidR="003307EE">
        <w:t xml:space="preserve"> </w:t>
      </w:r>
    </w:p>
    <w:p w:rsidR="00212AA2" w:rsidRDefault="00837DC3" w:rsidP="00837DC3">
      <w:r>
        <w:t xml:space="preserve">                      </w:t>
      </w:r>
      <w:r w:rsidR="00682C48">
        <w:t xml:space="preserve"> </w:t>
      </w:r>
      <w:r w:rsidR="00B174BB">
        <w:t>(Popular Fronts, and t</w:t>
      </w:r>
      <w:r w:rsidR="00507EDF">
        <w:t xml:space="preserve">he Spanish </w:t>
      </w:r>
      <w:r w:rsidR="00F0731B">
        <w:t xml:space="preserve"> </w:t>
      </w:r>
      <w:r w:rsidR="00507EDF">
        <w:t>Civil War</w:t>
      </w:r>
      <w:r w:rsidR="00B174BB">
        <w:t>)</w:t>
      </w:r>
      <w:r w:rsidR="00507EDF">
        <w:t xml:space="preserve">. </w:t>
      </w:r>
    </w:p>
    <w:p w:rsidR="00B85FF0" w:rsidRDefault="00837DC3" w:rsidP="00682C48">
      <w:r>
        <w:t>Thurs.</w:t>
      </w:r>
      <w:r w:rsidR="00105774">
        <w:t>10/</w:t>
      </w:r>
      <w:r w:rsidR="0044366F">
        <w:t>22</w:t>
      </w:r>
      <w:r w:rsidR="000409D3">
        <w:t>:</w:t>
      </w:r>
      <w:r w:rsidR="00105774">
        <w:t xml:space="preserve"> </w:t>
      </w:r>
      <w:r w:rsidR="00B85FF0">
        <w:t xml:space="preserve"> </w:t>
      </w:r>
      <w:r w:rsidR="00682C48">
        <w:t xml:space="preserve"> </w:t>
      </w:r>
      <w:r w:rsidR="00507EDF">
        <w:t xml:space="preserve">Upheavals in Asia:  </w:t>
      </w:r>
      <w:r w:rsidR="00B174BB">
        <w:t>1919-41</w:t>
      </w:r>
      <w:r w:rsidR="00682C48">
        <w:t>:</w:t>
      </w:r>
      <w:r w:rsidR="00B174BB">
        <w:t xml:space="preserve"> </w:t>
      </w:r>
      <w:r w:rsidR="00682C48">
        <w:t xml:space="preserve"> China, Japan, and the European Empires</w:t>
      </w:r>
    </w:p>
    <w:p w:rsidR="00F0731B" w:rsidRDefault="00F0731B"/>
    <w:p w:rsidR="00F0731B" w:rsidRPr="00D3166E" w:rsidRDefault="00F0731B" w:rsidP="00A750CA">
      <w:pPr>
        <w:ind w:left="720"/>
        <w:rPr>
          <w:b/>
        </w:rPr>
      </w:pPr>
      <w:r w:rsidRPr="00D3166E">
        <w:rPr>
          <w:b/>
        </w:rPr>
        <w:t xml:space="preserve">Section VI:  </w:t>
      </w:r>
      <w:r w:rsidR="00D3166E" w:rsidRPr="00D3166E">
        <w:rPr>
          <w:b/>
        </w:rPr>
        <w:t xml:space="preserve">Choices for </w:t>
      </w:r>
      <w:r w:rsidR="00A750CA">
        <w:rPr>
          <w:b/>
        </w:rPr>
        <w:t xml:space="preserve">Aggression, Choices for Appeasement </w:t>
      </w:r>
    </w:p>
    <w:p w:rsidR="00241A9C" w:rsidRDefault="00F0731B" w:rsidP="00F0731B">
      <w:pPr>
        <w:ind w:firstLine="720"/>
      </w:pPr>
      <w:r w:rsidRPr="00505E32">
        <w:t xml:space="preserve">Adam  </w:t>
      </w:r>
      <w:proofErr w:type="spellStart"/>
      <w:r w:rsidRPr="00505E32">
        <w:t>Tooze</w:t>
      </w:r>
      <w:proofErr w:type="spellEnd"/>
      <w:r w:rsidRPr="00505E32">
        <w:t xml:space="preserve">,  </w:t>
      </w:r>
      <w:r w:rsidRPr="00505E32">
        <w:rPr>
          <w:i/>
        </w:rPr>
        <w:t xml:space="preserve">The Wages of Destruction: The Making and Breaking of the Nazi </w:t>
      </w:r>
      <w:r w:rsidRPr="00505E32">
        <w:rPr>
          <w:i/>
        </w:rPr>
        <w:br/>
        <w:t xml:space="preserve">            Economy</w:t>
      </w:r>
      <w:r w:rsidRPr="00505E32">
        <w:t xml:space="preserve"> (New York: Viking</w:t>
      </w:r>
      <w:r w:rsidR="0061646E">
        <w:t xml:space="preserve"> PB</w:t>
      </w:r>
      <w:r w:rsidRPr="00505E32">
        <w:t>, 2006), pp. 1-33,  203-255, 304-325.</w:t>
      </w:r>
    </w:p>
    <w:p w:rsidR="00F0731B" w:rsidRDefault="00F0731B" w:rsidP="00F0731B">
      <w:pPr>
        <w:ind w:firstLine="720"/>
      </w:pPr>
    </w:p>
    <w:p w:rsidR="00E53824" w:rsidRDefault="00E53824" w:rsidP="00E53824">
      <w:pPr>
        <w:ind w:left="720"/>
      </w:pPr>
      <w:r w:rsidRPr="0086245F">
        <w:t xml:space="preserve">Akira Iriye, </w:t>
      </w:r>
      <w:r w:rsidRPr="00194E3E">
        <w:rPr>
          <w:i/>
        </w:rPr>
        <w:t>Pearl Harbor and the Coming of the Pacific Wa</w:t>
      </w:r>
      <w:r w:rsidR="00846403">
        <w:rPr>
          <w:i/>
        </w:rPr>
        <w:t>r</w:t>
      </w:r>
      <w:r w:rsidRPr="0086245F">
        <w:t xml:space="preserve"> </w:t>
      </w:r>
      <w:r>
        <w:t xml:space="preserve">, pp. 1-105 </w:t>
      </w:r>
      <w:r w:rsidRPr="0086245F">
        <w:t>(Coop)</w:t>
      </w:r>
    </w:p>
    <w:p w:rsidR="00D3166E" w:rsidRDefault="00241A9C" w:rsidP="00D3166E">
      <w:pPr>
        <w:rPr>
          <w:b/>
        </w:rPr>
      </w:pPr>
      <w:r w:rsidRPr="0086245F">
        <w:t xml:space="preserve"> </w:t>
      </w:r>
      <w:r>
        <w:tab/>
      </w:r>
      <w:r w:rsidR="00B55862">
        <w:rPr>
          <w:b/>
        </w:rPr>
        <w:t xml:space="preserve"> </w:t>
      </w:r>
    </w:p>
    <w:p w:rsidR="00B55862" w:rsidRDefault="00D3166E" w:rsidP="00683272">
      <w:pPr>
        <w:ind w:left="720"/>
      </w:pPr>
      <w:r w:rsidRPr="00683272">
        <w:rPr>
          <w:i/>
        </w:rPr>
        <w:t>Selected speeches and documents on the Munich Crisis</w:t>
      </w:r>
      <w:r w:rsidR="00683272">
        <w:t>.  See the accompanying   list of readings for the web links.</w:t>
      </w:r>
    </w:p>
    <w:p w:rsidR="00B55E1C" w:rsidRDefault="00B55E1C" w:rsidP="00683272">
      <w:pPr>
        <w:ind w:left="720"/>
      </w:pPr>
      <w:r>
        <w:t xml:space="preserve">Parliamentary Debates: </w:t>
      </w:r>
    </w:p>
    <w:p w:rsidR="005D5E66" w:rsidRDefault="007833B9" w:rsidP="00683272">
      <w:pPr>
        <w:ind w:left="720"/>
        <w:rPr>
          <w:b/>
        </w:rPr>
      </w:pPr>
      <w:hyperlink r:id="rId18" w:history="1">
        <w:r w:rsidR="005D5E66" w:rsidRPr="00982A27">
          <w:rPr>
            <w:rStyle w:val="Hyperlink"/>
          </w:rPr>
          <w:t>https://docs.google.com/document/pub?id=1fWbXnRH4h1IQq2vALaun3UqyutbGM2JIN9_aP2Nrl24</w:t>
        </w:r>
      </w:hyperlink>
    </w:p>
    <w:p w:rsidR="00507EDF" w:rsidRDefault="00507EDF"/>
    <w:p w:rsidR="0061646E" w:rsidRDefault="0061646E"/>
    <w:p w:rsidR="000F0328" w:rsidRDefault="005E430C">
      <w:r>
        <w:t xml:space="preserve">Tues. </w:t>
      </w:r>
      <w:r w:rsidR="00105774">
        <w:t>10/2</w:t>
      </w:r>
      <w:r w:rsidR="0044366F">
        <w:t>7</w:t>
      </w:r>
      <w:r w:rsidR="00682C48">
        <w:t>:</w:t>
      </w:r>
      <w:r w:rsidR="00105774">
        <w:t xml:space="preserve"> </w:t>
      </w:r>
      <w:r w:rsidR="000409D3">
        <w:t xml:space="preserve"> </w:t>
      </w:r>
      <w:r w:rsidR="00DA5D1F">
        <w:t>World War II;  Four Wars in One?</w:t>
      </w:r>
    </w:p>
    <w:p w:rsidR="00F0731B" w:rsidRDefault="005E430C">
      <w:r>
        <w:t>Thurs.</w:t>
      </w:r>
      <w:r w:rsidR="00105774">
        <w:t>10/</w:t>
      </w:r>
      <w:r w:rsidR="0044366F">
        <w:t>29</w:t>
      </w:r>
      <w:r w:rsidR="00682C48">
        <w:t>:</w:t>
      </w:r>
      <w:r w:rsidR="00B85FF0">
        <w:t xml:space="preserve">  </w:t>
      </w:r>
      <w:r w:rsidR="003E2483">
        <w:t>Strategies and Sacrifices: Britain, Germany, Russia, the U.S., Japan</w:t>
      </w:r>
    </w:p>
    <w:p w:rsidR="00C3308E" w:rsidRDefault="00C3308E"/>
    <w:p w:rsidR="000F0328" w:rsidRPr="000744C5" w:rsidRDefault="00A750CA">
      <w:pPr>
        <w:rPr>
          <w:b/>
        </w:rPr>
      </w:pPr>
      <w:r>
        <w:tab/>
      </w:r>
      <w:r w:rsidRPr="000744C5">
        <w:rPr>
          <w:b/>
        </w:rPr>
        <w:t>Section VII</w:t>
      </w:r>
      <w:r w:rsidR="000744C5" w:rsidRPr="000744C5">
        <w:rPr>
          <w:b/>
        </w:rPr>
        <w:t>:  Was Allied Victory Inevitable?</w:t>
      </w:r>
      <w:r w:rsidRPr="000744C5">
        <w:rPr>
          <w:b/>
        </w:rPr>
        <w:t xml:space="preserve">  </w:t>
      </w:r>
    </w:p>
    <w:p w:rsidR="000F0328" w:rsidRDefault="000F0328" w:rsidP="003E2483">
      <w:pPr>
        <w:ind w:left="720"/>
      </w:pPr>
      <w:r w:rsidRPr="0086245F">
        <w:t xml:space="preserve">Richard C. </w:t>
      </w:r>
      <w:proofErr w:type="spellStart"/>
      <w:r w:rsidRPr="0086245F">
        <w:t>Overy</w:t>
      </w:r>
      <w:proofErr w:type="spellEnd"/>
      <w:r w:rsidRPr="0086245F">
        <w:t xml:space="preserve">, </w:t>
      </w:r>
      <w:r w:rsidRPr="00194E3E">
        <w:rPr>
          <w:i/>
        </w:rPr>
        <w:t>Why the Allies Won</w:t>
      </w:r>
      <w:r w:rsidR="0061646E">
        <w:t xml:space="preserve"> (Norton PB)</w:t>
      </w:r>
      <w:r w:rsidRPr="0086245F">
        <w:t xml:space="preserve"> chaps. </w:t>
      </w:r>
      <w:r w:rsidR="00D3166E">
        <w:t>1-3</w:t>
      </w:r>
      <w:r w:rsidR="00324538">
        <w:t xml:space="preserve"> = pp.1-100</w:t>
      </w:r>
      <w:r w:rsidRPr="0086245F">
        <w:t>.</w:t>
      </w:r>
    </w:p>
    <w:p w:rsidR="00E53824" w:rsidRDefault="00E53824" w:rsidP="003E2483">
      <w:pPr>
        <w:ind w:left="720"/>
      </w:pPr>
    </w:p>
    <w:p w:rsidR="00E53824" w:rsidRDefault="00E53824" w:rsidP="00E53824">
      <w:pPr>
        <w:ind w:left="720"/>
      </w:pPr>
      <w:r>
        <w:t xml:space="preserve">Christopher </w:t>
      </w:r>
      <w:proofErr w:type="spellStart"/>
      <w:r>
        <w:t>Bayly</w:t>
      </w:r>
      <w:proofErr w:type="spellEnd"/>
      <w:r>
        <w:t xml:space="preserve"> and Tim Harper:  </w:t>
      </w:r>
      <w:r w:rsidRPr="00194E3E">
        <w:rPr>
          <w:i/>
        </w:rPr>
        <w:t>Forgotten Ar</w:t>
      </w:r>
      <w:r>
        <w:rPr>
          <w:i/>
        </w:rPr>
        <w:t xml:space="preserve">mies: The Fall of British Asia </w:t>
      </w:r>
      <w:r w:rsidRPr="00194E3E">
        <w:rPr>
          <w:i/>
        </w:rPr>
        <w:t>1941-1945</w:t>
      </w:r>
      <w:r>
        <w:t xml:space="preserve"> (Cambridge: Harvard University Press</w:t>
      </w:r>
      <w:r w:rsidR="00BC249F">
        <w:t xml:space="preserve"> PB</w:t>
      </w:r>
      <w:r>
        <w:t>, 2005),  pp.1-</w:t>
      </w:r>
      <w:r w:rsidR="00B106E5">
        <w:t>14, 29-89</w:t>
      </w:r>
      <w:r>
        <w:t>,.</w:t>
      </w:r>
      <w:r w:rsidRPr="00B174BB">
        <w:t xml:space="preserve"> </w:t>
      </w:r>
      <w:r>
        <w:t>144-</w:t>
      </w:r>
      <w:r w:rsidR="00B106E5">
        <w:t>78, 19</w:t>
      </w:r>
      <w:r>
        <w:t>0-2</w:t>
      </w:r>
      <w:r w:rsidR="00B106E5">
        <w:t>17.</w:t>
      </w:r>
    </w:p>
    <w:p w:rsidR="007D600C" w:rsidRDefault="007D600C" w:rsidP="003E2483">
      <w:pPr>
        <w:ind w:left="720"/>
      </w:pPr>
    </w:p>
    <w:p w:rsidR="009223A7" w:rsidRDefault="00F819BD" w:rsidP="009223A7">
      <w:pPr>
        <w:ind w:firstLine="720"/>
      </w:pPr>
      <w:r>
        <w:rPr>
          <w:smallCaps/>
        </w:rPr>
        <w:t>Course Website: (</w:t>
      </w:r>
      <w:r w:rsidR="003E2483" w:rsidRPr="004C0E95">
        <w:t>1</w:t>
      </w:r>
      <w:r>
        <w:t>1</w:t>
      </w:r>
      <w:r w:rsidR="003E2483" w:rsidRPr="004C0E95">
        <w:t>)</w:t>
      </w:r>
      <w:r w:rsidR="003E2483" w:rsidRPr="009C4241">
        <w:rPr>
          <w:b/>
        </w:rPr>
        <w:t xml:space="preserve"> </w:t>
      </w:r>
      <w:r w:rsidR="003E2483" w:rsidRPr="0086245F">
        <w:t>“Churchill-Roosevelt Correspondence”</w:t>
      </w:r>
    </w:p>
    <w:p w:rsidR="009223A7" w:rsidRDefault="009223A7" w:rsidP="009223A7"/>
    <w:p w:rsidR="009223A7" w:rsidRDefault="009223A7"/>
    <w:p w:rsidR="00212AA2" w:rsidRDefault="003E2483">
      <w:r>
        <w:t xml:space="preserve">Tues. </w:t>
      </w:r>
      <w:r w:rsidR="00105774">
        <w:t>1</w:t>
      </w:r>
      <w:r w:rsidR="0044366F">
        <w:t>1/03</w:t>
      </w:r>
      <w:r w:rsidR="00682C48">
        <w:t>:</w:t>
      </w:r>
      <w:r w:rsidR="00105774">
        <w:t xml:space="preserve"> </w:t>
      </w:r>
      <w:r w:rsidR="00507EDF">
        <w:t xml:space="preserve">  </w:t>
      </w:r>
      <w:r w:rsidR="00682C48">
        <w:t>Societies and economies at war:  Russia, Germany, Japan</w:t>
      </w:r>
    </w:p>
    <w:p w:rsidR="00B174BB" w:rsidRDefault="003E2483">
      <w:r>
        <w:t>Thurs.</w:t>
      </w:r>
      <w:r w:rsidR="00105774">
        <w:t>11/</w:t>
      </w:r>
      <w:r w:rsidR="0044366F">
        <w:t>05</w:t>
      </w:r>
      <w:r w:rsidR="00682C48">
        <w:t xml:space="preserve">: </w:t>
      </w:r>
      <w:r w:rsidR="00507EDF">
        <w:t xml:space="preserve"> </w:t>
      </w:r>
      <w:r w:rsidR="00682C48">
        <w:t>Occupation Regimes; Resistance forces</w:t>
      </w:r>
    </w:p>
    <w:p w:rsidR="00682C48" w:rsidRDefault="00682C48"/>
    <w:p w:rsidR="00B174BB" w:rsidRPr="00F0731B" w:rsidRDefault="00B174BB" w:rsidP="000744C5">
      <w:pPr>
        <w:ind w:firstLine="720"/>
        <w:rPr>
          <w:b/>
        </w:rPr>
      </w:pPr>
      <w:r w:rsidRPr="00F0731B">
        <w:rPr>
          <w:b/>
        </w:rPr>
        <w:t>Section:</w:t>
      </w:r>
      <w:r w:rsidR="00F0731B" w:rsidRPr="00F0731B">
        <w:rPr>
          <w:b/>
        </w:rPr>
        <w:t xml:space="preserve">  </w:t>
      </w:r>
      <w:r w:rsidR="00BE705C">
        <w:rPr>
          <w:b/>
        </w:rPr>
        <w:t>VII</w:t>
      </w:r>
      <w:r w:rsidR="000744C5">
        <w:rPr>
          <w:b/>
        </w:rPr>
        <w:t xml:space="preserve">I </w:t>
      </w:r>
      <w:r w:rsidR="00F0731B" w:rsidRPr="00F0731B">
        <w:rPr>
          <w:b/>
        </w:rPr>
        <w:t>Choices under Occupation</w:t>
      </w:r>
    </w:p>
    <w:p w:rsidR="004C0E95" w:rsidRPr="00682C48" w:rsidRDefault="00B174BB" w:rsidP="00682C48">
      <w:pPr>
        <w:ind w:left="720"/>
      </w:pPr>
      <w:r>
        <w:t xml:space="preserve">Julian Jackson,  </w:t>
      </w:r>
      <w:r>
        <w:rPr>
          <w:i/>
        </w:rPr>
        <w:t xml:space="preserve"> France: The Dark Years 1940-1944</w:t>
      </w:r>
      <w:r>
        <w:t xml:space="preserve"> (Oxford University Press, 2001),  pp. 139-235, 354-81, 475-505</w:t>
      </w:r>
    </w:p>
    <w:p w:rsidR="00FB03BF" w:rsidRDefault="004C0E95" w:rsidP="00FB03BF">
      <w:pPr>
        <w:ind w:left="720"/>
      </w:pPr>
      <w:r>
        <w:t xml:space="preserve">Baily and Harper: </w:t>
      </w:r>
      <w:r w:rsidR="00DC337A" w:rsidRPr="00DC337A">
        <w:rPr>
          <w:i/>
        </w:rPr>
        <w:t>Forgotten Armies</w:t>
      </w:r>
      <w:r w:rsidR="00DC337A">
        <w:t>,  pp.</w:t>
      </w:r>
      <w:r w:rsidR="00E53824">
        <w:t>208-68,</w:t>
      </w:r>
      <w:r w:rsidR="00F819BD">
        <w:t xml:space="preserve"> </w:t>
      </w:r>
      <w:r w:rsidR="00E53824">
        <w:t>307-35.</w:t>
      </w:r>
      <w:r w:rsidR="000F0328">
        <w:t>.</w:t>
      </w:r>
      <w:r w:rsidR="00FB03BF">
        <w:t xml:space="preserve"> </w:t>
      </w:r>
    </w:p>
    <w:p w:rsidR="009223A7" w:rsidRDefault="009223A7" w:rsidP="009223A7"/>
    <w:p w:rsidR="00FB03BF" w:rsidRDefault="00FB03BF" w:rsidP="00600886">
      <w:pPr>
        <w:ind w:firstLine="1890"/>
      </w:pPr>
      <w:r>
        <w:rPr>
          <w:noProof/>
        </w:rPr>
        <w:lastRenderedPageBreak/>
        <w:drawing>
          <wp:inline distT="0" distB="0" distL="0" distR="0">
            <wp:extent cx="2997200" cy="3441700"/>
            <wp:effectExtent l="25400" t="0" r="0" b="0"/>
            <wp:docPr id="13" name="Picture 12" descr="lib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 poster.jpg"/>
                    <pic:cNvPicPr/>
                  </pic:nvPicPr>
                  <pic:blipFill>
                    <a:blip r:embed="rId19"/>
                    <a:stretch>
                      <a:fillRect/>
                    </a:stretch>
                  </pic:blipFill>
                  <pic:spPr>
                    <a:xfrm>
                      <a:off x="0" y="0"/>
                      <a:ext cx="2997200" cy="3441700"/>
                    </a:xfrm>
                    <a:prstGeom prst="rect">
                      <a:avLst/>
                    </a:prstGeom>
                  </pic:spPr>
                </pic:pic>
              </a:graphicData>
            </a:graphic>
          </wp:inline>
        </w:drawing>
      </w:r>
    </w:p>
    <w:p w:rsidR="0061646E" w:rsidRDefault="0061646E" w:rsidP="00FB03BF"/>
    <w:p w:rsidR="009223A7" w:rsidRDefault="009223A7"/>
    <w:p w:rsidR="00212AA2" w:rsidRDefault="00197A6C">
      <w:r>
        <w:t xml:space="preserve">Tues. </w:t>
      </w:r>
      <w:r w:rsidR="00B774E2">
        <w:t xml:space="preserve"> </w:t>
      </w:r>
      <w:r w:rsidR="00105774">
        <w:t>11/</w:t>
      </w:r>
      <w:r w:rsidR="0044366F">
        <w:t>10</w:t>
      </w:r>
      <w:r w:rsidR="00DA5D1F">
        <w:t>:</w:t>
      </w:r>
      <w:r w:rsidR="00105774">
        <w:t xml:space="preserve"> </w:t>
      </w:r>
      <w:r w:rsidR="00507EDF">
        <w:t xml:space="preserve"> </w:t>
      </w:r>
      <w:r w:rsidR="0044366F">
        <w:t xml:space="preserve"> </w:t>
      </w:r>
      <w:r w:rsidR="007D29C6">
        <w:t xml:space="preserve">Decisive Weapons in both wars?  U-Boats?  Gas?  Code-breaking? </w:t>
      </w:r>
    </w:p>
    <w:p w:rsidR="00600886" w:rsidRDefault="00197A6C">
      <w:r>
        <w:t>Thurs.</w:t>
      </w:r>
      <w:r w:rsidR="00105774">
        <w:t>11/</w:t>
      </w:r>
      <w:r w:rsidR="0044366F">
        <w:t>12</w:t>
      </w:r>
      <w:r w:rsidR="00DA5D1F">
        <w:t xml:space="preserve">: </w:t>
      </w:r>
      <w:r w:rsidR="00105774">
        <w:t xml:space="preserve"> </w:t>
      </w:r>
      <w:r w:rsidR="00740646">
        <w:t xml:space="preserve"> </w:t>
      </w:r>
      <w:r w:rsidR="00DA5D1F">
        <w:t>The Nazi Agenda for the Jews</w:t>
      </w:r>
      <w:r w:rsidR="0044366F">
        <w:t xml:space="preserve"> of Europe</w:t>
      </w:r>
      <w:r w:rsidR="009F320D">
        <w:t xml:space="preserve"> 1933-45</w:t>
      </w:r>
    </w:p>
    <w:p w:rsidR="004E0013" w:rsidRDefault="004E0013"/>
    <w:p w:rsidR="000744C5" w:rsidRDefault="000744C5"/>
    <w:p w:rsidR="000744C5" w:rsidRPr="000744C5" w:rsidRDefault="000744C5">
      <w:pPr>
        <w:rPr>
          <w:b/>
        </w:rPr>
      </w:pPr>
      <w:r>
        <w:tab/>
      </w:r>
      <w:r w:rsidRPr="000744C5">
        <w:rPr>
          <w:b/>
        </w:rPr>
        <w:t xml:space="preserve">Section </w:t>
      </w:r>
      <w:r w:rsidR="00BE705C">
        <w:rPr>
          <w:b/>
        </w:rPr>
        <w:t>I</w:t>
      </w:r>
      <w:r w:rsidRPr="000744C5">
        <w:rPr>
          <w:b/>
        </w:rPr>
        <w:t xml:space="preserve">X:  </w:t>
      </w:r>
      <w:r w:rsidR="00DA5D1F">
        <w:rPr>
          <w:b/>
        </w:rPr>
        <w:t>The Holocaust</w:t>
      </w:r>
    </w:p>
    <w:p w:rsidR="000F0328" w:rsidRPr="00B9287E" w:rsidRDefault="000F0328" w:rsidP="00B9287E">
      <w:pPr>
        <w:ind w:left="720" w:hanging="720"/>
      </w:pPr>
      <w:r w:rsidRPr="0086245F">
        <w:t>.</w:t>
      </w:r>
      <w:r w:rsidR="00B174BB">
        <w:tab/>
      </w:r>
      <w:r w:rsidR="00B9287E">
        <w:t xml:space="preserve">Christopher Browning, </w:t>
      </w:r>
      <w:r w:rsidR="00B9287E" w:rsidRPr="00B9287E">
        <w:rPr>
          <w:i/>
        </w:rPr>
        <w:t>Ordinary Men</w:t>
      </w:r>
      <w:r w:rsidR="00B9287E">
        <w:rPr>
          <w:i/>
        </w:rPr>
        <w:t xml:space="preserve">: Reserve Police Battalion 101 and the Final Solution in Poland </w:t>
      </w:r>
      <w:r w:rsidR="00B9287E">
        <w:t xml:space="preserve">(Harper Collins, 1992), 1-77, 121-189, </w:t>
      </w:r>
    </w:p>
    <w:p w:rsidR="000F0328" w:rsidRPr="0086245F" w:rsidRDefault="000F0328" w:rsidP="000F0328">
      <w:pPr>
        <w:ind w:left="720"/>
      </w:pPr>
      <w:r>
        <w:t xml:space="preserve">Gordon J. </w:t>
      </w:r>
      <w:proofErr w:type="spellStart"/>
      <w:r>
        <w:t>Horwitz</w:t>
      </w:r>
      <w:proofErr w:type="spellEnd"/>
      <w:r>
        <w:t xml:space="preserve">,  </w:t>
      </w:r>
      <w:proofErr w:type="spellStart"/>
      <w:r w:rsidRPr="00296BBB">
        <w:rPr>
          <w:i/>
        </w:rPr>
        <w:t>Ghettostadt</w:t>
      </w:r>
      <w:proofErr w:type="spellEnd"/>
      <w:r w:rsidRPr="00296BBB">
        <w:rPr>
          <w:i/>
        </w:rPr>
        <w:t xml:space="preserve">:  </w:t>
      </w:r>
      <w:proofErr w:type="spellStart"/>
      <w:r w:rsidRPr="00296BBB">
        <w:rPr>
          <w:i/>
        </w:rPr>
        <w:t>Lódz</w:t>
      </w:r>
      <w:proofErr w:type="spellEnd"/>
      <w:r w:rsidRPr="00296BBB">
        <w:rPr>
          <w:i/>
        </w:rPr>
        <w:t xml:space="preserve"> and the Making of a Nazi City</w:t>
      </w:r>
      <w:r>
        <w:t xml:space="preserve"> (Harvard University Press, 2008),  pp.1-29, 113-42, 192-247, 287-322.</w:t>
      </w:r>
      <w:r w:rsidR="00197A6C">
        <w:t xml:space="preserve"> (Reserve)</w:t>
      </w:r>
    </w:p>
    <w:p w:rsidR="000F0328" w:rsidRDefault="000F0328" w:rsidP="000F0328"/>
    <w:p w:rsidR="000F0328" w:rsidRDefault="000F0328"/>
    <w:p w:rsidR="004E0013" w:rsidRDefault="00197A6C">
      <w:r>
        <w:t xml:space="preserve">Tues. </w:t>
      </w:r>
      <w:r w:rsidR="00105774">
        <w:t>11/1</w:t>
      </w:r>
      <w:r w:rsidR="009F320D">
        <w:t>7</w:t>
      </w:r>
      <w:r w:rsidR="00C77D53">
        <w:t>:</w:t>
      </w:r>
      <w:r w:rsidR="00105774">
        <w:t xml:space="preserve"> </w:t>
      </w:r>
      <w:r w:rsidR="00C77D53">
        <w:t xml:space="preserve"> </w:t>
      </w:r>
      <w:r w:rsidR="00F15897">
        <w:t>Technology’s Triumph</w:t>
      </w:r>
      <w:r>
        <w:t>?</w:t>
      </w:r>
      <w:r w:rsidR="00F15897">
        <w:t xml:space="preserve"> </w:t>
      </w:r>
      <w:r w:rsidR="00507EDF">
        <w:t>The Air War</w:t>
      </w:r>
      <w:r w:rsidR="00F15897">
        <w:t xml:space="preserve">  1936-45</w:t>
      </w:r>
    </w:p>
    <w:p w:rsidR="004E0013" w:rsidRDefault="00197A6C">
      <w:r>
        <w:t>Thurs.</w:t>
      </w:r>
      <w:r w:rsidR="00105774">
        <w:t>11/1</w:t>
      </w:r>
      <w:r w:rsidR="009F320D">
        <w:t>9</w:t>
      </w:r>
      <w:r w:rsidR="00C77D53">
        <w:t>:</w:t>
      </w:r>
      <w:r w:rsidR="00105774">
        <w:t xml:space="preserve"> </w:t>
      </w:r>
      <w:r w:rsidR="00F15897">
        <w:t xml:space="preserve"> Refugees and DPs</w:t>
      </w:r>
    </w:p>
    <w:p w:rsidR="000F0328" w:rsidRDefault="000F0328"/>
    <w:p w:rsidR="000F0328" w:rsidRPr="004C0E95" w:rsidRDefault="004C0E95" w:rsidP="000F0328">
      <w:pPr>
        <w:ind w:left="720"/>
        <w:rPr>
          <w:b/>
        </w:rPr>
      </w:pPr>
      <w:r w:rsidRPr="004C0E95">
        <w:rPr>
          <w:b/>
        </w:rPr>
        <w:t xml:space="preserve">Section X:  Should </w:t>
      </w:r>
      <w:r w:rsidR="00DA5D1F">
        <w:rPr>
          <w:b/>
        </w:rPr>
        <w:t xml:space="preserve">the United States </w:t>
      </w:r>
      <w:r w:rsidRPr="004C0E95">
        <w:rPr>
          <w:b/>
        </w:rPr>
        <w:t>have used the atomic bomb?</w:t>
      </w:r>
    </w:p>
    <w:p w:rsidR="00586B80" w:rsidRDefault="000F0328" w:rsidP="009F320D">
      <w:pPr>
        <w:pStyle w:val="SectionHeading"/>
        <w:ind w:firstLine="720"/>
      </w:pPr>
      <w:r w:rsidRPr="007D600C">
        <w:rPr>
          <w:smallCaps w:val="0"/>
        </w:rPr>
        <w:t>John Dower</w:t>
      </w:r>
      <w:r w:rsidRPr="0086245F">
        <w:t xml:space="preserve">, </w:t>
      </w:r>
      <w:r w:rsidRPr="007D600C">
        <w:rPr>
          <w:i/>
          <w:smallCaps w:val="0"/>
        </w:rPr>
        <w:t>War Without Mercy</w:t>
      </w:r>
      <w:r w:rsidRPr="0086245F">
        <w:t xml:space="preserve">, </w:t>
      </w:r>
      <w:r w:rsidR="00BC249F">
        <w:t xml:space="preserve"> </w:t>
      </w:r>
      <w:r w:rsidRPr="0086245F">
        <w:t>pp. 3-73, 118-46, 293-317.  (</w:t>
      </w:r>
      <w:r w:rsidR="007D600C">
        <w:t>PB</w:t>
      </w:r>
      <w:r w:rsidRPr="0086245F">
        <w:t>)</w:t>
      </w:r>
    </w:p>
    <w:p w:rsidR="007835AA" w:rsidRPr="0086245F" w:rsidRDefault="00BC249F" w:rsidP="00BC249F">
      <w:pPr>
        <w:pStyle w:val="SectionHeading"/>
        <w:ind w:left="720"/>
      </w:pPr>
      <w:r>
        <w:rPr>
          <w:smallCaps w:val="0"/>
        </w:rPr>
        <w:t xml:space="preserve">Michael </w:t>
      </w:r>
      <w:r>
        <w:t xml:space="preserve"> </w:t>
      </w:r>
      <w:r w:rsidR="007835AA" w:rsidRPr="00BC249F">
        <w:rPr>
          <w:smallCaps w:val="0"/>
        </w:rPr>
        <w:t>Bess</w:t>
      </w:r>
      <w:r>
        <w:rPr>
          <w:smallCaps w:val="0"/>
        </w:rPr>
        <w:t xml:space="preserve">, </w:t>
      </w:r>
      <w:r w:rsidRPr="00BC249F">
        <w:rPr>
          <w:i/>
          <w:smallCaps w:val="0"/>
        </w:rPr>
        <w:t>Choices under Fire:  Moral Dimensions of World War II</w:t>
      </w:r>
      <w:r>
        <w:rPr>
          <w:i/>
          <w:smallCaps w:val="0"/>
        </w:rPr>
        <w:t xml:space="preserve"> </w:t>
      </w:r>
      <w:r>
        <w:rPr>
          <w:smallCaps w:val="0"/>
        </w:rPr>
        <w:t xml:space="preserve">(Vintage PB, 2006), chaps. 1, </w:t>
      </w:r>
      <w:r w:rsidR="007835AA">
        <w:t>5, 10=pp.</w:t>
      </w:r>
      <w:r>
        <w:t xml:space="preserve">21-41, </w:t>
      </w:r>
      <w:r w:rsidR="007835AA">
        <w:t>88-110, 198-254.</w:t>
      </w:r>
    </w:p>
    <w:p w:rsidR="007D600C" w:rsidRDefault="007D600C" w:rsidP="007D600C">
      <w:pPr>
        <w:pStyle w:val="SectionHeading"/>
        <w:ind w:firstLine="720"/>
      </w:pPr>
    </w:p>
    <w:p w:rsidR="004E0013" w:rsidRDefault="004E0013"/>
    <w:p w:rsidR="00F15897" w:rsidRDefault="00105774">
      <w:r>
        <w:t>11/2</w:t>
      </w:r>
      <w:r w:rsidR="009F320D">
        <w:t>4</w:t>
      </w:r>
      <w:r w:rsidR="002E6471">
        <w:t>:</w:t>
      </w:r>
      <w:r>
        <w:t xml:space="preserve"> </w:t>
      </w:r>
      <w:r w:rsidR="00F15897">
        <w:t xml:space="preserve"> </w:t>
      </w:r>
      <w:r w:rsidR="009F320D">
        <w:t xml:space="preserve"> </w:t>
      </w:r>
      <w:r w:rsidR="00F15897">
        <w:t xml:space="preserve">Planning for Peace?  </w:t>
      </w:r>
      <w:proofErr w:type="spellStart"/>
      <w:r w:rsidR="00F15897">
        <w:t>Interallied</w:t>
      </w:r>
      <w:proofErr w:type="spellEnd"/>
      <w:r w:rsidR="00F15897">
        <w:t xml:space="preserve"> Relations and conferences 1941-45.</w:t>
      </w:r>
    </w:p>
    <w:p w:rsidR="00C84BBB" w:rsidRDefault="008661A7">
      <w:r>
        <w:t>11/2</w:t>
      </w:r>
      <w:r w:rsidR="009F320D">
        <w:t>6</w:t>
      </w:r>
      <w:r w:rsidR="002E6471">
        <w:t>:</w:t>
      </w:r>
      <w:r>
        <w:t xml:space="preserve">  </w:t>
      </w:r>
      <w:r w:rsidR="009F320D">
        <w:t xml:space="preserve"> </w:t>
      </w:r>
      <w:r>
        <w:t>Thanksgiving</w:t>
      </w:r>
      <w:r w:rsidR="003930F0">
        <w:t xml:space="preserve"> Holiday</w:t>
      </w:r>
      <w:r>
        <w:t xml:space="preserve"> </w:t>
      </w:r>
    </w:p>
    <w:p w:rsidR="000F0328" w:rsidRDefault="000F0328"/>
    <w:p w:rsidR="00600886" w:rsidRDefault="000305AF" w:rsidP="002E6471">
      <w:pPr>
        <w:pStyle w:val="SectionHeading"/>
        <w:ind w:firstLine="720"/>
        <w:rPr>
          <w:b/>
          <w:smallCaps w:val="0"/>
          <w:szCs w:val="24"/>
        </w:rPr>
      </w:pPr>
      <w:r w:rsidRPr="004C0E95">
        <w:rPr>
          <w:b/>
          <w:smallCaps w:val="0"/>
          <w:szCs w:val="24"/>
        </w:rPr>
        <w:t>No Section</w:t>
      </w:r>
      <w:r w:rsidR="002E6471">
        <w:rPr>
          <w:smallCaps w:val="0"/>
          <w:szCs w:val="24"/>
        </w:rPr>
        <w:t xml:space="preserve"> </w:t>
      </w:r>
      <w:r w:rsidR="002E6471" w:rsidRPr="002E6471">
        <w:rPr>
          <w:b/>
          <w:smallCaps w:val="0"/>
          <w:szCs w:val="24"/>
        </w:rPr>
        <w:t>for this week</w:t>
      </w:r>
    </w:p>
    <w:p w:rsidR="00600886" w:rsidRDefault="00600886" w:rsidP="00600886">
      <w:pPr>
        <w:pStyle w:val="SectionHeading"/>
        <w:ind w:firstLine="720"/>
        <w:rPr>
          <w:b/>
          <w:smallCaps w:val="0"/>
          <w:szCs w:val="24"/>
        </w:rPr>
      </w:pPr>
    </w:p>
    <w:p w:rsidR="00600886" w:rsidRDefault="00600886" w:rsidP="00600886">
      <w:pPr>
        <w:pStyle w:val="NormalWeb"/>
        <w:spacing w:before="2" w:after="2"/>
        <w:ind w:firstLine="720"/>
      </w:pPr>
      <w:r>
        <w:rPr>
          <w:noProof/>
        </w:rPr>
        <w:lastRenderedPageBreak/>
        <w:drawing>
          <wp:inline distT="0" distB="0" distL="0" distR="0">
            <wp:extent cx="4826000" cy="2895600"/>
            <wp:effectExtent l="25400" t="0" r="0" b="0"/>
            <wp:docPr id="41" name="Picture 41" descr="http://www.rusnet.nl/i/encyclo/y/yalta_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usnet.nl/i/encyclo/y/yalta_conference.jpg"/>
                    <pic:cNvPicPr>
                      <a:picLocks noChangeAspect="1" noChangeArrowheads="1"/>
                    </pic:cNvPicPr>
                  </pic:nvPicPr>
                  <pic:blipFill>
                    <a:blip r:embed="rId20"/>
                    <a:srcRect/>
                    <a:stretch>
                      <a:fillRect/>
                    </a:stretch>
                  </pic:blipFill>
                  <pic:spPr bwMode="auto">
                    <a:xfrm>
                      <a:off x="0" y="0"/>
                      <a:ext cx="4826000" cy="2895600"/>
                    </a:xfrm>
                    <a:prstGeom prst="rect">
                      <a:avLst/>
                    </a:prstGeom>
                    <a:noFill/>
                    <a:ln w="9525">
                      <a:noFill/>
                      <a:miter lim="800000"/>
                      <a:headEnd/>
                      <a:tailEnd/>
                    </a:ln>
                  </pic:spPr>
                </pic:pic>
              </a:graphicData>
            </a:graphic>
          </wp:inline>
        </w:drawing>
      </w:r>
    </w:p>
    <w:p w:rsidR="002E6471" w:rsidRPr="002E6471" w:rsidRDefault="002E6471" w:rsidP="002E6471">
      <w:pPr>
        <w:pStyle w:val="SectionHeading"/>
        <w:ind w:firstLine="720"/>
        <w:rPr>
          <w:smallCaps w:val="0"/>
          <w:szCs w:val="24"/>
        </w:rPr>
      </w:pPr>
    </w:p>
    <w:p w:rsidR="00C84BBB" w:rsidRDefault="00C84BBB"/>
    <w:p w:rsidR="008661A7" w:rsidRDefault="008661A7">
      <w:r>
        <w:t>1</w:t>
      </w:r>
      <w:r w:rsidR="009F320D">
        <w:t>2/01</w:t>
      </w:r>
      <w:r w:rsidR="00F15897">
        <w:t xml:space="preserve">: </w:t>
      </w:r>
      <w:r w:rsidR="002E6471">
        <w:t xml:space="preserve"> </w:t>
      </w:r>
      <w:r w:rsidR="009F320D">
        <w:t xml:space="preserve">Punishing Aggression?  </w:t>
      </w:r>
      <w:r w:rsidR="00DA5D1F">
        <w:t xml:space="preserve">Nuremberg and War Crime </w:t>
      </w:r>
      <w:r w:rsidR="009F320D">
        <w:t>Trials</w:t>
      </w:r>
      <w:r w:rsidR="00F15897">
        <w:t xml:space="preserve"> </w:t>
      </w:r>
      <w:r>
        <w:t xml:space="preserve"> </w:t>
      </w:r>
      <w:r w:rsidR="00507EDF">
        <w:t xml:space="preserve"> </w:t>
      </w:r>
    </w:p>
    <w:p w:rsidR="00C84BBB" w:rsidRDefault="008661A7">
      <w:r>
        <w:t>1</w:t>
      </w:r>
      <w:r w:rsidR="009F320D">
        <w:t>2</w:t>
      </w:r>
      <w:r>
        <w:t>/</w:t>
      </w:r>
      <w:r w:rsidR="00051824">
        <w:t>03</w:t>
      </w:r>
      <w:r w:rsidR="002E6471">
        <w:t xml:space="preserve">:  </w:t>
      </w:r>
      <w:r w:rsidR="009F320D">
        <w:t>Legacies:  Cold War, Decolonization, Recovery, Memories</w:t>
      </w:r>
    </w:p>
    <w:p w:rsidR="00DA5D1F" w:rsidRDefault="00DA5D1F"/>
    <w:p w:rsidR="00DA5D1F" w:rsidRDefault="00DA5D1F" w:rsidP="00DA5D1F">
      <w:pPr>
        <w:ind w:left="720"/>
        <w:rPr>
          <w:b/>
        </w:rPr>
      </w:pPr>
      <w:r>
        <w:rPr>
          <w:b/>
        </w:rPr>
        <w:t>Section XI:  Aftermaths</w:t>
      </w:r>
    </w:p>
    <w:p w:rsidR="00DE06E6" w:rsidRDefault="00DE06E6" w:rsidP="00DE06E6">
      <w:r>
        <w:t xml:space="preserve">            </w:t>
      </w:r>
      <w:r w:rsidR="00DA5D1F" w:rsidRPr="00F74528">
        <w:t xml:space="preserve">Bess, </w:t>
      </w:r>
      <w:r w:rsidR="00DA5D1F" w:rsidRPr="00F74528">
        <w:rPr>
          <w:i/>
        </w:rPr>
        <w:t>Choices under Fire</w:t>
      </w:r>
      <w:r w:rsidR="00DA5D1F">
        <w:t>,  chaps. 11, 13= pp.21-41</w:t>
      </w:r>
      <w:r w:rsidR="00051824">
        <w:t>,</w:t>
      </w:r>
      <w:r w:rsidR="00DA5D1F">
        <w:t xml:space="preserve"> 263-86, 309-35.</w:t>
      </w:r>
    </w:p>
    <w:p w:rsidR="00C77D53" w:rsidRDefault="00DE06E6" w:rsidP="00DE06E6">
      <w:pPr>
        <w:ind w:left="720"/>
      </w:pPr>
      <w:r w:rsidRPr="0086245F">
        <w:t xml:space="preserve">Robert Moeller, </w:t>
      </w:r>
      <w:r w:rsidRPr="00DE06E6">
        <w:rPr>
          <w:i/>
        </w:rPr>
        <w:t>Protecting Motherhood: Women and the Family in the Politics of Postwar West Germany</w:t>
      </w:r>
      <w:r>
        <w:t>, “Emerging from the Rubble,” pp. 8-37 and notes 229-243</w:t>
      </w:r>
      <w:r w:rsidRPr="0086245F">
        <w:t>.”</w:t>
      </w:r>
      <w:r w:rsidR="00683272">
        <w:t xml:space="preserve">  Link: </w:t>
      </w:r>
      <w:hyperlink r:id="rId21" w:anchor="v=onepage&amp;q&amp;f=false" w:history="1">
        <w:r w:rsidR="00683272" w:rsidRPr="00B079B8">
          <w:rPr>
            <w:rStyle w:val="Hyperlink"/>
          </w:rPr>
          <w:t>http://books.google.com/books?id=Zj31HE7P3xQC&amp;printsec=frontcover&amp;source=gbs_ViewAPI#v=onepage&amp;q&amp;f=false</w:t>
        </w:r>
      </w:hyperlink>
    </w:p>
    <w:p w:rsidR="00683272" w:rsidRDefault="000D0433" w:rsidP="00DE06E6">
      <w:pPr>
        <w:ind w:left="720"/>
      </w:pPr>
      <w:r>
        <w:t xml:space="preserve">                                                                                                                    </w:t>
      </w:r>
    </w:p>
    <w:p w:rsidR="00C77D53" w:rsidRDefault="00D25D31" w:rsidP="00DA5D1F">
      <w:pPr>
        <w:ind w:left="720" w:firstLine="720"/>
        <w:rPr>
          <w:smallCaps/>
        </w:rPr>
      </w:pPr>
      <w:r>
        <w:rPr>
          <w:smallCaps/>
        </w:rPr>
        <w:t xml:space="preserve">Course Website </w:t>
      </w:r>
    </w:p>
    <w:p w:rsidR="00DA5D1F" w:rsidRPr="0086245F" w:rsidRDefault="00C77D53" w:rsidP="00DA5D1F">
      <w:pPr>
        <w:ind w:left="720" w:firstLine="720"/>
      </w:pPr>
      <w:r>
        <w:t xml:space="preserve">       </w:t>
      </w:r>
      <w:r w:rsidR="00DA5D1F" w:rsidRPr="004B35E8">
        <w:t>1</w:t>
      </w:r>
      <w:r w:rsidR="002E6471">
        <w:t>3</w:t>
      </w:r>
      <w:r>
        <w:t>:</w:t>
      </w:r>
      <w:r w:rsidR="00DA5D1F" w:rsidRPr="004B35E8">
        <w:t xml:space="preserve"> </w:t>
      </w:r>
      <w:r w:rsidR="00051824">
        <w:t xml:space="preserve"> </w:t>
      </w:r>
      <w:r w:rsidR="00DA5D1F" w:rsidRPr="0086245F">
        <w:t xml:space="preserve">Richard </w:t>
      </w:r>
      <w:proofErr w:type="spellStart"/>
      <w:r w:rsidR="00DA5D1F" w:rsidRPr="0086245F">
        <w:t>Titmuss</w:t>
      </w:r>
      <w:proofErr w:type="spellEnd"/>
      <w:r w:rsidR="00DA5D1F" w:rsidRPr="0086245F">
        <w:t xml:space="preserve">, “Problems of Social Policy”;  </w:t>
      </w:r>
    </w:p>
    <w:p w:rsidR="00DA5D1F" w:rsidRPr="0086245F" w:rsidRDefault="00C77D53" w:rsidP="00DA5D1F">
      <w:pPr>
        <w:ind w:left="720" w:firstLine="720"/>
      </w:pPr>
      <w:r>
        <w:t xml:space="preserve">       </w:t>
      </w:r>
      <w:r w:rsidR="00DA5D1F" w:rsidRPr="00930305">
        <w:t>1</w:t>
      </w:r>
      <w:r w:rsidR="002E6471">
        <w:t>4</w:t>
      </w:r>
      <w:r>
        <w:t>:</w:t>
      </w:r>
      <w:r w:rsidR="00DA5D1F" w:rsidRPr="00930305">
        <w:t xml:space="preserve"> </w:t>
      </w:r>
      <w:r>
        <w:t xml:space="preserve"> </w:t>
      </w:r>
      <w:r w:rsidR="00DA5D1F" w:rsidRPr="0086245F">
        <w:t>William Beveridge, Social Insurance and Allied</w:t>
      </w:r>
      <w:r>
        <w:t xml:space="preserve"> </w:t>
      </w:r>
      <w:r w:rsidR="00DA5D1F" w:rsidRPr="0086245F">
        <w:t xml:space="preserve">Services"; </w:t>
      </w:r>
    </w:p>
    <w:p w:rsidR="00DA5D1F" w:rsidRDefault="00C77D53" w:rsidP="00DA5D1F">
      <w:pPr>
        <w:ind w:left="720" w:firstLine="720"/>
      </w:pPr>
      <w:r>
        <w:t xml:space="preserve">       1</w:t>
      </w:r>
      <w:r w:rsidR="002E6471">
        <w:t>5</w:t>
      </w:r>
      <w:r w:rsidRPr="001146E8">
        <w:rPr>
          <w:b/>
        </w:rPr>
        <w:t>:</w:t>
      </w:r>
      <w:r>
        <w:t xml:space="preserve"> </w:t>
      </w:r>
      <w:r w:rsidRPr="0086245F">
        <w:t xml:space="preserve"> Henry </w:t>
      </w:r>
      <w:proofErr w:type="spellStart"/>
      <w:r w:rsidRPr="0086245F">
        <w:t>Rousso</w:t>
      </w:r>
      <w:proofErr w:type="spellEnd"/>
      <w:r w:rsidRPr="0086245F">
        <w:t xml:space="preserve">, “The Vichy Syndrome.”  </w:t>
      </w:r>
    </w:p>
    <w:p w:rsidR="00600886" w:rsidRDefault="00600886" w:rsidP="003307EE">
      <w:pPr>
        <w:ind w:left="1440" w:firstLine="720"/>
      </w:pPr>
    </w:p>
    <w:p w:rsidR="003307EE" w:rsidRDefault="003307EE" w:rsidP="003307EE">
      <w:pPr>
        <w:ind w:left="1440" w:firstLine="720"/>
        <w:rPr>
          <w:b/>
          <w:smallCaps/>
        </w:rPr>
      </w:pPr>
    </w:p>
    <w:p w:rsidR="00600886" w:rsidRDefault="00600886" w:rsidP="00D94BF3">
      <w:pPr>
        <w:ind w:left="1440"/>
        <w:rPr>
          <w:b/>
          <w:smallCaps/>
        </w:rPr>
      </w:pPr>
    </w:p>
    <w:p w:rsidR="00600886" w:rsidRDefault="00600886" w:rsidP="00D94BF3">
      <w:pPr>
        <w:ind w:left="1440"/>
        <w:rPr>
          <w:b/>
          <w:smallCaps/>
        </w:rPr>
      </w:pPr>
    </w:p>
    <w:p w:rsidR="00600886" w:rsidRDefault="00600886" w:rsidP="00D94BF3">
      <w:pPr>
        <w:ind w:left="1440"/>
        <w:rPr>
          <w:b/>
          <w:smallCaps/>
        </w:rPr>
      </w:pPr>
    </w:p>
    <w:p w:rsidR="00600886" w:rsidRDefault="00600886" w:rsidP="00D94BF3">
      <w:pPr>
        <w:ind w:left="1440"/>
        <w:rPr>
          <w:b/>
          <w:smallCaps/>
        </w:rPr>
      </w:pPr>
    </w:p>
    <w:p w:rsidR="00600886" w:rsidRDefault="00600886" w:rsidP="00D94BF3">
      <w:pPr>
        <w:ind w:left="1440"/>
        <w:rPr>
          <w:b/>
          <w:smallCaps/>
        </w:rPr>
      </w:pPr>
    </w:p>
    <w:p w:rsidR="00600886" w:rsidRDefault="00600886" w:rsidP="00D94BF3">
      <w:pPr>
        <w:ind w:left="1440"/>
        <w:rPr>
          <w:b/>
          <w:smallCaps/>
        </w:rPr>
      </w:pPr>
    </w:p>
    <w:p w:rsidR="003307EE" w:rsidRPr="001A60C1" w:rsidRDefault="002E6471" w:rsidP="00D94BF3">
      <w:pPr>
        <w:ind w:left="1440"/>
        <w:rPr>
          <w:b/>
          <w:smallCaps/>
        </w:rPr>
      </w:pPr>
      <w:r>
        <w:rPr>
          <w:b/>
          <w:smallCaps/>
        </w:rPr>
        <w:t xml:space="preserve">I.  </w:t>
      </w:r>
      <w:r w:rsidR="003307EE" w:rsidRPr="001A60C1">
        <w:rPr>
          <w:b/>
          <w:smallCaps/>
        </w:rPr>
        <w:t xml:space="preserve">Books Ordered </w:t>
      </w:r>
      <w:r w:rsidR="003307EE">
        <w:rPr>
          <w:b/>
          <w:smallCaps/>
        </w:rPr>
        <w:t>by bookstores</w:t>
      </w:r>
      <w:r w:rsidR="00D94BF3">
        <w:rPr>
          <w:b/>
          <w:smallCaps/>
        </w:rPr>
        <w:t xml:space="preserve"> and/</w:t>
      </w:r>
      <w:r w:rsidR="003307EE">
        <w:rPr>
          <w:b/>
          <w:smallCaps/>
        </w:rPr>
        <w:t xml:space="preserve"> or </w:t>
      </w:r>
      <w:r w:rsidR="003307EE" w:rsidRPr="001A60C1">
        <w:rPr>
          <w:b/>
          <w:smallCaps/>
        </w:rPr>
        <w:t>on Reserve</w:t>
      </w:r>
      <w:r w:rsidR="003307EE">
        <w:rPr>
          <w:b/>
          <w:smallCaps/>
        </w:rPr>
        <w:t>*</w:t>
      </w:r>
    </w:p>
    <w:p w:rsidR="003307EE" w:rsidRDefault="003307EE" w:rsidP="003307EE">
      <w:pPr>
        <w:rPr>
          <w:smallCaps/>
        </w:rPr>
      </w:pPr>
    </w:p>
    <w:p w:rsidR="00606CD3" w:rsidRDefault="00606CD3" w:rsidP="00606CD3"/>
    <w:p w:rsidR="00606CD3" w:rsidRDefault="00606CD3" w:rsidP="00606CD3">
      <w:r>
        <w:t xml:space="preserve">Christopher </w:t>
      </w:r>
      <w:proofErr w:type="spellStart"/>
      <w:r w:rsidRPr="00B55862">
        <w:rPr>
          <w:b/>
        </w:rPr>
        <w:t>Bayly</w:t>
      </w:r>
      <w:proofErr w:type="spellEnd"/>
      <w:r>
        <w:t xml:space="preserve"> and Tim </w:t>
      </w:r>
      <w:r w:rsidRPr="00B55862">
        <w:rPr>
          <w:b/>
        </w:rPr>
        <w:t>Harper,</w:t>
      </w:r>
      <w:r>
        <w:t xml:space="preserve"> </w:t>
      </w:r>
      <w:r w:rsidRPr="001F3153">
        <w:rPr>
          <w:i/>
        </w:rPr>
        <w:t xml:space="preserve">Forgotten Armies: The Fall of British Asia </w:t>
      </w:r>
      <w:r>
        <w:t>(Harvard University Press PB)</w:t>
      </w:r>
    </w:p>
    <w:p w:rsidR="004A43F3" w:rsidRPr="004A43F3" w:rsidRDefault="004A43F3" w:rsidP="003307EE"/>
    <w:p w:rsidR="003307EE" w:rsidRDefault="00586B80" w:rsidP="003307EE">
      <w:r>
        <w:t xml:space="preserve">Michael </w:t>
      </w:r>
      <w:r w:rsidRPr="00586B80">
        <w:rPr>
          <w:b/>
        </w:rPr>
        <w:t>Bess</w:t>
      </w:r>
      <w:r>
        <w:t xml:space="preserve">,  </w:t>
      </w:r>
      <w:r w:rsidRPr="00586B80">
        <w:rPr>
          <w:i/>
        </w:rPr>
        <w:t>Choices under Fire:  Moral Dimensions of World War II</w:t>
      </w:r>
      <w:r>
        <w:t xml:space="preserve"> (Vintage PB, 2006)</w:t>
      </w:r>
    </w:p>
    <w:p w:rsidR="00586B80" w:rsidRPr="00D472C0" w:rsidRDefault="00586B80" w:rsidP="003307EE"/>
    <w:p w:rsidR="0061646E" w:rsidRDefault="003307EE" w:rsidP="003307EE">
      <w:r>
        <w:t xml:space="preserve">Vera </w:t>
      </w:r>
      <w:proofErr w:type="spellStart"/>
      <w:r w:rsidRPr="008D4D5D">
        <w:rPr>
          <w:b/>
        </w:rPr>
        <w:t>Brittain</w:t>
      </w:r>
      <w:proofErr w:type="spellEnd"/>
      <w:r>
        <w:t xml:space="preserve">,  </w:t>
      </w:r>
      <w:r w:rsidRPr="00A25F0F">
        <w:rPr>
          <w:i/>
        </w:rPr>
        <w:t>Testament of Youth</w:t>
      </w:r>
      <w:r>
        <w:t xml:space="preserve">  (Penguin PB, 2005).</w:t>
      </w:r>
    </w:p>
    <w:p w:rsidR="004D6982" w:rsidRDefault="004D6982" w:rsidP="003307EE"/>
    <w:p w:rsidR="00606CD3" w:rsidRDefault="00606CD3" w:rsidP="00606CD3">
      <w:r>
        <w:t xml:space="preserve">Christopher R. </w:t>
      </w:r>
      <w:r w:rsidRPr="00F819BD">
        <w:rPr>
          <w:b/>
        </w:rPr>
        <w:t>Browning</w:t>
      </w:r>
      <w:r>
        <w:t xml:space="preserve">, </w:t>
      </w:r>
      <w:r w:rsidRPr="00A81AE1">
        <w:rPr>
          <w:i/>
        </w:rPr>
        <w:t>Ordinary Men: Reserve Police Battalion 101 and the Final Solution in Poland</w:t>
      </w:r>
      <w:r>
        <w:t xml:space="preserve"> (Harper Perennial).</w:t>
      </w:r>
    </w:p>
    <w:p w:rsidR="0061646E" w:rsidRDefault="0061646E" w:rsidP="003307EE"/>
    <w:p w:rsidR="003307EE" w:rsidRDefault="0061646E" w:rsidP="003307EE">
      <w:r>
        <w:t xml:space="preserve">Guy </w:t>
      </w:r>
      <w:r w:rsidRPr="004A43F3">
        <w:rPr>
          <w:b/>
        </w:rPr>
        <w:t>Chapman</w:t>
      </w:r>
      <w:r>
        <w:t xml:space="preserve">, </w:t>
      </w:r>
      <w:r w:rsidRPr="004A43F3">
        <w:rPr>
          <w:i/>
        </w:rPr>
        <w:t>A Passionate Prodigality</w:t>
      </w:r>
      <w:r w:rsidR="004A43F3" w:rsidRPr="004A43F3">
        <w:rPr>
          <w:i/>
        </w:rPr>
        <w:t xml:space="preserve"> </w:t>
      </w:r>
      <w:r w:rsidR="004A43F3">
        <w:t xml:space="preserve"> (Buchan and Enright PBP</w:t>
      </w:r>
      <w:r w:rsidR="003C2D13">
        <w:t>)</w:t>
      </w:r>
      <w:r w:rsidR="004A43F3">
        <w:t>.</w:t>
      </w:r>
    </w:p>
    <w:p w:rsidR="00F819BD" w:rsidRDefault="00F819BD" w:rsidP="003307EE"/>
    <w:p w:rsidR="00F819BD" w:rsidRDefault="00F819BD" w:rsidP="003307EE">
      <w:proofErr w:type="spellStart"/>
      <w:r>
        <w:t>Christoper</w:t>
      </w:r>
      <w:proofErr w:type="spellEnd"/>
      <w:r>
        <w:t xml:space="preserve"> </w:t>
      </w:r>
      <w:r w:rsidRPr="00F819BD">
        <w:rPr>
          <w:b/>
        </w:rPr>
        <w:t>Clark</w:t>
      </w:r>
      <w:r>
        <w:t xml:space="preserve">.  </w:t>
      </w:r>
      <w:r w:rsidRPr="0015407B">
        <w:rPr>
          <w:i/>
        </w:rPr>
        <w:t>The Sleepwalkers: How Europe went to War in 1914</w:t>
      </w:r>
      <w:r>
        <w:t xml:space="preserve"> (Penguin PB).</w:t>
      </w:r>
    </w:p>
    <w:p w:rsidR="0015407B" w:rsidRDefault="0015407B" w:rsidP="003307EE"/>
    <w:p w:rsidR="00606CD3" w:rsidRDefault="00606CD3" w:rsidP="00606CD3">
      <w:r w:rsidRPr="0086245F">
        <w:t xml:space="preserve">John </w:t>
      </w:r>
      <w:r w:rsidRPr="00B55862">
        <w:rPr>
          <w:b/>
        </w:rPr>
        <w:t>Dower</w:t>
      </w:r>
      <w:r w:rsidRPr="0086245F">
        <w:t xml:space="preserve">, </w:t>
      </w:r>
      <w:r w:rsidRPr="001F3153">
        <w:rPr>
          <w:i/>
        </w:rPr>
        <w:t>War without Merc</w:t>
      </w:r>
      <w:r>
        <w:rPr>
          <w:i/>
        </w:rPr>
        <w:t>y</w:t>
      </w:r>
      <w:r w:rsidRPr="0086245F">
        <w:t xml:space="preserve"> (Norton</w:t>
      </w:r>
      <w:r>
        <w:t xml:space="preserve"> PB</w:t>
      </w:r>
      <w:r w:rsidRPr="0086245F">
        <w:t>)</w:t>
      </w:r>
    </w:p>
    <w:p w:rsidR="003307EE" w:rsidRDefault="003307EE" w:rsidP="003307EE"/>
    <w:p w:rsidR="00606CD3" w:rsidRDefault="003307EE" w:rsidP="003307EE">
      <w:r>
        <w:t xml:space="preserve">Niall </w:t>
      </w:r>
      <w:r w:rsidRPr="008D4D5D">
        <w:rPr>
          <w:b/>
        </w:rPr>
        <w:t>Ferguson</w:t>
      </w:r>
      <w:r>
        <w:t xml:space="preserve">,  </w:t>
      </w:r>
      <w:r w:rsidRPr="00A25F0F">
        <w:rPr>
          <w:i/>
        </w:rPr>
        <w:t>The Pity of War</w:t>
      </w:r>
      <w:r>
        <w:t xml:space="preserve">  (Penguin PB, 1998).</w:t>
      </w:r>
    </w:p>
    <w:p w:rsidR="003307EE" w:rsidRDefault="003307EE" w:rsidP="003307EE">
      <w:r>
        <w:t xml:space="preserve"> </w:t>
      </w:r>
    </w:p>
    <w:p w:rsidR="00606CD3" w:rsidRDefault="00606CD3" w:rsidP="00606CD3">
      <w:r>
        <w:t xml:space="preserve">Gordon J. </w:t>
      </w:r>
      <w:proofErr w:type="spellStart"/>
      <w:r w:rsidRPr="00B55862">
        <w:rPr>
          <w:b/>
        </w:rPr>
        <w:t>Horwitz</w:t>
      </w:r>
      <w:proofErr w:type="spellEnd"/>
      <w:r>
        <w:t xml:space="preserve">,  </w:t>
      </w:r>
      <w:proofErr w:type="spellStart"/>
      <w:r>
        <w:rPr>
          <w:i/>
        </w:rPr>
        <w:t>Ghettostadt</w:t>
      </w:r>
      <w:proofErr w:type="spellEnd"/>
      <w:r>
        <w:rPr>
          <w:i/>
        </w:rPr>
        <w:t>:</w:t>
      </w:r>
      <w:r w:rsidRPr="00264197">
        <w:rPr>
          <w:i/>
        </w:rPr>
        <w:t xml:space="preserve"> </w:t>
      </w:r>
      <w:proofErr w:type="spellStart"/>
      <w:r w:rsidRPr="00264197">
        <w:rPr>
          <w:i/>
        </w:rPr>
        <w:t>Lódz</w:t>
      </w:r>
      <w:proofErr w:type="spellEnd"/>
      <w:r w:rsidRPr="00264197">
        <w:rPr>
          <w:i/>
        </w:rPr>
        <w:t xml:space="preserve"> and the Making of a Nazi City</w:t>
      </w:r>
      <w:r>
        <w:t xml:space="preserve"> (Harvard UP)</w:t>
      </w:r>
    </w:p>
    <w:p w:rsidR="00606CD3" w:rsidRPr="0086245F" w:rsidRDefault="00606CD3" w:rsidP="00606CD3"/>
    <w:p w:rsidR="00606CD3" w:rsidRDefault="00606CD3" w:rsidP="00606CD3">
      <w:r w:rsidRPr="0086245F">
        <w:t xml:space="preserve">Akira </w:t>
      </w:r>
      <w:r w:rsidRPr="00B55862">
        <w:rPr>
          <w:b/>
        </w:rPr>
        <w:t>Iriye</w:t>
      </w:r>
      <w:r w:rsidRPr="0086245F">
        <w:t xml:space="preserve">, </w:t>
      </w:r>
      <w:r>
        <w:t xml:space="preserve"> </w:t>
      </w:r>
      <w:r w:rsidRPr="001F3153">
        <w:rPr>
          <w:i/>
        </w:rPr>
        <w:t>Pearl Harbor and the Coming of the Pacific War</w:t>
      </w:r>
      <w:r w:rsidRPr="001F3153">
        <w:t xml:space="preserve"> </w:t>
      </w:r>
      <w:r w:rsidRPr="0086245F">
        <w:t>(Bedford</w:t>
      </w:r>
      <w:r>
        <w:t xml:space="preserve"> PB</w:t>
      </w:r>
      <w:r w:rsidRPr="0086245F">
        <w:t>)</w:t>
      </w:r>
    </w:p>
    <w:p w:rsidR="003307EE" w:rsidRDefault="003307EE" w:rsidP="003307EE"/>
    <w:p w:rsidR="003307EE" w:rsidRDefault="003307EE" w:rsidP="003307EE">
      <w:r>
        <w:t xml:space="preserve">James </w:t>
      </w:r>
      <w:proofErr w:type="spellStart"/>
      <w:r w:rsidRPr="00965DE8">
        <w:rPr>
          <w:b/>
        </w:rPr>
        <w:t>Joll</w:t>
      </w:r>
      <w:proofErr w:type="spellEnd"/>
      <w:r w:rsidR="001A1DEE">
        <w:rPr>
          <w:b/>
        </w:rPr>
        <w:t xml:space="preserve"> and Gordon Martel</w:t>
      </w:r>
      <w:r>
        <w:t xml:space="preserve">, </w:t>
      </w:r>
      <w:r w:rsidRPr="00965DE8">
        <w:rPr>
          <w:i/>
        </w:rPr>
        <w:t>The Origins of the First World War</w:t>
      </w:r>
      <w:r>
        <w:t xml:space="preserve"> (</w:t>
      </w:r>
      <w:r w:rsidR="001A1DEE">
        <w:t xml:space="preserve">Routledge, 2013 –the third edition of the book originally solely written by the late James </w:t>
      </w:r>
      <w:proofErr w:type="spellStart"/>
      <w:r w:rsidR="001A1DEE">
        <w:t>Joll</w:t>
      </w:r>
      <w:proofErr w:type="spellEnd"/>
      <w:r>
        <w:t>).</w:t>
      </w:r>
    </w:p>
    <w:p w:rsidR="003307EE" w:rsidRDefault="003307EE" w:rsidP="003307EE"/>
    <w:p w:rsidR="003307EE" w:rsidRDefault="003307EE" w:rsidP="003307EE">
      <w:r>
        <w:t xml:space="preserve">John Maynard </w:t>
      </w:r>
      <w:r w:rsidRPr="008D4D5D">
        <w:rPr>
          <w:b/>
        </w:rPr>
        <w:t>Keynes</w:t>
      </w:r>
      <w:r>
        <w:t xml:space="preserve">, </w:t>
      </w:r>
      <w:r w:rsidRPr="00A25F0F">
        <w:rPr>
          <w:i/>
        </w:rPr>
        <w:t>The Economic Consequences of the Peace</w:t>
      </w:r>
      <w:r>
        <w:rPr>
          <w:i/>
        </w:rPr>
        <w:t xml:space="preserve">. </w:t>
      </w:r>
      <w:r>
        <w:t xml:space="preserve">(Serenity PB 2009). </w:t>
      </w:r>
    </w:p>
    <w:p w:rsidR="003307EE" w:rsidRDefault="003307EE" w:rsidP="003307EE"/>
    <w:p w:rsidR="003307EE" w:rsidRPr="008D4D5D" w:rsidRDefault="003307EE" w:rsidP="003307EE">
      <w:r>
        <w:t xml:space="preserve">Margaret </w:t>
      </w:r>
      <w:r w:rsidRPr="00C33C05">
        <w:rPr>
          <w:b/>
        </w:rPr>
        <w:t>MacMillan</w:t>
      </w:r>
      <w:r>
        <w:t xml:space="preserve">, </w:t>
      </w:r>
      <w:r w:rsidRPr="00C33C05">
        <w:rPr>
          <w:i/>
        </w:rPr>
        <w:t>Paris 1919: Six Months that Changed the World</w:t>
      </w:r>
      <w:r>
        <w:t xml:space="preserve"> (Random House PB, 2003).  Placed on library reserve since page quotient is low, but available from Amazon and bookstores.  You can read the British version, HB or </w:t>
      </w:r>
      <w:proofErr w:type="spellStart"/>
      <w:r>
        <w:t>PB,published</w:t>
      </w:r>
      <w:proofErr w:type="spellEnd"/>
      <w:r>
        <w:t xml:space="preserve"> as: Margaret Macmillan: </w:t>
      </w:r>
      <w:r w:rsidRPr="00C33C05">
        <w:rPr>
          <w:i/>
        </w:rPr>
        <w:t xml:space="preserve">Peacemakers </w:t>
      </w:r>
      <w:r>
        <w:t xml:space="preserve">(2003) .                    </w:t>
      </w:r>
    </w:p>
    <w:p w:rsidR="00B55862" w:rsidRDefault="00B55862" w:rsidP="00B55862"/>
    <w:p w:rsidR="00B55862" w:rsidRDefault="00B55862" w:rsidP="00B55862">
      <w:r w:rsidRPr="0086245F">
        <w:t xml:space="preserve">Richard </w:t>
      </w:r>
      <w:proofErr w:type="spellStart"/>
      <w:r w:rsidRPr="00B55862">
        <w:rPr>
          <w:b/>
        </w:rPr>
        <w:t>Overy</w:t>
      </w:r>
      <w:proofErr w:type="spellEnd"/>
      <w:r w:rsidRPr="0086245F">
        <w:t xml:space="preserve">, </w:t>
      </w:r>
      <w:r w:rsidRPr="001F3153">
        <w:rPr>
          <w:i/>
        </w:rPr>
        <w:t xml:space="preserve">Why the Allies Won </w:t>
      </w:r>
      <w:r w:rsidRPr="0086245F">
        <w:t>(Norton</w:t>
      </w:r>
      <w:r>
        <w:t xml:space="preserve"> PB</w:t>
      </w:r>
      <w:r w:rsidRPr="0086245F">
        <w:t>)</w:t>
      </w:r>
    </w:p>
    <w:p w:rsidR="004A43F3" w:rsidRDefault="004A43F3" w:rsidP="00B55862"/>
    <w:p w:rsidR="004A43F3" w:rsidRDefault="004A43F3" w:rsidP="00B55862">
      <w:r>
        <w:t xml:space="preserve">Erich Maria </w:t>
      </w:r>
      <w:r w:rsidRPr="00322A8A">
        <w:rPr>
          <w:b/>
        </w:rPr>
        <w:t>Remarque</w:t>
      </w:r>
      <w:r>
        <w:t xml:space="preserve">,  </w:t>
      </w:r>
      <w:r w:rsidRPr="004A43F3">
        <w:rPr>
          <w:i/>
        </w:rPr>
        <w:t>All Quiet on the Western Front</w:t>
      </w:r>
      <w:r>
        <w:t xml:space="preserve"> (PB)</w:t>
      </w:r>
    </w:p>
    <w:p w:rsidR="00B55862" w:rsidRDefault="00B55862" w:rsidP="00B55862"/>
    <w:p w:rsidR="00606CD3" w:rsidRDefault="00606CD3" w:rsidP="00B55862">
      <w:r>
        <w:t xml:space="preserve">Jay </w:t>
      </w:r>
      <w:r w:rsidRPr="00C93D03">
        <w:rPr>
          <w:b/>
        </w:rPr>
        <w:t>Winter</w:t>
      </w:r>
      <w:r>
        <w:t xml:space="preserve">, </w:t>
      </w:r>
      <w:r w:rsidRPr="001337B4">
        <w:rPr>
          <w:i/>
        </w:rPr>
        <w:t>Sites of Memory, Sites of Mourning:  the Great War in European Cultural History</w:t>
      </w:r>
      <w:r>
        <w:t xml:space="preserve">.  (Cambridge: Canto PB, 2000). </w:t>
      </w:r>
    </w:p>
    <w:p w:rsidR="00C77D53" w:rsidRDefault="00606CD3" w:rsidP="00B55862">
      <w:r>
        <w:t xml:space="preserve">  </w:t>
      </w:r>
    </w:p>
    <w:p w:rsidR="00C77D53" w:rsidRDefault="00C77D53" w:rsidP="00B55862"/>
    <w:p w:rsidR="00B55862" w:rsidRDefault="00B106E5" w:rsidP="00B55862">
      <w:r w:rsidRPr="00740646">
        <w:rPr>
          <w:smallCaps/>
        </w:rPr>
        <w:t>Recommended</w:t>
      </w:r>
      <w:r w:rsidR="009E57CD" w:rsidRPr="00740646">
        <w:rPr>
          <w:smallCaps/>
        </w:rPr>
        <w:t xml:space="preserve"> as general surveys</w:t>
      </w:r>
      <w:r w:rsidR="004D6982">
        <w:rPr>
          <w:smallCaps/>
        </w:rPr>
        <w:t xml:space="preserve"> but not ordered</w:t>
      </w:r>
      <w:r>
        <w:t xml:space="preserve">: </w:t>
      </w:r>
    </w:p>
    <w:p w:rsidR="00B106E5" w:rsidRDefault="00B106E5" w:rsidP="00B106E5">
      <w:r w:rsidRPr="0086245F">
        <w:t xml:space="preserve">R.A.C. </w:t>
      </w:r>
      <w:r w:rsidRPr="00B55862">
        <w:rPr>
          <w:b/>
        </w:rPr>
        <w:t>Parke</w:t>
      </w:r>
      <w:r w:rsidRPr="0086245F">
        <w:t xml:space="preserve">r, </w:t>
      </w:r>
      <w:r w:rsidRPr="00AC478E">
        <w:rPr>
          <w:i/>
        </w:rPr>
        <w:t>The Second World War: A Short History</w:t>
      </w:r>
      <w:r w:rsidRPr="0086245F">
        <w:t xml:space="preserve"> (Oxford</w:t>
      </w:r>
      <w:r>
        <w:t xml:space="preserve"> PB</w:t>
      </w:r>
      <w:r w:rsidRPr="0086245F">
        <w:t>)</w:t>
      </w:r>
      <w:r w:rsidR="00740646">
        <w:t>.</w:t>
      </w:r>
    </w:p>
    <w:p w:rsidR="00740646" w:rsidRDefault="00740646" w:rsidP="00B106E5"/>
    <w:p w:rsidR="009E57CD" w:rsidRDefault="009E57CD" w:rsidP="00B106E5">
      <w:r>
        <w:t xml:space="preserve">Niall </w:t>
      </w:r>
      <w:r w:rsidRPr="00797123">
        <w:rPr>
          <w:b/>
        </w:rPr>
        <w:t>Ferguson</w:t>
      </w:r>
      <w:r>
        <w:t xml:space="preserve">,  </w:t>
      </w:r>
      <w:r w:rsidRPr="009E57CD">
        <w:rPr>
          <w:i/>
        </w:rPr>
        <w:t>The War of the World</w:t>
      </w:r>
      <w:r>
        <w:t xml:space="preserve"> (Penguin, 2006)</w:t>
      </w:r>
    </w:p>
    <w:p w:rsidR="00740646" w:rsidRDefault="00740646" w:rsidP="00B106E5"/>
    <w:p w:rsidR="00C77D53" w:rsidRDefault="00740646" w:rsidP="00B106E5">
      <w:r w:rsidRPr="00740646">
        <w:rPr>
          <w:i/>
        </w:rPr>
        <w:t>Collins Atlas of World War II</w:t>
      </w:r>
      <w:r>
        <w:t xml:space="preserve"> (John Keegan ed.) and Collins </w:t>
      </w:r>
      <w:r w:rsidRPr="00740646">
        <w:rPr>
          <w:i/>
        </w:rPr>
        <w:t>Atlas of 20</w:t>
      </w:r>
      <w:r w:rsidRPr="00740646">
        <w:rPr>
          <w:i/>
          <w:vertAlign w:val="superscript"/>
        </w:rPr>
        <w:t>th</w:t>
      </w:r>
      <w:r w:rsidRPr="00740646">
        <w:rPr>
          <w:i/>
        </w:rPr>
        <w:t xml:space="preserve"> Century History</w:t>
      </w:r>
      <w:r>
        <w:t xml:space="preserve"> (Richard </w:t>
      </w:r>
      <w:proofErr w:type="spellStart"/>
      <w:r>
        <w:t>Overy</w:t>
      </w:r>
      <w:proofErr w:type="spellEnd"/>
      <w:r>
        <w:t>, ed.)</w:t>
      </w:r>
    </w:p>
    <w:p w:rsidR="003307EE" w:rsidRDefault="003307EE" w:rsidP="003307EE"/>
    <w:p w:rsidR="003307EE" w:rsidRDefault="003307EE" w:rsidP="003307EE">
      <w:r>
        <w:t>*Publication data here indicates the most recent paperback publisher available.  Students are welcome to read earlier editions if prices are favorable</w:t>
      </w:r>
      <w:r w:rsidR="006158FC">
        <w:t xml:space="preserve"> or</w:t>
      </w:r>
      <w:r>
        <w:t xml:space="preserve"> to purchase them from Amazon.</w:t>
      </w:r>
    </w:p>
    <w:p w:rsidR="002E6471" w:rsidRDefault="002E6471" w:rsidP="003307EE"/>
    <w:p w:rsidR="002E6471" w:rsidRDefault="002E6471" w:rsidP="003307EE"/>
    <w:p w:rsidR="002E6471" w:rsidRDefault="00927C7A" w:rsidP="00927C7A">
      <w:pPr>
        <w:jc w:val="center"/>
        <w:rPr>
          <w:b/>
          <w:smallCaps/>
        </w:rPr>
      </w:pPr>
      <w:r>
        <w:rPr>
          <w:b/>
          <w:smallCaps/>
        </w:rPr>
        <w:t>II.  Sou</w:t>
      </w:r>
      <w:r w:rsidR="002E6471" w:rsidRPr="002E6471">
        <w:rPr>
          <w:b/>
          <w:smallCaps/>
        </w:rPr>
        <w:t xml:space="preserve">rces available </w:t>
      </w:r>
      <w:r>
        <w:rPr>
          <w:b/>
          <w:smallCaps/>
        </w:rPr>
        <w:t xml:space="preserve"> on line</w:t>
      </w:r>
    </w:p>
    <w:p w:rsidR="00927C7A" w:rsidRPr="002E6471" w:rsidRDefault="00927C7A" w:rsidP="00927C7A">
      <w:pPr>
        <w:ind w:left="360"/>
        <w:rPr>
          <w:b/>
          <w:smallCaps/>
        </w:rPr>
      </w:pPr>
    </w:p>
    <w:p w:rsidR="00927C7A" w:rsidRDefault="00927C7A" w:rsidP="00927C7A">
      <w:pPr>
        <w:spacing w:after="120"/>
      </w:pPr>
    </w:p>
    <w:p w:rsidR="00927C7A" w:rsidRDefault="00927C7A" w:rsidP="00927C7A">
      <w:pPr>
        <w:spacing w:after="120"/>
        <w:rPr>
          <w:rFonts w:ascii="Arial Unicode MS" w:hAnsi="Arial Unicode MS"/>
          <w:color w:val="00008B"/>
        </w:rPr>
      </w:pPr>
      <w:r>
        <w:t xml:space="preserve">Section I: :William James: “The Moral Equivalent of War,” in </w:t>
      </w:r>
      <w:r w:rsidRPr="00683272">
        <w:rPr>
          <w:i/>
        </w:rPr>
        <w:t>Memories and Studies</w:t>
      </w:r>
      <w:r w:rsidRPr="00683272">
        <w:t xml:space="preserve">, pp. 265-296: </w:t>
      </w:r>
      <w:hyperlink r:id="rId22" w:history="1">
        <w:r w:rsidRPr="00683272">
          <w:rPr>
            <w:rStyle w:val="Hyperlink"/>
          </w:rPr>
          <w:t>http://nrs.harvard.edu/urn-3:HUL.FIG:001184940</w:t>
        </w:r>
      </w:hyperlink>
      <w:r>
        <w:rPr>
          <w:rFonts w:ascii="Arial Unicode MS" w:hAnsi="Arial Unicode MS"/>
          <w:color w:val="00008B"/>
        </w:rPr>
        <w:t xml:space="preserve">. </w:t>
      </w:r>
    </w:p>
    <w:p w:rsidR="004B05D9" w:rsidRDefault="004B05D9" w:rsidP="00EF3F66"/>
    <w:p w:rsidR="004B05D9" w:rsidRDefault="004B05D9" w:rsidP="00EF3F66"/>
    <w:p w:rsidR="00927C7A" w:rsidRDefault="00927C7A" w:rsidP="00927C7A">
      <w:r>
        <w:t xml:space="preserve">Section II:   </w:t>
      </w:r>
      <w:r w:rsidR="004B05D9">
        <w:t xml:space="preserve">Carl von Clausewitz, </w:t>
      </w:r>
      <w:r w:rsidR="004B05D9" w:rsidRPr="004B05D9">
        <w:rPr>
          <w:i/>
        </w:rPr>
        <w:t>On War</w:t>
      </w:r>
      <w:r w:rsidR="004B05D9">
        <w:t xml:space="preserve"> </w:t>
      </w:r>
      <w:hyperlink r:id="rId23" w:history="1">
        <w:r w:rsidR="002131F1">
          <w:rPr>
            <w:rStyle w:val="Hyperlink"/>
          </w:rPr>
          <w:t>http://web.ebscohost.com.ezp-prod1.hul.harvard.edu/ehost/ebookviewer/ebook/nlebk_2009343_AN?sid=56c54bb7-6106-48b5-9f29-0411814eaff1@sessionmgr11&amp;vid=1</w:t>
        </w:r>
      </w:hyperlink>
    </w:p>
    <w:p w:rsidR="004B05D9" w:rsidRDefault="004B05D9" w:rsidP="00EF3F66"/>
    <w:p w:rsidR="004B05D9" w:rsidRDefault="004B05D9" w:rsidP="00EF3F66"/>
    <w:p w:rsidR="004B05D9" w:rsidRDefault="00927C7A" w:rsidP="00EF3F66">
      <w:r>
        <w:t xml:space="preserve">Section VI:  </w:t>
      </w:r>
      <w:r w:rsidR="004B05D9">
        <w:t>Selected Speeches and Do</w:t>
      </w:r>
      <w:r>
        <w:t xml:space="preserve">cuments for the Munich Crisis </w:t>
      </w:r>
    </w:p>
    <w:p w:rsidR="00927C7A" w:rsidRDefault="00927C7A" w:rsidP="00927C7A">
      <w:r>
        <w:t xml:space="preserve">    </w:t>
      </w:r>
      <w:r>
        <w:tab/>
      </w:r>
      <w:proofErr w:type="spellStart"/>
      <w:r>
        <w:t>Hossbach</w:t>
      </w:r>
      <w:proofErr w:type="spellEnd"/>
      <w:r>
        <w:t xml:space="preserve"> Memorandum: November 5, 1937                               </w:t>
      </w:r>
    </w:p>
    <w:p w:rsidR="00927C7A" w:rsidRDefault="00927C7A" w:rsidP="00927C7A">
      <w:r>
        <w:t xml:space="preserve">   </w:t>
      </w:r>
      <w:r>
        <w:tab/>
        <w:t xml:space="preserve"> </w:t>
      </w:r>
      <w:hyperlink r:id="rId24" w:history="1">
        <w:r w:rsidR="00E66004" w:rsidRPr="00982A27">
          <w:rPr>
            <w:rStyle w:val="Hyperlink"/>
          </w:rPr>
          <w:t>http://avalon.law.yale.edu/imt/hossbach.asp</w:t>
        </w:r>
      </w:hyperlink>
      <w:r w:rsidR="00E66004">
        <w:t xml:space="preserve"> </w:t>
      </w:r>
    </w:p>
    <w:p w:rsidR="00927C7A" w:rsidRDefault="00927C7A" w:rsidP="00927C7A">
      <w:pPr>
        <w:ind w:left="720"/>
      </w:pPr>
    </w:p>
    <w:p w:rsidR="00927C7A" w:rsidRDefault="00927C7A" w:rsidP="00927C7A">
      <w:pPr>
        <w:ind w:left="720"/>
      </w:pPr>
      <w:r>
        <w:t xml:space="preserve">Munich Pact: September 29, 1938                                 </w:t>
      </w:r>
    </w:p>
    <w:p w:rsidR="00927C7A" w:rsidRDefault="007833B9" w:rsidP="00927C7A">
      <w:pPr>
        <w:ind w:left="720"/>
      </w:pPr>
      <w:hyperlink r:id="rId25" w:history="1">
        <w:r w:rsidR="00E66004" w:rsidRPr="00982A27">
          <w:rPr>
            <w:rStyle w:val="Hyperlink"/>
          </w:rPr>
          <w:t>http://avalon.law.yale.edu/imt/munich1.asp</w:t>
        </w:r>
      </w:hyperlink>
      <w:r w:rsidR="00E66004">
        <w:t xml:space="preserve"> </w:t>
      </w:r>
    </w:p>
    <w:p w:rsidR="00927C7A" w:rsidRDefault="00927C7A" w:rsidP="00927C7A">
      <w:pPr>
        <w:ind w:left="720"/>
      </w:pPr>
    </w:p>
    <w:p w:rsidR="00927C7A" w:rsidRDefault="00927C7A" w:rsidP="00927C7A">
      <w:pPr>
        <w:ind w:left="720"/>
      </w:pPr>
      <w:r>
        <w:t xml:space="preserve">Munich Pact : Annex to the Agreement                          </w:t>
      </w:r>
    </w:p>
    <w:p w:rsidR="00927C7A" w:rsidRDefault="007833B9" w:rsidP="00927C7A">
      <w:pPr>
        <w:ind w:left="720"/>
      </w:pPr>
      <w:hyperlink r:id="rId26" w:history="1">
        <w:r w:rsidR="00E66004" w:rsidRPr="00982A27">
          <w:rPr>
            <w:rStyle w:val="Hyperlink"/>
          </w:rPr>
          <w:t>http://avalon.law.yale.edu/imt/munich2.asp</w:t>
        </w:r>
      </w:hyperlink>
      <w:r w:rsidR="00E66004">
        <w:t xml:space="preserve"> </w:t>
      </w:r>
    </w:p>
    <w:p w:rsidR="00927C7A" w:rsidRDefault="00927C7A" w:rsidP="00927C7A">
      <w:pPr>
        <w:ind w:left="720"/>
      </w:pPr>
    </w:p>
    <w:p w:rsidR="00927C7A" w:rsidRDefault="00927C7A" w:rsidP="00927C7A">
      <w:pPr>
        <w:ind w:left="720"/>
      </w:pPr>
      <w:r>
        <w:t xml:space="preserve">Munich Pact: Declaration                                                </w:t>
      </w:r>
    </w:p>
    <w:p w:rsidR="00927C7A" w:rsidRDefault="007833B9" w:rsidP="00927C7A">
      <w:pPr>
        <w:ind w:left="720"/>
      </w:pPr>
      <w:hyperlink r:id="rId27" w:history="1">
        <w:r w:rsidR="00E66004" w:rsidRPr="00982A27">
          <w:rPr>
            <w:rStyle w:val="Hyperlink"/>
          </w:rPr>
          <w:t>http://avalon.law.yale.edu/imt/munich3.asp</w:t>
        </w:r>
      </w:hyperlink>
      <w:r w:rsidR="00E66004">
        <w:t xml:space="preserve"> </w:t>
      </w:r>
    </w:p>
    <w:p w:rsidR="00927C7A" w:rsidRDefault="00927C7A" w:rsidP="00927C7A">
      <w:pPr>
        <w:ind w:left="720"/>
      </w:pPr>
    </w:p>
    <w:p w:rsidR="00927C7A" w:rsidRDefault="00927C7A" w:rsidP="00927C7A">
      <w:pPr>
        <w:ind w:left="720"/>
      </w:pPr>
      <w:r>
        <w:t xml:space="preserve">Hitler’s Response to President Roosevelt’s Peace Message: April 28, 1939      </w:t>
      </w:r>
    </w:p>
    <w:p w:rsidR="00927C7A" w:rsidRDefault="007833B9" w:rsidP="00927C7A">
      <w:pPr>
        <w:ind w:left="720"/>
      </w:pPr>
      <w:hyperlink r:id="rId28" w:history="1">
        <w:r w:rsidR="00E82F7F">
          <w:rPr>
            <w:rStyle w:val="Hyperlink"/>
          </w:rPr>
          <w:t>http://proquest.umi.com.ezp-prod1.hul.harvard.edu/pqdweb?index=491&amp;did=95773600&amp;SrchMode=1&amp;sid=1&amp;Fmt=10&amp;VInst=PROD&amp;VType=PQD&amp;RQT=309&amp;VName=HNP&amp;TS=1282323995&amp;clientId=11201</w:t>
        </w:r>
      </w:hyperlink>
    </w:p>
    <w:p w:rsidR="00E82F7F" w:rsidRDefault="00E82F7F" w:rsidP="00927C7A">
      <w:pPr>
        <w:ind w:left="720"/>
      </w:pPr>
    </w:p>
    <w:p w:rsidR="003C2D13" w:rsidRDefault="003C2D13" w:rsidP="00927C7A">
      <w:pPr>
        <w:ind w:left="720"/>
      </w:pPr>
    </w:p>
    <w:p w:rsidR="00927C7A" w:rsidRDefault="00927C7A" w:rsidP="00927C7A">
      <w:pPr>
        <w:ind w:left="720"/>
      </w:pPr>
      <w:r>
        <w:t xml:space="preserve">Baillie, Albert, John Fischer Williams and W.W. Paine, ''Letters to the </w:t>
      </w:r>
    </w:p>
    <w:p w:rsidR="00927C7A" w:rsidRDefault="00927C7A" w:rsidP="00927C7A">
      <w:pPr>
        <w:ind w:left="720"/>
      </w:pPr>
      <w:r>
        <w:t xml:space="preserve">Editor,'' THE TIMES OF LONDON, pp. 8.  Copyright © September 30, 1938.  </w:t>
      </w:r>
    </w:p>
    <w:p w:rsidR="00927C7A" w:rsidRDefault="007833B9" w:rsidP="00927C7A">
      <w:pPr>
        <w:ind w:left="720"/>
      </w:pPr>
      <w:hyperlink r:id="rId29" w:history="1">
        <w:r w:rsidR="00E44978">
          <w:rPr>
            <w:rStyle w:val="Hyperlink"/>
          </w:rPr>
          <w:t>http://infotrac.galegroup.com.ezp-prod1.hul.harvard.edu/itw/infomark/41/308/122480611w16/purl=rc1_TTDA_0_CS134689598&amp;dyn=63!xrn_1_0_CS134689598&amp;hst_2&amp;bkm_63_1_2_3?sw_aep=camb55135</w:t>
        </w:r>
      </w:hyperlink>
    </w:p>
    <w:p w:rsidR="00E44978" w:rsidRDefault="00E44978" w:rsidP="00927C7A">
      <w:pPr>
        <w:ind w:left="720"/>
      </w:pPr>
    </w:p>
    <w:p w:rsidR="00927C7A" w:rsidRDefault="00927C7A" w:rsidP="00927C7A">
      <w:pPr>
        <w:ind w:left="720"/>
      </w:pPr>
      <w:r>
        <w:lastRenderedPageBreak/>
        <w:t xml:space="preserve">Churchill, Winston S., ''Our Consciences are at Rest,'' </w:t>
      </w:r>
    </w:p>
    <w:p w:rsidR="00927C7A" w:rsidRDefault="007833B9" w:rsidP="00927C7A">
      <w:pPr>
        <w:ind w:left="720"/>
      </w:pPr>
      <w:hyperlink r:id="rId30" w:anchor="S5CV0351P0_19390903_HOC_38" w:history="1">
        <w:r w:rsidR="00B31B8C">
          <w:rPr>
            <w:rStyle w:val="Hyperlink"/>
          </w:rPr>
          <w:t>http://hansard.millbanksystems.com/commons/1939/sep/03/prime-ministers-announcement#S5CV0351P0_19390903_HOC_38</w:t>
        </w:r>
      </w:hyperlink>
    </w:p>
    <w:p w:rsidR="00B31B8C" w:rsidRDefault="00B31B8C" w:rsidP="00927C7A">
      <w:pPr>
        <w:ind w:left="720"/>
      </w:pPr>
    </w:p>
    <w:p w:rsidR="00927C7A" w:rsidRDefault="00927C7A" w:rsidP="0004203C">
      <w:pPr>
        <w:ind w:left="720"/>
      </w:pPr>
      <w:r>
        <w:t xml:space="preserve">Churchill, Winston S., ''Prime Minister,'' </w:t>
      </w:r>
      <w:hyperlink r:id="rId31" w:history="1">
        <w:r w:rsidR="0004203C">
          <w:rPr>
            <w:rStyle w:val="Hyperlink"/>
          </w:rPr>
          <w:t>http://www.churchill-society-london.org.uk/BdTlTrsS.html</w:t>
        </w:r>
      </w:hyperlink>
    </w:p>
    <w:p w:rsidR="0004203C" w:rsidRDefault="0004203C" w:rsidP="0004203C">
      <w:pPr>
        <w:ind w:left="720"/>
      </w:pPr>
    </w:p>
    <w:p w:rsidR="00927C7A" w:rsidRDefault="00927C7A" w:rsidP="00927C7A">
      <w:pPr>
        <w:ind w:left="720"/>
      </w:pPr>
      <w:r>
        <w:t xml:space="preserve">Churchill, Winston S., ''Text of Churchill Speech at Waltham Abbey, Essex,'' </w:t>
      </w:r>
    </w:p>
    <w:p w:rsidR="00927C7A" w:rsidRDefault="00927C7A" w:rsidP="00927C7A">
      <w:pPr>
        <w:ind w:left="720"/>
      </w:pPr>
      <w:r>
        <w:t xml:space="preserve">THE TIMES OF LONDON, pp. 16.  Copyright © March 15, 1939.  </w:t>
      </w:r>
    </w:p>
    <w:p w:rsidR="00927C7A" w:rsidRDefault="007833B9" w:rsidP="00927C7A">
      <w:pPr>
        <w:ind w:left="720"/>
      </w:pPr>
      <w:hyperlink r:id="rId32" w:history="1">
        <w:r w:rsidR="0004203C">
          <w:rPr>
            <w:rStyle w:val="Hyperlink"/>
          </w:rPr>
          <w:t>http://infotrac.galegroup.com.ezp-prod1.hul.harvard.edu/itw/infomark/41/308/122480611w16/purl=rc1_TTDA_0_CS268907631&amp;dyn=67!xrn_1_0_CS268907631&amp;hst_1?sw_aep=camb55135</w:t>
        </w:r>
      </w:hyperlink>
    </w:p>
    <w:p w:rsidR="0004203C" w:rsidRDefault="0004203C" w:rsidP="00927C7A">
      <w:pPr>
        <w:ind w:left="720"/>
      </w:pPr>
    </w:p>
    <w:p w:rsidR="00927C7A" w:rsidRDefault="00927C7A" w:rsidP="00927C7A">
      <w:pPr>
        <w:ind w:left="720"/>
      </w:pPr>
      <w:r>
        <w:t xml:space="preserve">Staff, ''Negotiations Continue,'' THE TIMES OF LONDON, pp. 13.  Copyright © </w:t>
      </w:r>
    </w:p>
    <w:p w:rsidR="00927C7A" w:rsidRDefault="00927C7A" w:rsidP="003E7D0B">
      <w:pPr>
        <w:ind w:left="720"/>
      </w:pPr>
      <w:r>
        <w:t xml:space="preserve">September 5, 1938.    </w:t>
      </w:r>
      <w:hyperlink r:id="rId33" w:history="1">
        <w:r w:rsidR="003E7D0B">
          <w:rPr>
            <w:rStyle w:val="Hyperlink"/>
          </w:rPr>
          <w:t>http://infotrac.galegroup.com.ezp-prod1.hul.harvard.edu/itw/infomark/42/308/122480611w16/purl=rc1_TTDA_0_CS218444581&amp;dyn=9!xrn_1_0_CS218444581&amp;hst_1?sw_aep=camb55135</w:t>
        </w:r>
      </w:hyperlink>
    </w:p>
    <w:p w:rsidR="003E7D0B" w:rsidRDefault="003E7D0B" w:rsidP="003E7D0B">
      <w:pPr>
        <w:ind w:left="720"/>
      </w:pPr>
    </w:p>
    <w:p w:rsidR="00927C7A" w:rsidRDefault="00927C7A" w:rsidP="00927C7A">
      <w:pPr>
        <w:ind w:left="720"/>
      </w:pPr>
      <w:r>
        <w:t xml:space="preserve">Staff, ''Nuremberg and </w:t>
      </w:r>
      <w:proofErr w:type="spellStart"/>
      <w:r>
        <w:t>Aussig</w:t>
      </w:r>
      <w:proofErr w:type="spellEnd"/>
      <w:r>
        <w:t xml:space="preserve">,'' THE TIMES OF LONDON, pp. 13.  Copyright © </w:t>
      </w:r>
    </w:p>
    <w:p w:rsidR="00927C7A" w:rsidRDefault="00927C7A" w:rsidP="00F26257">
      <w:pPr>
        <w:ind w:left="720"/>
      </w:pPr>
      <w:r>
        <w:t xml:space="preserve">September 7, 1938.  </w:t>
      </w:r>
      <w:hyperlink r:id="rId34" w:history="1">
        <w:r w:rsidR="00F26257">
          <w:rPr>
            <w:rStyle w:val="Hyperlink"/>
          </w:rPr>
          <w:t>http://infotrac.galegroup.com.ezp-prod1.hul.harvard.edu/itw/infomark/42/308/122480611w16/purl=rc1_TTDA_0_CS218444583&amp;dyn=6!xrn_2_0_CS218444583&amp;hst_1?sw_aep=camb55135</w:t>
        </w:r>
      </w:hyperlink>
    </w:p>
    <w:p w:rsidR="00F26257" w:rsidRDefault="00F26257" w:rsidP="00F26257">
      <w:pPr>
        <w:ind w:left="720"/>
      </w:pPr>
    </w:p>
    <w:p w:rsidR="00927C7A" w:rsidRDefault="00927C7A" w:rsidP="00927C7A">
      <w:pPr>
        <w:ind w:left="720"/>
      </w:pPr>
      <w:r>
        <w:t xml:space="preserve">Staff, ''The Threat of Force,'' THE TIMES OF LONDON, pp. 13.  Copyright © </w:t>
      </w:r>
    </w:p>
    <w:p w:rsidR="00927C7A" w:rsidRDefault="00927C7A" w:rsidP="00F26257">
      <w:pPr>
        <w:ind w:left="720"/>
      </w:pPr>
      <w:r>
        <w:t xml:space="preserve">September 8, 1938.   </w:t>
      </w:r>
      <w:hyperlink r:id="rId35" w:history="1">
        <w:r w:rsidR="00F26257">
          <w:rPr>
            <w:rStyle w:val="Hyperlink"/>
          </w:rPr>
          <w:t>http://infotrac.galegroup.com.ezp-prod1.hul.harvard.edu/itw/infomark/42/308/122480611w16/purl=rc1_TTDA_0_CS218444584&amp;dyn=12!xrn_1_0_CS218444584&amp;hst_1?sw_aep=camb55135</w:t>
        </w:r>
      </w:hyperlink>
    </w:p>
    <w:p w:rsidR="00F26257" w:rsidRDefault="00F26257" w:rsidP="00F26257">
      <w:pPr>
        <w:ind w:left="720"/>
      </w:pPr>
    </w:p>
    <w:p w:rsidR="00927C7A" w:rsidRDefault="00927C7A" w:rsidP="00927C7A">
      <w:pPr>
        <w:ind w:left="720"/>
      </w:pPr>
      <w:r>
        <w:t xml:space="preserve">Staff, ''A Lull in Prague,'' THE TIMES OF LONDON, pp. 13.  Copyright © </w:t>
      </w:r>
    </w:p>
    <w:p w:rsidR="00927C7A" w:rsidRDefault="00927C7A" w:rsidP="00C05BA9">
      <w:pPr>
        <w:ind w:left="720"/>
      </w:pPr>
      <w:r>
        <w:t xml:space="preserve">September 9, 1938.   </w:t>
      </w:r>
      <w:hyperlink r:id="rId36" w:history="1">
        <w:r w:rsidR="00C05BA9">
          <w:rPr>
            <w:rStyle w:val="Hyperlink"/>
          </w:rPr>
          <w:t>http://infotrac.galegroup.com.ezp-prod1.hul.harvard.edu/itw/infomark/42/308/122480611w16/purl=rc1_TTDA_0_CS218444585&amp;dyn=18!xrn_1_0_CS218444585&amp;hst_1?sw_aep=camb55135</w:t>
        </w:r>
      </w:hyperlink>
    </w:p>
    <w:p w:rsidR="00C05BA9" w:rsidRDefault="00C05BA9" w:rsidP="00C05BA9">
      <w:pPr>
        <w:ind w:left="720"/>
      </w:pPr>
    </w:p>
    <w:p w:rsidR="00927C7A" w:rsidRDefault="00927C7A" w:rsidP="00927C7A">
      <w:pPr>
        <w:ind w:left="720"/>
      </w:pPr>
      <w:r>
        <w:t xml:space="preserve">Staff, ''The Frontiers of Czechoslovakia,'' THE TIMES OF LONDON, pp. 7.  </w:t>
      </w:r>
    </w:p>
    <w:p w:rsidR="00927C7A" w:rsidRDefault="00927C7A" w:rsidP="00C05BA9">
      <w:pPr>
        <w:ind w:left="720"/>
      </w:pPr>
      <w:r>
        <w:t xml:space="preserve">Copyright © September 9, 1938.  </w:t>
      </w:r>
      <w:hyperlink r:id="rId37" w:history="1">
        <w:r w:rsidR="00C05BA9">
          <w:rPr>
            <w:rStyle w:val="Hyperlink"/>
          </w:rPr>
          <w:t>http://infotrac.galegroup.com.ezp-prod1.hul.harvard.edu/itw/infomark/42/308/122480611w16/purl=rc1_TTDA_0_CS117781289&amp;dyn=15!xrn_1_0_CS117781289&amp;hst_1?sw_aep=camb55135</w:t>
        </w:r>
      </w:hyperlink>
    </w:p>
    <w:p w:rsidR="00C05BA9" w:rsidRDefault="00C05BA9" w:rsidP="00C05BA9">
      <w:pPr>
        <w:ind w:left="720"/>
      </w:pPr>
    </w:p>
    <w:p w:rsidR="00C05BA9" w:rsidRDefault="00C05BA9" w:rsidP="00927C7A">
      <w:pPr>
        <w:ind w:left="720"/>
      </w:pPr>
    </w:p>
    <w:p w:rsidR="00C05BA9" w:rsidRDefault="00C05BA9" w:rsidP="00927C7A">
      <w:pPr>
        <w:ind w:left="720"/>
      </w:pPr>
    </w:p>
    <w:p w:rsidR="00927C7A" w:rsidRDefault="00927C7A" w:rsidP="00927C7A">
      <w:pPr>
        <w:ind w:left="720"/>
      </w:pPr>
      <w:r>
        <w:t xml:space="preserve">Staff, ''Prague and the Plan,'' THE TIMES OF LONDON, pp. 13.  Copyright © </w:t>
      </w:r>
    </w:p>
    <w:p w:rsidR="00927C7A" w:rsidRDefault="00927C7A" w:rsidP="00C05BA9">
      <w:pPr>
        <w:ind w:left="720"/>
      </w:pPr>
      <w:r>
        <w:t xml:space="preserve">September 20, 1938.     </w:t>
      </w:r>
      <w:hyperlink r:id="rId38" w:history="1">
        <w:r w:rsidR="00C05BA9">
          <w:rPr>
            <w:rStyle w:val="Hyperlink"/>
          </w:rPr>
          <w:t>http://infotrac.galegroup.com.ezp-prod1.hul.harvard.edu/itw/infomark/42/308/122480611w16/purl=rc1_TTDA_0_CS218444596&amp;dyn=23!xrn_3_0_CS218444596&amp;hst_1?sw_aep=camb55135</w:t>
        </w:r>
      </w:hyperlink>
    </w:p>
    <w:p w:rsidR="00C05BA9" w:rsidRDefault="00C05BA9" w:rsidP="00C05BA9">
      <w:pPr>
        <w:ind w:left="720"/>
      </w:pPr>
    </w:p>
    <w:p w:rsidR="00927C7A" w:rsidRDefault="00927C7A" w:rsidP="00C05BA9">
      <w:pPr>
        <w:ind w:left="720"/>
      </w:pPr>
      <w:r>
        <w:lastRenderedPageBreak/>
        <w:t>Staff, ''Map,'' THE TIMES OF LONDON, pp. 9.  Copyright © September 22, 1938.</w:t>
      </w:r>
      <w:r w:rsidR="00C05BA9">
        <w:t xml:space="preserve">   </w:t>
      </w:r>
      <w:hyperlink r:id="rId39" w:history="1">
        <w:r w:rsidR="00C05BA9">
          <w:rPr>
            <w:rStyle w:val="Hyperlink"/>
          </w:rPr>
          <w:t>http://infotrac.galegroup.com.ezp-prod1.hul.harvard.edu/itw/infomark/42/308/122480611w16/purl=rc1_TTDA_0_CS218444596&amp;dyn=23!xrn_3_0_CS218444596&amp;hst_1?sw_aep=camb55135</w:t>
        </w:r>
      </w:hyperlink>
    </w:p>
    <w:p w:rsidR="00C05BA9" w:rsidRDefault="00C05BA9" w:rsidP="00927C7A">
      <w:pPr>
        <w:ind w:left="720"/>
      </w:pPr>
    </w:p>
    <w:p w:rsidR="00927C7A" w:rsidRDefault="00927C7A" w:rsidP="00927C7A">
      <w:pPr>
        <w:ind w:left="720"/>
      </w:pPr>
      <w:r>
        <w:t xml:space="preserve">Staff, ''Facing the Issue,'' THE TIMES OF LONDON, pp. 11.  Copyright © </w:t>
      </w:r>
    </w:p>
    <w:p w:rsidR="00927C7A" w:rsidRDefault="00927C7A" w:rsidP="00C05BA9">
      <w:pPr>
        <w:ind w:left="720"/>
      </w:pPr>
      <w:r>
        <w:t xml:space="preserve">September 24, 1938.   </w:t>
      </w:r>
      <w:hyperlink r:id="rId40" w:history="1">
        <w:r w:rsidR="00C05BA9">
          <w:rPr>
            <w:rStyle w:val="Hyperlink"/>
          </w:rPr>
          <w:t>http://infotrac.galegroup.com.ezp-prod1.hul.harvard.edu/itw/infomark/42/308/122480611w16/purl=rc1_TTDA_0_CS184890168&amp;dyn=29!xrn_1_0_CS184890168&amp;hst_1?sw_aep=camb55135</w:t>
        </w:r>
      </w:hyperlink>
    </w:p>
    <w:p w:rsidR="00C05BA9" w:rsidRDefault="00C05BA9" w:rsidP="00C05BA9">
      <w:pPr>
        <w:ind w:left="720"/>
      </w:pPr>
    </w:p>
    <w:p w:rsidR="00927C7A" w:rsidRDefault="00927C7A" w:rsidP="00927C7A">
      <w:pPr>
        <w:ind w:left="720"/>
      </w:pPr>
      <w:r>
        <w:t xml:space="preserve">Staff, ''A Week of Decision,'' THE TIMES OF LONDON, pp. 13.  Copyright © </w:t>
      </w:r>
    </w:p>
    <w:p w:rsidR="00927C7A" w:rsidRDefault="00927C7A" w:rsidP="00C05BA9">
      <w:pPr>
        <w:ind w:left="720"/>
      </w:pPr>
      <w:r>
        <w:t xml:space="preserve">September 26, 1938.   </w:t>
      </w:r>
      <w:hyperlink r:id="rId41" w:history="1">
        <w:r w:rsidR="00C05BA9">
          <w:rPr>
            <w:rStyle w:val="Hyperlink"/>
          </w:rPr>
          <w:t>http://infotrac.galegroup.com.ezp-prod1.hul.harvard.edu/itw/infomark/42/308/122480611w16/purl=rc1_TTDA_0_CS218444602&amp;dyn=33!xrn_1_0_CS218444602&amp;hst_1?sw_aep=camb55135</w:t>
        </w:r>
      </w:hyperlink>
    </w:p>
    <w:p w:rsidR="00C05BA9" w:rsidRDefault="00C05BA9" w:rsidP="00C05BA9">
      <w:pPr>
        <w:ind w:left="720"/>
      </w:pPr>
    </w:p>
    <w:p w:rsidR="00927C7A" w:rsidRDefault="00927C7A" w:rsidP="00927C7A">
      <w:pPr>
        <w:ind w:left="720"/>
      </w:pPr>
      <w:r>
        <w:t xml:space="preserve">Staff, ''News Report,'' THE TIMES OF LONDON, pp. 12.  Copyright © September </w:t>
      </w:r>
    </w:p>
    <w:p w:rsidR="00927C7A" w:rsidRDefault="00927C7A" w:rsidP="00C05BA9">
      <w:pPr>
        <w:ind w:left="720"/>
      </w:pPr>
      <w:r>
        <w:t xml:space="preserve">27, 1938.   </w:t>
      </w:r>
      <w:hyperlink r:id="rId42" w:history="1">
        <w:r w:rsidR="00C05BA9">
          <w:rPr>
            <w:rStyle w:val="Hyperlink"/>
          </w:rPr>
          <w:t>http://infotrac.galegroup.com.ezp-prod1.hul.harvard.edu/itw/infomark/42/308/122480611w16/purl=rc1_TTDA_0_CS201536315&amp;dyn=40!xrn_1_0_CS201536315&amp;hst_1?sw_aep=camb55135</w:t>
        </w:r>
      </w:hyperlink>
    </w:p>
    <w:p w:rsidR="00C05BA9" w:rsidRDefault="00C05BA9" w:rsidP="00C05BA9">
      <w:pPr>
        <w:ind w:left="720"/>
      </w:pPr>
    </w:p>
    <w:p w:rsidR="00927C7A" w:rsidRDefault="00927C7A" w:rsidP="00927C7A">
      <w:pPr>
        <w:ind w:left="720"/>
      </w:pPr>
      <w:r>
        <w:t xml:space="preserve">Staff, ''Text of Chamberlain Address,'' THE TIMES OF LONDON, pp. 10.  </w:t>
      </w:r>
    </w:p>
    <w:p w:rsidR="00927C7A" w:rsidRDefault="00927C7A" w:rsidP="00C05BA9">
      <w:pPr>
        <w:ind w:left="720"/>
      </w:pPr>
      <w:r>
        <w:t xml:space="preserve">Copyright © September 28, 1938.  </w:t>
      </w:r>
      <w:hyperlink r:id="rId43" w:history="1">
        <w:r w:rsidR="00C05BA9">
          <w:rPr>
            <w:rStyle w:val="Hyperlink"/>
          </w:rPr>
          <w:t>http://infotrac.galegroup.com.ezp-prod1.hul.harvard.edu/itw/infomark/42/308/122480611w16/purl=rc1_TTDA_0_CS168506172&amp;dyn=43!xrn_1_0_CS168506172&amp;hst_1?sw_aep=camb55135</w:t>
        </w:r>
      </w:hyperlink>
    </w:p>
    <w:p w:rsidR="00C05BA9" w:rsidRDefault="00C05BA9" w:rsidP="00C05BA9">
      <w:pPr>
        <w:ind w:left="720"/>
      </w:pPr>
    </w:p>
    <w:p w:rsidR="00927C7A" w:rsidRDefault="00927C7A" w:rsidP="00927C7A">
      <w:pPr>
        <w:ind w:left="720"/>
      </w:pPr>
      <w:r>
        <w:t xml:space="preserve">Staff, ''The Issue Defined,'' THE TIMES OF LONDON, pp. 11.  Copyright © </w:t>
      </w:r>
    </w:p>
    <w:p w:rsidR="00090B46" w:rsidRDefault="00927C7A" w:rsidP="00C05BA9">
      <w:pPr>
        <w:ind w:left="720"/>
      </w:pPr>
      <w:r>
        <w:t xml:space="preserve">September 28, 1938.   </w:t>
      </w:r>
      <w:hyperlink r:id="rId44" w:history="1">
        <w:r w:rsidR="00C05BA9">
          <w:rPr>
            <w:rStyle w:val="Hyperlink"/>
          </w:rPr>
          <w:t>http://infotrac.galegroup.com.ezp-prod1.hul.harvard.edu/itw/infomark/42/308/122480611w16/purl=rc1_TTDA_0_CS184890172&amp;dyn=47!xrn_1_0_CS184890172&amp;hst_1?sw_aep=camb55135</w:t>
        </w:r>
      </w:hyperlink>
    </w:p>
    <w:p w:rsidR="00C05BA9" w:rsidRDefault="00C05BA9" w:rsidP="00C05BA9">
      <w:pPr>
        <w:ind w:left="720"/>
      </w:pPr>
    </w:p>
    <w:p w:rsidR="00927C7A" w:rsidRDefault="00090B46" w:rsidP="00927C7A">
      <w:pPr>
        <w:ind w:left="720"/>
      </w:pPr>
      <w:r>
        <w:t xml:space="preserve">Parliamentary Debates </w:t>
      </w:r>
      <w:hyperlink r:id="rId45" w:history="1">
        <w:r w:rsidR="005D5E66" w:rsidRPr="00982A27">
          <w:rPr>
            <w:rStyle w:val="Hyperlink"/>
          </w:rPr>
          <w:t>https://docs.google.com/document/pub?id=1fWbXnRH4h1IQq2vALaun3UqyutbGM2JIN9_aP2Nrl24</w:t>
        </w:r>
      </w:hyperlink>
      <w:r w:rsidR="005D5E66">
        <w:t xml:space="preserve"> </w:t>
      </w:r>
    </w:p>
    <w:p w:rsidR="00090B46" w:rsidRDefault="00090B46" w:rsidP="00927C7A">
      <w:pPr>
        <w:ind w:left="720"/>
      </w:pPr>
    </w:p>
    <w:p w:rsidR="00263658" w:rsidRDefault="00263658" w:rsidP="00927C7A">
      <w:pPr>
        <w:ind w:left="720"/>
      </w:pPr>
    </w:p>
    <w:p w:rsidR="00263658" w:rsidRDefault="00263658" w:rsidP="00927C7A">
      <w:pPr>
        <w:ind w:left="720"/>
      </w:pPr>
    </w:p>
    <w:p w:rsidR="00263658" w:rsidRPr="0081730C" w:rsidRDefault="00263658" w:rsidP="00927C7A">
      <w:pPr>
        <w:ind w:left="720"/>
        <w:rPr>
          <w:i/>
          <w:sz w:val="20"/>
          <w:szCs w:val="20"/>
        </w:rPr>
      </w:pPr>
      <w:r>
        <w:tab/>
      </w:r>
      <w:r>
        <w:tab/>
      </w:r>
      <w:r>
        <w:tab/>
      </w:r>
      <w:r>
        <w:tab/>
      </w:r>
      <w:r>
        <w:tab/>
      </w:r>
      <w:r w:rsidR="00214D35" w:rsidRPr="00214D35">
        <w:rPr>
          <w:i/>
          <w:sz w:val="20"/>
          <w:szCs w:val="20"/>
        </w:rPr>
        <w:t>Gen Ed SW-42</w:t>
      </w:r>
      <w:r w:rsidR="00214D35">
        <w:t xml:space="preserve"> </w:t>
      </w:r>
      <w:r w:rsidR="002647B6">
        <w:rPr>
          <w:i/>
          <w:sz w:val="20"/>
          <w:szCs w:val="20"/>
        </w:rPr>
        <w:t xml:space="preserve">Syllabus as of </w:t>
      </w:r>
      <w:r w:rsidR="00281407">
        <w:rPr>
          <w:i/>
          <w:sz w:val="20"/>
          <w:szCs w:val="20"/>
        </w:rPr>
        <w:t>8/27/15</w:t>
      </w:r>
    </w:p>
    <w:sectPr w:rsidR="00263658" w:rsidRPr="0081730C" w:rsidSect="003307EE">
      <w:headerReference w:type="even" r:id="rId46"/>
      <w:headerReference w:type="default" r:id="rId4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BF" w:rsidRDefault="00FB03BF">
      <w:r>
        <w:separator/>
      </w:r>
    </w:p>
  </w:endnote>
  <w:endnote w:type="continuationSeparator" w:id="0">
    <w:p w:rsidR="00FB03BF" w:rsidRDefault="00FB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BF" w:rsidRDefault="00FB03BF">
      <w:r>
        <w:separator/>
      </w:r>
    </w:p>
  </w:footnote>
  <w:footnote w:type="continuationSeparator" w:id="0">
    <w:p w:rsidR="00FB03BF" w:rsidRDefault="00FB03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BF" w:rsidRDefault="00FB03BF" w:rsidP="009933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03BF" w:rsidRDefault="00FB03BF" w:rsidP="003307E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3BF" w:rsidRDefault="00FB03BF" w:rsidP="009933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3B9">
      <w:rPr>
        <w:rStyle w:val="PageNumber"/>
        <w:noProof/>
      </w:rPr>
      <w:t>4</w:t>
    </w:r>
    <w:r>
      <w:rPr>
        <w:rStyle w:val="PageNumber"/>
      </w:rPr>
      <w:fldChar w:fldCharType="end"/>
    </w:r>
  </w:p>
  <w:p w:rsidR="00FB03BF" w:rsidRDefault="00FB03BF" w:rsidP="003307E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6858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B621E8"/>
    <w:multiLevelType w:val="hybridMultilevel"/>
    <w:tmpl w:val="0854D18A"/>
    <w:lvl w:ilvl="0" w:tplc="DF0E9D9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CE7E3D"/>
    <w:multiLevelType w:val="hybridMultilevel"/>
    <w:tmpl w:val="FD4C0748"/>
    <w:lvl w:ilvl="0" w:tplc="ACDADD86">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AA2"/>
    <w:rsid w:val="00016C4A"/>
    <w:rsid w:val="0002479C"/>
    <w:rsid w:val="00024827"/>
    <w:rsid w:val="000305AF"/>
    <w:rsid w:val="0003491F"/>
    <w:rsid w:val="000409D3"/>
    <w:rsid w:val="0004203C"/>
    <w:rsid w:val="00051824"/>
    <w:rsid w:val="00053AE3"/>
    <w:rsid w:val="000744C5"/>
    <w:rsid w:val="00090B46"/>
    <w:rsid w:val="000B510D"/>
    <w:rsid w:val="000D0433"/>
    <w:rsid w:val="000F0328"/>
    <w:rsid w:val="00105774"/>
    <w:rsid w:val="00130AAD"/>
    <w:rsid w:val="00145416"/>
    <w:rsid w:val="0015407B"/>
    <w:rsid w:val="0015485A"/>
    <w:rsid w:val="001901EC"/>
    <w:rsid w:val="00197A6C"/>
    <w:rsid w:val="001A1DEE"/>
    <w:rsid w:val="001B3F2C"/>
    <w:rsid w:val="001D59BE"/>
    <w:rsid w:val="001F2D61"/>
    <w:rsid w:val="001F5F9C"/>
    <w:rsid w:val="00212AA2"/>
    <w:rsid w:val="002131F1"/>
    <w:rsid w:val="00214D35"/>
    <w:rsid w:val="0022695C"/>
    <w:rsid w:val="00241A9C"/>
    <w:rsid w:val="002430CE"/>
    <w:rsid w:val="0024521B"/>
    <w:rsid w:val="00250507"/>
    <w:rsid w:val="00263658"/>
    <w:rsid w:val="002647B6"/>
    <w:rsid w:val="00274D95"/>
    <w:rsid w:val="00281407"/>
    <w:rsid w:val="00283425"/>
    <w:rsid w:val="00286B90"/>
    <w:rsid w:val="00293B6E"/>
    <w:rsid w:val="002A2029"/>
    <w:rsid w:val="002E6471"/>
    <w:rsid w:val="00311511"/>
    <w:rsid w:val="00322A8A"/>
    <w:rsid w:val="00324538"/>
    <w:rsid w:val="0032634B"/>
    <w:rsid w:val="003307EE"/>
    <w:rsid w:val="003420E2"/>
    <w:rsid w:val="003546D6"/>
    <w:rsid w:val="00354A83"/>
    <w:rsid w:val="003570E3"/>
    <w:rsid w:val="00364C51"/>
    <w:rsid w:val="003930F0"/>
    <w:rsid w:val="003B3422"/>
    <w:rsid w:val="003C2D13"/>
    <w:rsid w:val="003E2483"/>
    <w:rsid w:val="003E700E"/>
    <w:rsid w:val="003E737D"/>
    <w:rsid w:val="003E7D0B"/>
    <w:rsid w:val="004023CF"/>
    <w:rsid w:val="004165C2"/>
    <w:rsid w:val="0044366F"/>
    <w:rsid w:val="00450722"/>
    <w:rsid w:val="00453130"/>
    <w:rsid w:val="00455E9B"/>
    <w:rsid w:val="004633D5"/>
    <w:rsid w:val="004A43F3"/>
    <w:rsid w:val="004B05D9"/>
    <w:rsid w:val="004B2DEA"/>
    <w:rsid w:val="004B35E8"/>
    <w:rsid w:val="004C0E95"/>
    <w:rsid w:val="004D6982"/>
    <w:rsid w:val="004E0013"/>
    <w:rsid w:val="004F6775"/>
    <w:rsid w:val="004F79D9"/>
    <w:rsid w:val="00507EDF"/>
    <w:rsid w:val="005219E0"/>
    <w:rsid w:val="005368B2"/>
    <w:rsid w:val="00543255"/>
    <w:rsid w:val="00546C95"/>
    <w:rsid w:val="00554033"/>
    <w:rsid w:val="00556E65"/>
    <w:rsid w:val="00565217"/>
    <w:rsid w:val="0056783F"/>
    <w:rsid w:val="00586B80"/>
    <w:rsid w:val="005D5E66"/>
    <w:rsid w:val="005E38D1"/>
    <w:rsid w:val="005E430C"/>
    <w:rsid w:val="005E62A5"/>
    <w:rsid w:val="00600886"/>
    <w:rsid w:val="00606CD3"/>
    <w:rsid w:val="00614F41"/>
    <w:rsid w:val="006158FC"/>
    <w:rsid w:val="0061646E"/>
    <w:rsid w:val="0064375A"/>
    <w:rsid w:val="006533E4"/>
    <w:rsid w:val="0066661E"/>
    <w:rsid w:val="006720AF"/>
    <w:rsid w:val="00682C48"/>
    <w:rsid w:val="00683272"/>
    <w:rsid w:val="006840DE"/>
    <w:rsid w:val="006864EB"/>
    <w:rsid w:val="006879FF"/>
    <w:rsid w:val="006A424F"/>
    <w:rsid w:val="006B3850"/>
    <w:rsid w:val="006D6305"/>
    <w:rsid w:val="00702CDD"/>
    <w:rsid w:val="0070478A"/>
    <w:rsid w:val="00714B70"/>
    <w:rsid w:val="00732BA4"/>
    <w:rsid w:val="00740646"/>
    <w:rsid w:val="00746578"/>
    <w:rsid w:val="0075038E"/>
    <w:rsid w:val="007826A4"/>
    <w:rsid w:val="007833B9"/>
    <w:rsid w:val="007835AA"/>
    <w:rsid w:val="00797123"/>
    <w:rsid w:val="007B37AB"/>
    <w:rsid w:val="007C0651"/>
    <w:rsid w:val="007D18C6"/>
    <w:rsid w:val="007D29C6"/>
    <w:rsid w:val="007D600C"/>
    <w:rsid w:val="007F1F4B"/>
    <w:rsid w:val="007F2543"/>
    <w:rsid w:val="007F25FC"/>
    <w:rsid w:val="007F5C7B"/>
    <w:rsid w:val="008020F8"/>
    <w:rsid w:val="0081730C"/>
    <w:rsid w:val="00837DC3"/>
    <w:rsid w:val="0084543E"/>
    <w:rsid w:val="00846403"/>
    <w:rsid w:val="008661A7"/>
    <w:rsid w:val="0087576A"/>
    <w:rsid w:val="008859D1"/>
    <w:rsid w:val="00895B0A"/>
    <w:rsid w:val="0089636D"/>
    <w:rsid w:val="008A43D0"/>
    <w:rsid w:val="008B121B"/>
    <w:rsid w:val="008B4E46"/>
    <w:rsid w:val="008D2791"/>
    <w:rsid w:val="008D7EB8"/>
    <w:rsid w:val="00902E73"/>
    <w:rsid w:val="00904F78"/>
    <w:rsid w:val="00906461"/>
    <w:rsid w:val="00911EE9"/>
    <w:rsid w:val="009223A7"/>
    <w:rsid w:val="0092295E"/>
    <w:rsid w:val="0092745C"/>
    <w:rsid w:val="00927C7A"/>
    <w:rsid w:val="00930305"/>
    <w:rsid w:val="00933177"/>
    <w:rsid w:val="00936DD2"/>
    <w:rsid w:val="009512CC"/>
    <w:rsid w:val="009541E1"/>
    <w:rsid w:val="009576C4"/>
    <w:rsid w:val="009933DB"/>
    <w:rsid w:val="009D7AF2"/>
    <w:rsid w:val="009D7D13"/>
    <w:rsid w:val="009E57CD"/>
    <w:rsid w:val="009E5BAE"/>
    <w:rsid w:val="009F320D"/>
    <w:rsid w:val="00A00F59"/>
    <w:rsid w:val="00A16518"/>
    <w:rsid w:val="00A209CA"/>
    <w:rsid w:val="00A210A5"/>
    <w:rsid w:val="00A676B0"/>
    <w:rsid w:val="00A750CA"/>
    <w:rsid w:val="00A80D9E"/>
    <w:rsid w:val="00A81AE1"/>
    <w:rsid w:val="00A91427"/>
    <w:rsid w:val="00A93994"/>
    <w:rsid w:val="00AA4DA5"/>
    <w:rsid w:val="00AC41D7"/>
    <w:rsid w:val="00AF6406"/>
    <w:rsid w:val="00AF70C6"/>
    <w:rsid w:val="00AF757B"/>
    <w:rsid w:val="00B0518E"/>
    <w:rsid w:val="00B106E5"/>
    <w:rsid w:val="00B174BB"/>
    <w:rsid w:val="00B31B8C"/>
    <w:rsid w:val="00B54B05"/>
    <w:rsid w:val="00B55862"/>
    <w:rsid w:val="00B55E1C"/>
    <w:rsid w:val="00B774E2"/>
    <w:rsid w:val="00B85FF0"/>
    <w:rsid w:val="00B9287E"/>
    <w:rsid w:val="00BA51BB"/>
    <w:rsid w:val="00BC249F"/>
    <w:rsid w:val="00BE2FA0"/>
    <w:rsid w:val="00BE705C"/>
    <w:rsid w:val="00C00208"/>
    <w:rsid w:val="00C003FA"/>
    <w:rsid w:val="00C02FE8"/>
    <w:rsid w:val="00C05BA9"/>
    <w:rsid w:val="00C0623F"/>
    <w:rsid w:val="00C112FE"/>
    <w:rsid w:val="00C119D8"/>
    <w:rsid w:val="00C15377"/>
    <w:rsid w:val="00C26F9E"/>
    <w:rsid w:val="00C3308E"/>
    <w:rsid w:val="00C40F85"/>
    <w:rsid w:val="00C43E17"/>
    <w:rsid w:val="00C472E7"/>
    <w:rsid w:val="00C77D53"/>
    <w:rsid w:val="00C77FBF"/>
    <w:rsid w:val="00C84BBB"/>
    <w:rsid w:val="00CB1DE5"/>
    <w:rsid w:val="00CB2FF0"/>
    <w:rsid w:val="00D25D31"/>
    <w:rsid w:val="00D30408"/>
    <w:rsid w:val="00D3166E"/>
    <w:rsid w:val="00D37B3E"/>
    <w:rsid w:val="00D738AC"/>
    <w:rsid w:val="00D85654"/>
    <w:rsid w:val="00D94BF3"/>
    <w:rsid w:val="00D96E2E"/>
    <w:rsid w:val="00DA44E5"/>
    <w:rsid w:val="00DA5D1F"/>
    <w:rsid w:val="00DA6D3C"/>
    <w:rsid w:val="00DC337A"/>
    <w:rsid w:val="00DD0E26"/>
    <w:rsid w:val="00DD78A1"/>
    <w:rsid w:val="00DE06E6"/>
    <w:rsid w:val="00DE52B1"/>
    <w:rsid w:val="00E02F8E"/>
    <w:rsid w:val="00E30585"/>
    <w:rsid w:val="00E44978"/>
    <w:rsid w:val="00E53824"/>
    <w:rsid w:val="00E569B5"/>
    <w:rsid w:val="00E60BA0"/>
    <w:rsid w:val="00E66004"/>
    <w:rsid w:val="00E82F7F"/>
    <w:rsid w:val="00EA36CA"/>
    <w:rsid w:val="00EB41D2"/>
    <w:rsid w:val="00EF3F66"/>
    <w:rsid w:val="00F06E5E"/>
    <w:rsid w:val="00F0731B"/>
    <w:rsid w:val="00F110B2"/>
    <w:rsid w:val="00F15897"/>
    <w:rsid w:val="00F259FC"/>
    <w:rsid w:val="00F26257"/>
    <w:rsid w:val="00F42A5E"/>
    <w:rsid w:val="00F43B44"/>
    <w:rsid w:val="00F4403E"/>
    <w:rsid w:val="00F74528"/>
    <w:rsid w:val="00F819BD"/>
    <w:rsid w:val="00FA4ECA"/>
    <w:rsid w:val="00FB0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2FF0"/>
    <w:rPr>
      <w:color w:val="0000FF"/>
      <w:u w:val="single"/>
    </w:rPr>
  </w:style>
  <w:style w:type="paragraph" w:styleId="Header">
    <w:name w:val="header"/>
    <w:basedOn w:val="Normal"/>
    <w:rsid w:val="003307EE"/>
    <w:pPr>
      <w:tabs>
        <w:tab w:val="center" w:pos="4320"/>
        <w:tab w:val="right" w:pos="8640"/>
      </w:tabs>
    </w:pPr>
  </w:style>
  <w:style w:type="character" w:styleId="PageNumber">
    <w:name w:val="page number"/>
    <w:basedOn w:val="DefaultParagraphFont"/>
    <w:rsid w:val="003307EE"/>
  </w:style>
  <w:style w:type="paragraph" w:customStyle="1" w:styleId="SectionHeading">
    <w:name w:val="Section Heading"/>
    <w:basedOn w:val="Normal"/>
    <w:rsid w:val="000F0328"/>
    <w:rPr>
      <w:rFonts w:eastAsia="Times"/>
      <w:smallCaps/>
      <w:szCs w:val="20"/>
    </w:rPr>
  </w:style>
  <w:style w:type="paragraph" w:styleId="Footer">
    <w:name w:val="footer"/>
    <w:basedOn w:val="Normal"/>
    <w:rsid w:val="00B55862"/>
    <w:pPr>
      <w:tabs>
        <w:tab w:val="center" w:pos="4320"/>
        <w:tab w:val="right" w:pos="8640"/>
      </w:tabs>
    </w:pPr>
    <w:rPr>
      <w:rFonts w:eastAsia="Times"/>
      <w:szCs w:val="20"/>
    </w:rPr>
  </w:style>
  <w:style w:type="paragraph" w:styleId="BodyTextIndent2">
    <w:name w:val="Body Text Indent 2"/>
    <w:basedOn w:val="Normal"/>
    <w:rsid w:val="00B55862"/>
    <w:pPr>
      <w:ind w:left="1890" w:hanging="450"/>
    </w:pPr>
    <w:rPr>
      <w:rFonts w:eastAsia="Times"/>
      <w:szCs w:val="20"/>
    </w:rPr>
  </w:style>
  <w:style w:type="paragraph" w:customStyle="1" w:styleId="HTMLBody">
    <w:name w:val="HTML Body"/>
    <w:rsid w:val="0022695C"/>
    <w:pPr>
      <w:snapToGrid w:val="0"/>
    </w:pPr>
    <w:rPr>
      <w:rFonts w:ascii="Arial" w:hAnsi="Arial"/>
    </w:rPr>
  </w:style>
  <w:style w:type="character" w:styleId="FollowedHyperlink">
    <w:name w:val="FollowedHyperlink"/>
    <w:rsid w:val="00E66004"/>
    <w:rPr>
      <w:color w:val="800080"/>
      <w:u w:val="single"/>
    </w:rPr>
  </w:style>
  <w:style w:type="character" w:styleId="CommentReference">
    <w:name w:val="annotation reference"/>
    <w:rsid w:val="00E82F7F"/>
    <w:rPr>
      <w:sz w:val="16"/>
      <w:szCs w:val="16"/>
    </w:rPr>
  </w:style>
  <w:style w:type="paragraph" w:styleId="CommentText">
    <w:name w:val="annotation text"/>
    <w:basedOn w:val="Normal"/>
    <w:link w:val="CommentTextChar"/>
    <w:rsid w:val="00E82F7F"/>
    <w:rPr>
      <w:sz w:val="20"/>
      <w:szCs w:val="20"/>
    </w:rPr>
  </w:style>
  <w:style w:type="character" w:customStyle="1" w:styleId="CommentTextChar">
    <w:name w:val="Comment Text Char"/>
    <w:basedOn w:val="DefaultParagraphFont"/>
    <w:link w:val="CommentText"/>
    <w:rsid w:val="00E82F7F"/>
  </w:style>
  <w:style w:type="paragraph" w:styleId="CommentSubject">
    <w:name w:val="annotation subject"/>
    <w:basedOn w:val="CommentText"/>
    <w:next w:val="CommentText"/>
    <w:link w:val="CommentSubjectChar"/>
    <w:rsid w:val="00E82F7F"/>
    <w:rPr>
      <w:b/>
      <w:bCs/>
    </w:rPr>
  </w:style>
  <w:style w:type="character" w:customStyle="1" w:styleId="CommentSubjectChar">
    <w:name w:val="Comment Subject Char"/>
    <w:link w:val="CommentSubject"/>
    <w:rsid w:val="00E82F7F"/>
    <w:rPr>
      <w:b/>
      <w:bCs/>
    </w:rPr>
  </w:style>
  <w:style w:type="paragraph" w:styleId="BalloonText">
    <w:name w:val="Balloon Text"/>
    <w:basedOn w:val="Normal"/>
    <w:link w:val="BalloonTextChar"/>
    <w:rsid w:val="00E82F7F"/>
    <w:rPr>
      <w:rFonts w:ascii="Tahoma" w:hAnsi="Tahoma"/>
      <w:sz w:val="16"/>
      <w:szCs w:val="16"/>
    </w:rPr>
  </w:style>
  <w:style w:type="character" w:customStyle="1" w:styleId="BalloonTextChar">
    <w:name w:val="Balloon Text Char"/>
    <w:link w:val="BalloonText"/>
    <w:rsid w:val="00E82F7F"/>
    <w:rPr>
      <w:rFonts w:ascii="Tahoma" w:hAnsi="Tahoma" w:cs="Tahoma"/>
      <w:sz w:val="16"/>
      <w:szCs w:val="16"/>
    </w:rPr>
  </w:style>
  <w:style w:type="character" w:customStyle="1" w:styleId="rgilmn">
    <w:name w:val="rg_ilmn"/>
    <w:basedOn w:val="DefaultParagraphFont"/>
    <w:rsid w:val="00DD78A1"/>
  </w:style>
  <w:style w:type="paragraph" w:styleId="NormalWeb">
    <w:name w:val="Normal (Web)"/>
    <w:basedOn w:val="Normal"/>
    <w:uiPriority w:val="99"/>
    <w:rsid w:val="00600886"/>
    <w:pPr>
      <w:spacing w:beforeLines="1" w:afterLines="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B2FF0"/>
    <w:rPr>
      <w:color w:val="0000FF"/>
      <w:u w:val="single"/>
    </w:rPr>
  </w:style>
  <w:style w:type="paragraph" w:styleId="Header">
    <w:name w:val="header"/>
    <w:basedOn w:val="Normal"/>
    <w:rsid w:val="003307EE"/>
    <w:pPr>
      <w:tabs>
        <w:tab w:val="center" w:pos="4320"/>
        <w:tab w:val="right" w:pos="8640"/>
      </w:tabs>
    </w:pPr>
  </w:style>
  <w:style w:type="character" w:styleId="PageNumber">
    <w:name w:val="page number"/>
    <w:basedOn w:val="DefaultParagraphFont"/>
    <w:rsid w:val="003307EE"/>
  </w:style>
  <w:style w:type="paragraph" w:customStyle="1" w:styleId="SectionHeading">
    <w:name w:val="Section Heading"/>
    <w:basedOn w:val="Normal"/>
    <w:rsid w:val="000F0328"/>
    <w:rPr>
      <w:rFonts w:eastAsia="Times"/>
      <w:smallCaps/>
      <w:szCs w:val="20"/>
    </w:rPr>
  </w:style>
  <w:style w:type="paragraph" w:styleId="Footer">
    <w:name w:val="footer"/>
    <w:basedOn w:val="Normal"/>
    <w:rsid w:val="00B55862"/>
    <w:pPr>
      <w:tabs>
        <w:tab w:val="center" w:pos="4320"/>
        <w:tab w:val="right" w:pos="8640"/>
      </w:tabs>
    </w:pPr>
    <w:rPr>
      <w:rFonts w:eastAsia="Times"/>
      <w:szCs w:val="20"/>
    </w:rPr>
  </w:style>
  <w:style w:type="paragraph" w:styleId="BodyTextIndent2">
    <w:name w:val="Body Text Indent 2"/>
    <w:basedOn w:val="Normal"/>
    <w:rsid w:val="00B55862"/>
    <w:pPr>
      <w:ind w:left="1890" w:hanging="450"/>
    </w:pPr>
    <w:rPr>
      <w:rFonts w:eastAsia="Times"/>
      <w:szCs w:val="20"/>
    </w:rPr>
  </w:style>
  <w:style w:type="paragraph" w:customStyle="1" w:styleId="HTMLBody">
    <w:name w:val="HTML Body"/>
    <w:rsid w:val="0022695C"/>
    <w:pPr>
      <w:snapToGrid w:val="0"/>
    </w:pPr>
    <w:rPr>
      <w:rFonts w:ascii="Arial" w:hAnsi="Arial"/>
    </w:rPr>
  </w:style>
  <w:style w:type="character" w:styleId="FollowedHyperlink">
    <w:name w:val="FollowedHyperlink"/>
    <w:rsid w:val="00E66004"/>
    <w:rPr>
      <w:color w:val="800080"/>
      <w:u w:val="single"/>
    </w:rPr>
  </w:style>
  <w:style w:type="character" w:styleId="CommentReference">
    <w:name w:val="annotation reference"/>
    <w:rsid w:val="00E82F7F"/>
    <w:rPr>
      <w:sz w:val="16"/>
      <w:szCs w:val="16"/>
    </w:rPr>
  </w:style>
  <w:style w:type="paragraph" w:styleId="CommentText">
    <w:name w:val="annotation text"/>
    <w:basedOn w:val="Normal"/>
    <w:link w:val="CommentTextChar"/>
    <w:rsid w:val="00E82F7F"/>
    <w:rPr>
      <w:sz w:val="20"/>
      <w:szCs w:val="20"/>
    </w:rPr>
  </w:style>
  <w:style w:type="character" w:customStyle="1" w:styleId="CommentTextChar">
    <w:name w:val="Comment Text Char"/>
    <w:basedOn w:val="DefaultParagraphFont"/>
    <w:link w:val="CommentText"/>
    <w:rsid w:val="00E82F7F"/>
  </w:style>
  <w:style w:type="paragraph" w:styleId="CommentSubject">
    <w:name w:val="annotation subject"/>
    <w:basedOn w:val="CommentText"/>
    <w:next w:val="CommentText"/>
    <w:link w:val="CommentSubjectChar"/>
    <w:rsid w:val="00E82F7F"/>
    <w:rPr>
      <w:b/>
      <w:bCs/>
    </w:rPr>
  </w:style>
  <w:style w:type="character" w:customStyle="1" w:styleId="CommentSubjectChar">
    <w:name w:val="Comment Subject Char"/>
    <w:link w:val="CommentSubject"/>
    <w:rsid w:val="00E82F7F"/>
    <w:rPr>
      <w:b/>
      <w:bCs/>
    </w:rPr>
  </w:style>
  <w:style w:type="paragraph" w:styleId="BalloonText">
    <w:name w:val="Balloon Text"/>
    <w:basedOn w:val="Normal"/>
    <w:link w:val="BalloonTextChar"/>
    <w:rsid w:val="00E82F7F"/>
    <w:rPr>
      <w:rFonts w:ascii="Tahoma" w:hAnsi="Tahoma"/>
      <w:sz w:val="16"/>
      <w:szCs w:val="16"/>
    </w:rPr>
  </w:style>
  <w:style w:type="character" w:customStyle="1" w:styleId="BalloonTextChar">
    <w:name w:val="Balloon Text Char"/>
    <w:link w:val="BalloonText"/>
    <w:rsid w:val="00E82F7F"/>
    <w:rPr>
      <w:rFonts w:ascii="Tahoma" w:hAnsi="Tahoma" w:cs="Tahoma"/>
      <w:sz w:val="16"/>
      <w:szCs w:val="16"/>
    </w:rPr>
  </w:style>
  <w:style w:type="character" w:customStyle="1" w:styleId="rgilmn">
    <w:name w:val="rg_ilmn"/>
    <w:basedOn w:val="DefaultParagraphFont"/>
    <w:rsid w:val="00DD78A1"/>
  </w:style>
  <w:style w:type="paragraph" w:styleId="NormalWeb">
    <w:name w:val="Normal (Web)"/>
    <w:basedOn w:val="Normal"/>
    <w:uiPriority w:val="99"/>
    <w:rsid w:val="00600886"/>
    <w:pPr>
      <w:spacing w:beforeLines="1" w:afterLines="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3561">
      <w:bodyDiv w:val="1"/>
      <w:marLeft w:val="0"/>
      <w:marRight w:val="0"/>
      <w:marTop w:val="0"/>
      <w:marBottom w:val="0"/>
      <w:divBdr>
        <w:top w:val="none" w:sz="0" w:space="0" w:color="auto"/>
        <w:left w:val="none" w:sz="0" w:space="0" w:color="auto"/>
        <w:bottom w:val="none" w:sz="0" w:space="0" w:color="auto"/>
        <w:right w:val="none" w:sz="0" w:space="0" w:color="auto"/>
      </w:divBdr>
    </w:div>
    <w:div w:id="149441822">
      <w:bodyDiv w:val="1"/>
      <w:marLeft w:val="0"/>
      <w:marRight w:val="0"/>
      <w:marTop w:val="0"/>
      <w:marBottom w:val="0"/>
      <w:divBdr>
        <w:top w:val="none" w:sz="0" w:space="0" w:color="auto"/>
        <w:left w:val="none" w:sz="0" w:space="0" w:color="auto"/>
        <w:bottom w:val="none" w:sz="0" w:space="0" w:color="auto"/>
        <w:right w:val="none" w:sz="0" w:space="0" w:color="auto"/>
      </w:divBdr>
      <w:divsChild>
        <w:div w:id="1418941573">
          <w:marLeft w:val="0"/>
          <w:marRight w:val="0"/>
          <w:marTop w:val="0"/>
          <w:marBottom w:val="0"/>
          <w:divBdr>
            <w:top w:val="none" w:sz="0" w:space="0" w:color="auto"/>
            <w:left w:val="none" w:sz="0" w:space="0" w:color="auto"/>
            <w:bottom w:val="none" w:sz="0" w:space="0" w:color="auto"/>
            <w:right w:val="none" w:sz="0" w:space="0" w:color="auto"/>
          </w:divBdr>
        </w:div>
      </w:divsChild>
    </w:div>
    <w:div w:id="552161012">
      <w:bodyDiv w:val="1"/>
      <w:marLeft w:val="0"/>
      <w:marRight w:val="0"/>
      <w:marTop w:val="0"/>
      <w:marBottom w:val="0"/>
      <w:divBdr>
        <w:top w:val="none" w:sz="0" w:space="0" w:color="auto"/>
        <w:left w:val="none" w:sz="0" w:space="0" w:color="auto"/>
        <w:bottom w:val="none" w:sz="0" w:space="0" w:color="auto"/>
        <w:right w:val="none" w:sz="0" w:space="0" w:color="auto"/>
      </w:divBdr>
      <w:divsChild>
        <w:div w:id="1994598844">
          <w:marLeft w:val="0"/>
          <w:marRight w:val="0"/>
          <w:marTop w:val="0"/>
          <w:marBottom w:val="0"/>
          <w:divBdr>
            <w:top w:val="none" w:sz="0" w:space="0" w:color="auto"/>
            <w:left w:val="none" w:sz="0" w:space="0" w:color="auto"/>
            <w:bottom w:val="none" w:sz="0" w:space="0" w:color="auto"/>
            <w:right w:val="none" w:sz="0" w:space="0" w:color="auto"/>
          </w:divBdr>
          <w:divsChild>
            <w:div w:id="5841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1312">
      <w:bodyDiv w:val="1"/>
      <w:marLeft w:val="0"/>
      <w:marRight w:val="0"/>
      <w:marTop w:val="0"/>
      <w:marBottom w:val="0"/>
      <w:divBdr>
        <w:top w:val="none" w:sz="0" w:space="0" w:color="auto"/>
        <w:left w:val="none" w:sz="0" w:space="0" w:color="auto"/>
        <w:bottom w:val="none" w:sz="0" w:space="0" w:color="auto"/>
        <w:right w:val="none" w:sz="0" w:space="0" w:color="auto"/>
      </w:divBdr>
    </w:div>
    <w:div w:id="677078031">
      <w:bodyDiv w:val="1"/>
      <w:marLeft w:val="0"/>
      <w:marRight w:val="0"/>
      <w:marTop w:val="0"/>
      <w:marBottom w:val="0"/>
      <w:divBdr>
        <w:top w:val="none" w:sz="0" w:space="0" w:color="auto"/>
        <w:left w:val="none" w:sz="0" w:space="0" w:color="auto"/>
        <w:bottom w:val="none" w:sz="0" w:space="0" w:color="auto"/>
        <w:right w:val="none" w:sz="0" w:space="0" w:color="auto"/>
      </w:divBdr>
      <w:divsChild>
        <w:div w:id="1844125706">
          <w:marLeft w:val="0"/>
          <w:marRight w:val="0"/>
          <w:marTop w:val="0"/>
          <w:marBottom w:val="0"/>
          <w:divBdr>
            <w:top w:val="none" w:sz="0" w:space="0" w:color="auto"/>
            <w:left w:val="none" w:sz="0" w:space="0" w:color="auto"/>
            <w:bottom w:val="none" w:sz="0" w:space="0" w:color="auto"/>
            <w:right w:val="none" w:sz="0" w:space="0" w:color="auto"/>
          </w:divBdr>
        </w:div>
      </w:divsChild>
    </w:div>
    <w:div w:id="685524935">
      <w:bodyDiv w:val="1"/>
      <w:marLeft w:val="0"/>
      <w:marRight w:val="0"/>
      <w:marTop w:val="0"/>
      <w:marBottom w:val="0"/>
      <w:divBdr>
        <w:top w:val="none" w:sz="0" w:space="0" w:color="auto"/>
        <w:left w:val="none" w:sz="0" w:space="0" w:color="auto"/>
        <w:bottom w:val="none" w:sz="0" w:space="0" w:color="auto"/>
        <w:right w:val="none" w:sz="0" w:space="0" w:color="auto"/>
      </w:divBdr>
      <w:divsChild>
        <w:div w:id="1922762143">
          <w:marLeft w:val="0"/>
          <w:marRight w:val="0"/>
          <w:marTop w:val="0"/>
          <w:marBottom w:val="0"/>
          <w:divBdr>
            <w:top w:val="none" w:sz="0" w:space="0" w:color="auto"/>
            <w:left w:val="none" w:sz="0" w:space="0" w:color="auto"/>
            <w:bottom w:val="none" w:sz="0" w:space="0" w:color="auto"/>
            <w:right w:val="none" w:sz="0" w:space="0" w:color="auto"/>
          </w:divBdr>
          <w:divsChild>
            <w:div w:id="89509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5674">
      <w:bodyDiv w:val="1"/>
      <w:marLeft w:val="0"/>
      <w:marRight w:val="0"/>
      <w:marTop w:val="0"/>
      <w:marBottom w:val="0"/>
      <w:divBdr>
        <w:top w:val="none" w:sz="0" w:space="0" w:color="auto"/>
        <w:left w:val="none" w:sz="0" w:space="0" w:color="auto"/>
        <w:bottom w:val="none" w:sz="0" w:space="0" w:color="auto"/>
        <w:right w:val="none" w:sz="0" w:space="0" w:color="auto"/>
      </w:divBdr>
      <w:divsChild>
        <w:div w:id="146242259">
          <w:marLeft w:val="0"/>
          <w:marRight w:val="0"/>
          <w:marTop w:val="0"/>
          <w:marBottom w:val="0"/>
          <w:divBdr>
            <w:top w:val="none" w:sz="0" w:space="0" w:color="auto"/>
            <w:left w:val="none" w:sz="0" w:space="0" w:color="auto"/>
            <w:bottom w:val="none" w:sz="0" w:space="0" w:color="auto"/>
            <w:right w:val="none" w:sz="0" w:space="0" w:color="auto"/>
          </w:divBdr>
          <w:divsChild>
            <w:div w:id="1170867928">
              <w:marLeft w:val="0"/>
              <w:marRight w:val="0"/>
              <w:marTop w:val="0"/>
              <w:marBottom w:val="0"/>
              <w:divBdr>
                <w:top w:val="none" w:sz="0" w:space="0" w:color="auto"/>
                <w:left w:val="none" w:sz="0" w:space="0" w:color="auto"/>
                <w:bottom w:val="none" w:sz="0" w:space="0" w:color="auto"/>
                <w:right w:val="none" w:sz="0" w:space="0" w:color="auto"/>
              </w:divBdr>
            </w:div>
            <w:div w:id="76363663">
              <w:marLeft w:val="0"/>
              <w:marRight w:val="0"/>
              <w:marTop w:val="0"/>
              <w:marBottom w:val="0"/>
              <w:divBdr>
                <w:top w:val="none" w:sz="0" w:space="0" w:color="auto"/>
                <w:left w:val="none" w:sz="0" w:space="0" w:color="auto"/>
                <w:bottom w:val="none" w:sz="0" w:space="0" w:color="auto"/>
                <w:right w:val="none" w:sz="0" w:space="0" w:color="auto"/>
              </w:divBdr>
              <w:divsChild>
                <w:div w:id="211699834">
                  <w:marLeft w:val="0"/>
                  <w:marRight w:val="0"/>
                  <w:marTop w:val="0"/>
                  <w:marBottom w:val="0"/>
                  <w:divBdr>
                    <w:top w:val="none" w:sz="0" w:space="0" w:color="auto"/>
                    <w:left w:val="none" w:sz="0" w:space="0" w:color="auto"/>
                    <w:bottom w:val="none" w:sz="0" w:space="0" w:color="auto"/>
                    <w:right w:val="none" w:sz="0" w:space="0" w:color="auto"/>
                  </w:divBdr>
                  <w:divsChild>
                    <w:div w:id="20672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111624">
      <w:bodyDiv w:val="1"/>
      <w:marLeft w:val="0"/>
      <w:marRight w:val="0"/>
      <w:marTop w:val="0"/>
      <w:marBottom w:val="0"/>
      <w:divBdr>
        <w:top w:val="none" w:sz="0" w:space="0" w:color="auto"/>
        <w:left w:val="none" w:sz="0" w:space="0" w:color="auto"/>
        <w:bottom w:val="none" w:sz="0" w:space="0" w:color="auto"/>
        <w:right w:val="none" w:sz="0" w:space="0" w:color="auto"/>
      </w:divBdr>
      <w:divsChild>
        <w:div w:id="1686446023">
          <w:marLeft w:val="0"/>
          <w:marRight w:val="0"/>
          <w:marTop w:val="0"/>
          <w:marBottom w:val="0"/>
          <w:divBdr>
            <w:top w:val="none" w:sz="0" w:space="0" w:color="auto"/>
            <w:left w:val="none" w:sz="0" w:space="0" w:color="auto"/>
            <w:bottom w:val="none" w:sz="0" w:space="0" w:color="auto"/>
            <w:right w:val="none" w:sz="0" w:space="0" w:color="auto"/>
          </w:divBdr>
        </w:div>
      </w:divsChild>
    </w:div>
    <w:div w:id="952252851">
      <w:bodyDiv w:val="1"/>
      <w:marLeft w:val="0"/>
      <w:marRight w:val="0"/>
      <w:marTop w:val="0"/>
      <w:marBottom w:val="0"/>
      <w:divBdr>
        <w:top w:val="none" w:sz="0" w:space="0" w:color="auto"/>
        <w:left w:val="none" w:sz="0" w:space="0" w:color="auto"/>
        <w:bottom w:val="none" w:sz="0" w:space="0" w:color="auto"/>
        <w:right w:val="none" w:sz="0" w:space="0" w:color="auto"/>
      </w:divBdr>
      <w:divsChild>
        <w:div w:id="2018001699">
          <w:marLeft w:val="0"/>
          <w:marRight w:val="0"/>
          <w:marTop w:val="0"/>
          <w:marBottom w:val="0"/>
          <w:divBdr>
            <w:top w:val="none" w:sz="0" w:space="0" w:color="auto"/>
            <w:left w:val="none" w:sz="0" w:space="0" w:color="auto"/>
            <w:bottom w:val="none" w:sz="0" w:space="0" w:color="auto"/>
            <w:right w:val="none" w:sz="0" w:space="0" w:color="auto"/>
          </w:divBdr>
        </w:div>
      </w:divsChild>
    </w:div>
    <w:div w:id="1173839842">
      <w:bodyDiv w:val="1"/>
      <w:marLeft w:val="0"/>
      <w:marRight w:val="0"/>
      <w:marTop w:val="0"/>
      <w:marBottom w:val="0"/>
      <w:divBdr>
        <w:top w:val="none" w:sz="0" w:space="0" w:color="auto"/>
        <w:left w:val="none" w:sz="0" w:space="0" w:color="auto"/>
        <w:bottom w:val="none" w:sz="0" w:space="0" w:color="auto"/>
        <w:right w:val="none" w:sz="0" w:space="0" w:color="auto"/>
      </w:divBdr>
      <w:divsChild>
        <w:div w:id="565149380">
          <w:marLeft w:val="0"/>
          <w:marRight w:val="0"/>
          <w:marTop w:val="0"/>
          <w:marBottom w:val="0"/>
          <w:divBdr>
            <w:top w:val="none" w:sz="0" w:space="0" w:color="auto"/>
            <w:left w:val="none" w:sz="0" w:space="0" w:color="auto"/>
            <w:bottom w:val="none" w:sz="0" w:space="0" w:color="auto"/>
            <w:right w:val="none" w:sz="0" w:space="0" w:color="auto"/>
          </w:divBdr>
          <w:divsChild>
            <w:div w:id="2317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1772">
      <w:bodyDiv w:val="1"/>
      <w:marLeft w:val="0"/>
      <w:marRight w:val="0"/>
      <w:marTop w:val="0"/>
      <w:marBottom w:val="0"/>
      <w:divBdr>
        <w:top w:val="none" w:sz="0" w:space="0" w:color="auto"/>
        <w:left w:val="none" w:sz="0" w:space="0" w:color="auto"/>
        <w:bottom w:val="none" w:sz="0" w:space="0" w:color="auto"/>
        <w:right w:val="none" w:sz="0" w:space="0" w:color="auto"/>
      </w:divBdr>
      <w:divsChild>
        <w:div w:id="2028100379">
          <w:marLeft w:val="0"/>
          <w:marRight w:val="0"/>
          <w:marTop w:val="0"/>
          <w:marBottom w:val="0"/>
          <w:divBdr>
            <w:top w:val="none" w:sz="0" w:space="0" w:color="auto"/>
            <w:left w:val="none" w:sz="0" w:space="0" w:color="auto"/>
            <w:bottom w:val="none" w:sz="0" w:space="0" w:color="auto"/>
            <w:right w:val="none" w:sz="0" w:space="0" w:color="auto"/>
          </w:divBdr>
        </w:div>
      </w:divsChild>
    </w:div>
    <w:div w:id="1498694750">
      <w:bodyDiv w:val="1"/>
      <w:marLeft w:val="0"/>
      <w:marRight w:val="0"/>
      <w:marTop w:val="0"/>
      <w:marBottom w:val="0"/>
      <w:divBdr>
        <w:top w:val="none" w:sz="0" w:space="0" w:color="auto"/>
        <w:left w:val="none" w:sz="0" w:space="0" w:color="auto"/>
        <w:bottom w:val="none" w:sz="0" w:space="0" w:color="auto"/>
        <w:right w:val="none" w:sz="0" w:space="0" w:color="auto"/>
      </w:divBdr>
      <w:divsChild>
        <w:div w:id="979070015">
          <w:marLeft w:val="0"/>
          <w:marRight w:val="0"/>
          <w:marTop w:val="0"/>
          <w:marBottom w:val="0"/>
          <w:divBdr>
            <w:top w:val="none" w:sz="0" w:space="0" w:color="auto"/>
            <w:left w:val="none" w:sz="0" w:space="0" w:color="auto"/>
            <w:bottom w:val="none" w:sz="0" w:space="0" w:color="auto"/>
            <w:right w:val="none" w:sz="0" w:space="0" w:color="auto"/>
          </w:divBdr>
        </w:div>
      </w:divsChild>
    </w:div>
    <w:div w:id="1857646100">
      <w:bodyDiv w:val="1"/>
      <w:marLeft w:val="0"/>
      <w:marRight w:val="0"/>
      <w:marTop w:val="0"/>
      <w:marBottom w:val="0"/>
      <w:divBdr>
        <w:top w:val="none" w:sz="0" w:space="0" w:color="auto"/>
        <w:left w:val="none" w:sz="0" w:space="0" w:color="auto"/>
        <w:bottom w:val="none" w:sz="0" w:space="0" w:color="auto"/>
        <w:right w:val="none" w:sz="0" w:space="0" w:color="auto"/>
      </w:divBdr>
      <w:divsChild>
        <w:div w:id="11243474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5.jpeg"/><Relationship Id="rId21" Type="http://schemas.openxmlformats.org/officeDocument/2006/relationships/hyperlink" Target="http://books.google.com/books?id=Zj31HE7P3xQC&amp;printsec=frontcover&amp;source=gbs_ViewAPI" TargetMode="External"/><Relationship Id="rId22" Type="http://schemas.openxmlformats.org/officeDocument/2006/relationships/hyperlink" Target="http://nrs.harvard.edu/urn-3:HUL.FIG:001184940" TargetMode="External"/><Relationship Id="rId23" Type="http://schemas.openxmlformats.org/officeDocument/2006/relationships/hyperlink" Target="http://web.ebscohost.com.ezp-prod1.hul.harvard.edu/ehost/ebookviewer/ebook/nlebk_2009343_AN?sid=56c54bb7-6106-48b5-9f29-0411814eaff1@sessionmgr11&amp;vid=1" TargetMode="External"/><Relationship Id="rId24" Type="http://schemas.openxmlformats.org/officeDocument/2006/relationships/hyperlink" Target="http://avalon.law.yale.edu/imt/hossbach.asp" TargetMode="External"/><Relationship Id="rId25" Type="http://schemas.openxmlformats.org/officeDocument/2006/relationships/hyperlink" Target="http://avalon.law.yale.edu/imt/munich1.asp" TargetMode="External"/><Relationship Id="rId26" Type="http://schemas.openxmlformats.org/officeDocument/2006/relationships/hyperlink" Target="http://avalon.law.yale.edu/imt/munich2.asp" TargetMode="External"/><Relationship Id="rId27" Type="http://schemas.openxmlformats.org/officeDocument/2006/relationships/hyperlink" Target="http://avalon.law.yale.edu/imt/munich3.asp" TargetMode="External"/><Relationship Id="rId28" Type="http://schemas.openxmlformats.org/officeDocument/2006/relationships/hyperlink" Target="http://proquest.umi.com.ezp-prod1.hul.harvard.edu/pqdweb?index=491&amp;did=95773600&amp;SrchMode=1&amp;sid=1&amp;Fmt=10&amp;VInst=PROD&amp;VType=PQD&amp;RQT=309&amp;VName=HNP&amp;TS=1282323995&amp;clientId=11201" TargetMode="External"/><Relationship Id="rId29" Type="http://schemas.openxmlformats.org/officeDocument/2006/relationships/hyperlink" Target="http://infotrac.galegroup.com.ezp-prod1.hul.harvard.edu/itw/infomark/41/308/122480611w16/purl=rc1_TTDA_0_CS134689598&amp;dyn=63!xrn_1_0_CS134689598&amp;hst_2&amp;bkm_63_1_2_3?sw_aep=camb5513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hansard.millbanksystems.com/commons/1939/sep/03/prime-ministers-announcement" TargetMode="External"/><Relationship Id="rId31" Type="http://schemas.openxmlformats.org/officeDocument/2006/relationships/hyperlink" Target="http://www.churchill-society-london.org.uk/BdTlTrsS.html" TargetMode="External"/><Relationship Id="rId32" Type="http://schemas.openxmlformats.org/officeDocument/2006/relationships/hyperlink" Target="http://infotrac.galegroup.com.ezp-prod1.hul.harvard.edu/itw/infomark/41/308/122480611w16/purl=rc1_TTDA_0_CS268907631&amp;dyn=67!xrn_1_0_CS268907631&amp;hst_1?sw_aep=camb55135" TargetMode="External"/><Relationship Id="rId9" Type="http://schemas.openxmlformats.org/officeDocument/2006/relationships/hyperlink" Target="mailto:csmaier@fas.harvard.ed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infotrac.galegroup.com.ezp-prod1.hul.harvard.edu/itw/infomark/42/308/122480611w16/purl=rc1_TTDA_0_CS218444581&amp;dyn=9!xrn_1_0_CS218444581&amp;hst_1?sw_aep=camb55135" TargetMode="External"/><Relationship Id="rId34" Type="http://schemas.openxmlformats.org/officeDocument/2006/relationships/hyperlink" Target="http://infotrac.galegroup.com.ezp-prod1.hul.harvard.edu/itw/infomark/42/308/122480611w16/purl=rc1_TTDA_0_CS218444583&amp;dyn=6!xrn_2_0_CS218444583&amp;hst_1?sw_aep=camb55135" TargetMode="External"/><Relationship Id="rId35" Type="http://schemas.openxmlformats.org/officeDocument/2006/relationships/hyperlink" Target="http://infotrac.galegroup.com.ezp-prod1.hul.harvard.edu/itw/infomark/42/308/122480611w16/purl=rc1_TTDA_0_CS218444584&amp;dyn=12!xrn_1_0_CS218444584&amp;hst_1?sw_aep=camb55135" TargetMode="External"/><Relationship Id="rId36" Type="http://schemas.openxmlformats.org/officeDocument/2006/relationships/hyperlink" Target="http://infotrac.galegroup.com.ezp-prod1.hul.harvard.edu/itw/infomark/42/308/122480611w16/purl=rc1_TTDA_0_CS218444585&amp;dyn=18!xrn_1_0_CS218444585&amp;hst_1?sw_aep=camb55135" TargetMode="External"/><Relationship Id="rId10" Type="http://schemas.openxmlformats.org/officeDocument/2006/relationships/hyperlink" Target="http://www.flickr.com/photos/85009674@N00/2721592513/" TargetMode="External"/><Relationship Id="rId11" Type="http://schemas.openxmlformats.org/officeDocument/2006/relationships/image" Target="media/image1.jpeg"/><Relationship Id="rId12" Type="http://schemas.openxmlformats.org/officeDocument/2006/relationships/hyperlink" Target="http://nrs.harvard.edu/urn-3:HUL.FIG:001184940" TargetMode="External"/><Relationship Id="rId13" Type="http://schemas.openxmlformats.org/officeDocument/2006/relationships/hyperlink" Target="http://web.ebscohost.com.ezp-prod1.hul.harvard.edu/ehost/ebookviewer/ebook/nlebk_2009343_AN?sid=56c54bb7-6106-48b5-9f29-0411814eaff1@sessionmgr11&amp;vid=1" TargetMode="External"/><Relationship Id="rId14" Type="http://schemas.openxmlformats.org/officeDocument/2006/relationships/hyperlink" Target="http://www.google.com/imgres?imgurl=http://www.bl.uk/britishlibrary/~/media/bl/global/world-war-one/collection-item-images/women-britain-say-go.jpg&amp;imgrefurl=http://www.bl.uk/world-war-one/articles/patriotism-and-nationalism&amp;h=2000&amp;w=1358&amp;tbnid=vvVOJ3tEF1qdzM:&amp;docid=-G222rqlzvk76M&amp;ei=K3_eVbvWEcmhgwS5gLCYCQ&amp;tbm=isch&amp;ved=0CEMQMygYMBhqFQoTCPuXyb-kyMcCFcnQgAodOQAMkw" TargetMode="External"/><Relationship Id="rId15" Type="http://schemas.openxmlformats.org/officeDocument/2006/relationships/image" Target="media/image2.jpeg"/><Relationship Id="rId16" Type="http://schemas.openxmlformats.org/officeDocument/2006/relationships/hyperlink" Target="https://www.google.com/url?sa=i&amp;rct=j&amp;q=&amp;esrc=s&amp;source=images&amp;cd=&amp;ved=0CAcQjRxqFQoTCJWS5rmoyMcCFUKgPgodkVMHvQ&amp;url=http://www.guide-verdun.com/circuits/circuit-rive-droite-1916-la-bataille-de-verdun/&amp;ei=UIPeVZWqOMLA-gGRp53oCw&amp;psig=AFQjCNGImgSD_wi69QDmZYJpYrBRm_pdnw&amp;ust=1440732368105598" TargetMode="External"/><Relationship Id="rId17" Type="http://schemas.openxmlformats.org/officeDocument/2006/relationships/image" Target="media/image3.jpeg"/><Relationship Id="rId18" Type="http://schemas.openxmlformats.org/officeDocument/2006/relationships/hyperlink" Target="https://docs.google.com/document/pub?id=1fWbXnRH4h1IQq2vALaun3UqyutbGM2JIN9_aP2Nrl24" TargetMode="External"/><Relationship Id="rId19" Type="http://schemas.openxmlformats.org/officeDocument/2006/relationships/image" Target="media/image4.jpeg"/><Relationship Id="rId37" Type="http://schemas.openxmlformats.org/officeDocument/2006/relationships/hyperlink" Target="http://infotrac.galegroup.com.ezp-prod1.hul.harvard.edu/itw/infomark/42/308/122480611w16/purl=rc1_TTDA_0_CS117781289&amp;dyn=15!xrn_1_0_CS117781289&amp;hst_1?sw_aep=camb55135" TargetMode="External"/><Relationship Id="rId38" Type="http://schemas.openxmlformats.org/officeDocument/2006/relationships/hyperlink" Target="http://infotrac.galegroup.com.ezp-prod1.hul.harvard.edu/itw/infomark/42/308/122480611w16/purl=rc1_TTDA_0_CS218444596&amp;dyn=23!xrn_3_0_CS218444596&amp;hst_1?sw_aep=camb55135" TargetMode="External"/><Relationship Id="rId39" Type="http://schemas.openxmlformats.org/officeDocument/2006/relationships/hyperlink" Target="http://infotrac.galegroup.com.ezp-prod1.hul.harvard.edu/itw/infomark/42/308/122480611w16/purl=rc1_TTDA_0_CS218444596&amp;dyn=23!xrn_3_0_CS218444596&amp;hst_1?sw_aep=camb55135" TargetMode="External"/><Relationship Id="rId40" Type="http://schemas.openxmlformats.org/officeDocument/2006/relationships/hyperlink" Target="http://infotrac.galegroup.com.ezp-prod1.hul.harvard.edu/itw/infomark/42/308/122480611w16/purl=rc1_TTDA_0_CS184890168&amp;dyn=29!xrn_1_0_CS184890168&amp;hst_1?sw_aep=camb55135" TargetMode="External"/><Relationship Id="rId41" Type="http://schemas.openxmlformats.org/officeDocument/2006/relationships/hyperlink" Target="http://infotrac.galegroup.com.ezp-prod1.hul.harvard.edu/itw/infomark/42/308/122480611w16/purl=rc1_TTDA_0_CS218444602&amp;dyn=33!xrn_1_0_CS218444602&amp;hst_1?sw_aep=camb55135" TargetMode="External"/><Relationship Id="rId42" Type="http://schemas.openxmlformats.org/officeDocument/2006/relationships/hyperlink" Target="http://infotrac.galegroup.com.ezp-prod1.hul.harvard.edu/itw/infomark/42/308/122480611w16/purl=rc1_TTDA_0_CS201536315&amp;dyn=40!xrn_1_0_CS201536315&amp;hst_1?sw_aep=camb55135" TargetMode="External"/><Relationship Id="rId43" Type="http://schemas.openxmlformats.org/officeDocument/2006/relationships/hyperlink" Target="http://infotrac.galegroup.com.ezp-prod1.hul.harvard.edu/itw/infomark/42/308/122480611w16/purl=rc1_TTDA_0_CS168506172&amp;dyn=43!xrn_1_0_CS168506172&amp;hst_1?sw_aep=camb55135" TargetMode="External"/><Relationship Id="rId44" Type="http://schemas.openxmlformats.org/officeDocument/2006/relationships/hyperlink" Target="http://infotrac.galegroup.com.ezp-prod1.hul.harvard.edu/itw/infomark/42/308/122480611w16/purl=rc1_TTDA_0_CS184890172&amp;dyn=47!xrn_1_0_CS184890172&amp;hst_1?sw_aep=camb55135" TargetMode="External"/><Relationship Id="rId45" Type="http://schemas.openxmlformats.org/officeDocument/2006/relationships/hyperlink" Target="https://docs.google.com/document/pub?id=1fWbXnRH4h1IQq2vALaun3UqyutbGM2JIN9_aP2Nrl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24A27-9A74-454F-8D43-FF1AA506A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3707</Words>
  <Characters>21135</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THE ERA OF WORLD WARS,  FALL 2010</vt:lpstr>
    </vt:vector>
  </TitlesOfParts>
  <Company>Harvard University</Company>
  <LinksUpToDate>false</LinksUpToDate>
  <CharactersWithSpaces>24793</CharactersWithSpaces>
  <SharedDoc>false</SharedDoc>
  <HLinks>
    <vt:vector size="180" baseType="variant">
      <vt:variant>
        <vt:i4>7471109</vt:i4>
      </vt:variant>
      <vt:variant>
        <vt:i4>87</vt:i4>
      </vt:variant>
      <vt:variant>
        <vt:i4>0</vt:i4>
      </vt:variant>
      <vt:variant>
        <vt:i4>5</vt:i4>
      </vt:variant>
      <vt:variant>
        <vt:lpwstr>https://docs.google.com/document/pub?id=1fWbXnRH4h1IQq2vALaun3UqyutbGM2JIN9_aP2Nrl24</vt:lpwstr>
      </vt:variant>
      <vt:variant>
        <vt:lpwstr/>
      </vt:variant>
      <vt:variant>
        <vt:i4>327698</vt:i4>
      </vt:variant>
      <vt:variant>
        <vt:i4>84</vt:i4>
      </vt:variant>
      <vt:variant>
        <vt:i4>0</vt:i4>
      </vt:variant>
      <vt:variant>
        <vt:i4>5</vt:i4>
      </vt:variant>
      <vt:variant>
        <vt:lpwstr>http://infotrac.galegroup.com.ezp-prod1.hul.harvard.edu/itw/infomark/42/308/122480611w16/purl=rc1_TTDA_0_CS184890172&amp;dyn=47!xrn_1_0_CS184890172&amp;hst_1?sw_aep=camb55135</vt:lpwstr>
      </vt:variant>
      <vt:variant>
        <vt:lpwstr/>
      </vt:variant>
      <vt:variant>
        <vt:i4>327702</vt:i4>
      </vt:variant>
      <vt:variant>
        <vt:i4>81</vt:i4>
      </vt:variant>
      <vt:variant>
        <vt:i4>0</vt:i4>
      </vt:variant>
      <vt:variant>
        <vt:i4>5</vt:i4>
      </vt:variant>
      <vt:variant>
        <vt:lpwstr>http://infotrac.galegroup.com.ezp-prod1.hul.harvard.edu/itw/infomark/42/308/122480611w16/purl=rc1_TTDA_0_CS168506172&amp;dyn=43!xrn_1_0_CS168506172&amp;hst_1?sw_aep=camb55135</vt:lpwstr>
      </vt:variant>
      <vt:variant>
        <vt:lpwstr/>
      </vt:variant>
      <vt:variant>
        <vt:i4>589849</vt:i4>
      </vt:variant>
      <vt:variant>
        <vt:i4>78</vt:i4>
      </vt:variant>
      <vt:variant>
        <vt:i4>0</vt:i4>
      </vt:variant>
      <vt:variant>
        <vt:i4>5</vt:i4>
      </vt:variant>
      <vt:variant>
        <vt:lpwstr>http://infotrac.galegroup.com.ezp-prod1.hul.harvard.edu/itw/infomark/42/308/122480611w16/purl=rc1_TTDA_0_CS201536315&amp;dyn=40!xrn_1_0_CS201536315&amp;hst_1?sw_aep=camb55135</vt:lpwstr>
      </vt:variant>
      <vt:variant>
        <vt:lpwstr/>
      </vt:variant>
      <vt:variant>
        <vt:i4>65557</vt:i4>
      </vt:variant>
      <vt:variant>
        <vt:i4>75</vt:i4>
      </vt:variant>
      <vt:variant>
        <vt:i4>0</vt:i4>
      </vt:variant>
      <vt:variant>
        <vt:i4>5</vt:i4>
      </vt:variant>
      <vt:variant>
        <vt:lpwstr>http://infotrac.galegroup.com.ezp-prod1.hul.harvard.edu/itw/infomark/42/308/122480611w16/purl=rc1_TTDA_0_CS218444602&amp;dyn=33!xrn_1_0_CS218444602&amp;hst_1?sw_aep=camb55135</vt:lpwstr>
      </vt:variant>
      <vt:variant>
        <vt:lpwstr/>
      </vt:variant>
      <vt:variant>
        <vt:i4>524311</vt:i4>
      </vt:variant>
      <vt:variant>
        <vt:i4>72</vt:i4>
      </vt:variant>
      <vt:variant>
        <vt:i4>0</vt:i4>
      </vt:variant>
      <vt:variant>
        <vt:i4>5</vt:i4>
      </vt:variant>
      <vt:variant>
        <vt:lpwstr>http://infotrac.galegroup.com.ezp-prod1.hul.harvard.edu/itw/infomark/42/308/122480611w16/purl=rc1_TTDA_0_CS184890168&amp;dyn=29!xrn_1_0_CS184890168&amp;hst_1?sw_aep=camb55135</vt:lpwstr>
      </vt:variant>
      <vt:variant>
        <vt:lpwstr/>
      </vt:variant>
      <vt:variant>
        <vt:i4>917529</vt:i4>
      </vt:variant>
      <vt:variant>
        <vt:i4>69</vt:i4>
      </vt:variant>
      <vt:variant>
        <vt:i4>0</vt:i4>
      </vt:variant>
      <vt:variant>
        <vt:i4>5</vt:i4>
      </vt:variant>
      <vt:variant>
        <vt:lpwstr>http://infotrac.galegroup.com.ezp-prod1.hul.harvard.edu/itw/infomark/42/308/122480611w16/purl=rc1_TTDA_0_CS218444596&amp;dyn=23!xrn_3_0_CS218444596&amp;hst_1?sw_aep=camb55135</vt:lpwstr>
      </vt:variant>
      <vt:variant>
        <vt:lpwstr/>
      </vt:variant>
      <vt:variant>
        <vt:i4>917529</vt:i4>
      </vt:variant>
      <vt:variant>
        <vt:i4>66</vt:i4>
      </vt:variant>
      <vt:variant>
        <vt:i4>0</vt:i4>
      </vt:variant>
      <vt:variant>
        <vt:i4>5</vt:i4>
      </vt:variant>
      <vt:variant>
        <vt:lpwstr>http://infotrac.galegroup.com.ezp-prod1.hul.harvard.edu/itw/infomark/42/308/122480611w16/purl=rc1_TTDA_0_CS218444596&amp;dyn=23!xrn_3_0_CS218444596&amp;hst_1?sw_aep=camb55135</vt:lpwstr>
      </vt:variant>
      <vt:variant>
        <vt:lpwstr/>
      </vt:variant>
      <vt:variant>
        <vt:i4>131090</vt:i4>
      </vt:variant>
      <vt:variant>
        <vt:i4>63</vt:i4>
      </vt:variant>
      <vt:variant>
        <vt:i4>0</vt:i4>
      </vt:variant>
      <vt:variant>
        <vt:i4>5</vt:i4>
      </vt:variant>
      <vt:variant>
        <vt:lpwstr>http://infotrac.galegroup.com.ezp-prod1.hul.harvard.edu/itw/infomark/42/308/122480611w16/purl=rc1_TTDA_0_CS117781289&amp;dyn=15!xrn_1_0_CS117781289&amp;hst_1?sw_aep=camb55135</vt:lpwstr>
      </vt:variant>
      <vt:variant>
        <vt:lpwstr/>
      </vt:variant>
      <vt:variant>
        <vt:i4>983058</vt:i4>
      </vt:variant>
      <vt:variant>
        <vt:i4>60</vt:i4>
      </vt:variant>
      <vt:variant>
        <vt:i4>0</vt:i4>
      </vt:variant>
      <vt:variant>
        <vt:i4>5</vt:i4>
      </vt:variant>
      <vt:variant>
        <vt:lpwstr>http://infotrac.galegroup.com.ezp-prod1.hul.harvard.edu/itw/infomark/42/308/122480611w16/purl=rc1_TTDA_0_CS218444585&amp;dyn=18!xrn_1_0_CS218444585&amp;hst_1?sw_aep=camb55135</vt:lpwstr>
      </vt:variant>
      <vt:variant>
        <vt:lpwstr/>
      </vt:variant>
      <vt:variant>
        <vt:i4>917529</vt:i4>
      </vt:variant>
      <vt:variant>
        <vt:i4>57</vt:i4>
      </vt:variant>
      <vt:variant>
        <vt:i4>0</vt:i4>
      </vt:variant>
      <vt:variant>
        <vt:i4>5</vt:i4>
      </vt:variant>
      <vt:variant>
        <vt:lpwstr>http://infotrac.galegroup.com.ezp-prod1.hul.harvard.edu/itw/infomark/42/308/122480611w16/purl=rc1_TTDA_0_CS218444584&amp;dyn=12!xrn_1_0_CS218444584&amp;hst_1?sw_aep=camb55135</vt:lpwstr>
      </vt:variant>
      <vt:variant>
        <vt:lpwstr/>
      </vt:variant>
      <vt:variant>
        <vt:i4>458771</vt:i4>
      </vt:variant>
      <vt:variant>
        <vt:i4>54</vt:i4>
      </vt:variant>
      <vt:variant>
        <vt:i4>0</vt:i4>
      </vt:variant>
      <vt:variant>
        <vt:i4>5</vt:i4>
      </vt:variant>
      <vt:variant>
        <vt:lpwstr>http://infotrac.galegroup.com.ezp-prod1.hul.harvard.edu/itw/infomark/42/308/122480611w16/purl=rc1_TTDA_0_CS218444583&amp;dyn=6!xrn_2_0_CS218444583&amp;hst_1?sw_aep=camb55135</vt:lpwstr>
      </vt:variant>
      <vt:variant>
        <vt:lpwstr/>
      </vt:variant>
      <vt:variant>
        <vt:i4>720915</vt:i4>
      </vt:variant>
      <vt:variant>
        <vt:i4>51</vt:i4>
      </vt:variant>
      <vt:variant>
        <vt:i4>0</vt:i4>
      </vt:variant>
      <vt:variant>
        <vt:i4>5</vt:i4>
      </vt:variant>
      <vt:variant>
        <vt:lpwstr>http://infotrac.galegroup.com.ezp-prod1.hul.harvard.edu/itw/infomark/42/308/122480611w16/purl=rc1_TTDA_0_CS218444581&amp;dyn=9!xrn_1_0_CS218444581&amp;hst_1?sw_aep=camb55135</vt:lpwstr>
      </vt:variant>
      <vt:variant>
        <vt:lpwstr/>
      </vt:variant>
      <vt:variant>
        <vt:i4>589855</vt:i4>
      </vt:variant>
      <vt:variant>
        <vt:i4>48</vt:i4>
      </vt:variant>
      <vt:variant>
        <vt:i4>0</vt:i4>
      </vt:variant>
      <vt:variant>
        <vt:i4>5</vt:i4>
      </vt:variant>
      <vt:variant>
        <vt:lpwstr>http://infotrac.galegroup.com.ezp-prod1.hul.harvard.edu/itw/infomark/41/308/122480611w16/purl=rc1_TTDA_0_CS268907631&amp;dyn=67!xrn_1_0_CS268907631&amp;hst_1?sw_aep=camb55135</vt:lpwstr>
      </vt:variant>
      <vt:variant>
        <vt:lpwstr/>
      </vt:variant>
      <vt:variant>
        <vt:i4>262151</vt:i4>
      </vt:variant>
      <vt:variant>
        <vt:i4>45</vt:i4>
      </vt:variant>
      <vt:variant>
        <vt:i4>0</vt:i4>
      </vt:variant>
      <vt:variant>
        <vt:i4>5</vt:i4>
      </vt:variant>
      <vt:variant>
        <vt:lpwstr>http://www.churchill-society-london.org.uk/BdTlTrsS.html</vt:lpwstr>
      </vt:variant>
      <vt:variant>
        <vt:lpwstr/>
      </vt:variant>
      <vt:variant>
        <vt:i4>6226023</vt:i4>
      </vt:variant>
      <vt:variant>
        <vt:i4>42</vt:i4>
      </vt:variant>
      <vt:variant>
        <vt:i4>0</vt:i4>
      </vt:variant>
      <vt:variant>
        <vt:i4>5</vt:i4>
      </vt:variant>
      <vt:variant>
        <vt:lpwstr>http://hansard.millbanksystems.com/commons/1939/sep/03/prime-ministers-announcement</vt:lpwstr>
      </vt:variant>
      <vt:variant>
        <vt:lpwstr>S5CV0351P0_19390903_HOC_38</vt:lpwstr>
      </vt:variant>
      <vt:variant>
        <vt:i4>786527</vt:i4>
      </vt:variant>
      <vt:variant>
        <vt:i4>39</vt:i4>
      </vt:variant>
      <vt:variant>
        <vt:i4>0</vt:i4>
      </vt:variant>
      <vt:variant>
        <vt:i4>5</vt:i4>
      </vt:variant>
      <vt:variant>
        <vt:lpwstr>http://infotrac.galegroup.com.ezp-prod1.hul.harvard.edu/itw/infomark/41/308/122480611w16/purl=rc1_TTDA_0_CS134689598&amp;dyn=63!xrn_1_0_CS134689598&amp;hst_2&amp;bkm_63_1_2_3?sw_aep=camb55135</vt:lpwstr>
      </vt:variant>
      <vt:variant>
        <vt:lpwstr/>
      </vt:variant>
      <vt:variant>
        <vt:i4>7864438</vt:i4>
      </vt:variant>
      <vt:variant>
        <vt:i4>36</vt:i4>
      </vt:variant>
      <vt:variant>
        <vt:i4>0</vt:i4>
      </vt:variant>
      <vt:variant>
        <vt:i4>5</vt:i4>
      </vt:variant>
      <vt:variant>
        <vt:lpwstr>http://proquest.umi.com.ezp-prod1.hul.harvard.edu/pqdweb?index=491&amp;did=95773600&amp;SrchMode=1&amp;sid=1&amp;Fmt=10&amp;VInst=PROD&amp;VType=PQD&amp;RQT=309&amp;VName=HNP&amp;TS=1282323995&amp;clientId=11201</vt:lpwstr>
      </vt:variant>
      <vt:variant>
        <vt:lpwstr/>
      </vt:variant>
      <vt:variant>
        <vt:i4>7209085</vt:i4>
      </vt:variant>
      <vt:variant>
        <vt:i4>33</vt:i4>
      </vt:variant>
      <vt:variant>
        <vt:i4>0</vt:i4>
      </vt:variant>
      <vt:variant>
        <vt:i4>5</vt:i4>
      </vt:variant>
      <vt:variant>
        <vt:lpwstr>http://avalon.law.yale.edu/imt/munich3.asp</vt:lpwstr>
      </vt:variant>
      <vt:variant>
        <vt:lpwstr/>
      </vt:variant>
      <vt:variant>
        <vt:i4>7274621</vt:i4>
      </vt:variant>
      <vt:variant>
        <vt:i4>30</vt:i4>
      </vt:variant>
      <vt:variant>
        <vt:i4>0</vt:i4>
      </vt:variant>
      <vt:variant>
        <vt:i4>5</vt:i4>
      </vt:variant>
      <vt:variant>
        <vt:lpwstr>http://avalon.law.yale.edu/imt/munich2.asp</vt:lpwstr>
      </vt:variant>
      <vt:variant>
        <vt:lpwstr/>
      </vt:variant>
      <vt:variant>
        <vt:i4>7078013</vt:i4>
      </vt:variant>
      <vt:variant>
        <vt:i4>27</vt:i4>
      </vt:variant>
      <vt:variant>
        <vt:i4>0</vt:i4>
      </vt:variant>
      <vt:variant>
        <vt:i4>5</vt:i4>
      </vt:variant>
      <vt:variant>
        <vt:lpwstr>http://avalon.law.yale.edu/imt/munich1.asp</vt:lpwstr>
      </vt:variant>
      <vt:variant>
        <vt:lpwstr/>
      </vt:variant>
      <vt:variant>
        <vt:i4>7012384</vt:i4>
      </vt:variant>
      <vt:variant>
        <vt:i4>24</vt:i4>
      </vt:variant>
      <vt:variant>
        <vt:i4>0</vt:i4>
      </vt:variant>
      <vt:variant>
        <vt:i4>5</vt:i4>
      </vt:variant>
      <vt:variant>
        <vt:lpwstr>http://avalon.law.yale.edu/imt/hossbach.asp</vt:lpwstr>
      </vt:variant>
      <vt:variant>
        <vt:lpwstr/>
      </vt:variant>
      <vt:variant>
        <vt:i4>7012362</vt:i4>
      </vt:variant>
      <vt:variant>
        <vt:i4>21</vt:i4>
      </vt:variant>
      <vt:variant>
        <vt:i4>0</vt:i4>
      </vt:variant>
      <vt:variant>
        <vt:i4>5</vt:i4>
      </vt:variant>
      <vt:variant>
        <vt:lpwstr>http://web.ebscohost.com.ezp-prod1.hul.harvard.edu/ehost/ebookviewer/ebook/nlebk_2009343_AN?sid=56c54bb7-6106-48b5-9f29-0411814eaff1@sessionmgr11&amp;vid=1</vt:lpwstr>
      </vt:variant>
      <vt:variant>
        <vt:lpwstr/>
      </vt:variant>
      <vt:variant>
        <vt:i4>2359353</vt:i4>
      </vt:variant>
      <vt:variant>
        <vt:i4>18</vt:i4>
      </vt:variant>
      <vt:variant>
        <vt:i4>0</vt:i4>
      </vt:variant>
      <vt:variant>
        <vt:i4>5</vt:i4>
      </vt:variant>
      <vt:variant>
        <vt:lpwstr>http://nrs.harvard.edu/urn-3:HUL.FIG:001184940</vt:lpwstr>
      </vt:variant>
      <vt:variant>
        <vt:lpwstr/>
      </vt:variant>
      <vt:variant>
        <vt:i4>3342367</vt:i4>
      </vt:variant>
      <vt:variant>
        <vt:i4>15</vt:i4>
      </vt:variant>
      <vt:variant>
        <vt:i4>0</vt:i4>
      </vt:variant>
      <vt:variant>
        <vt:i4>5</vt:i4>
      </vt:variant>
      <vt:variant>
        <vt:lpwstr>http://books.google.com/books?id=Zj31HE7P3xQC&amp;printsec=frontcover&amp;source=gbs_ViewAPI</vt:lpwstr>
      </vt:variant>
      <vt:variant>
        <vt:lpwstr>v=onepage&amp;q&amp;f=false</vt:lpwstr>
      </vt:variant>
      <vt:variant>
        <vt:i4>7471109</vt:i4>
      </vt:variant>
      <vt:variant>
        <vt:i4>12</vt:i4>
      </vt:variant>
      <vt:variant>
        <vt:i4>0</vt:i4>
      </vt:variant>
      <vt:variant>
        <vt:i4>5</vt:i4>
      </vt:variant>
      <vt:variant>
        <vt:lpwstr>https://docs.google.com/document/pub?id=1fWbXnRH4h1IQq2vALaun3UqyutbGM2JIN9_aP2Nrl24</vt:lpwstr>
      </vt:variant>
      <vt:variant>
        <vt:lpwstr/>
      </vt:variant>
      <vt:variant>
        <vt:i4>7012362</vt:i4>
      </vt:variant>
      <vt:variant>
        <vt:i4>9</vt:i4>
      </vt:variant>
      <vt:variant>
        <vt:i4>0</vt:i4>
      </vt:variant>
      <vt:variant>
        <vt:i4>5</vt:i4>
      </vt:variant>
      <vt:variant>
        <vt:lpwstr>http://web.ebscohost.com.ezp-prod1.hul.harvard.edu/ehost/ebookviewer/ebook/nlebk_2009343_AN?sid=56c54bb7-6106-48b5-9f29-0411814eaff1@sessionmgr11&amp;vid=1</vt:lpwstr>
      </vt:variant>
      <vt:variant>
        <vt:lpwstr/>
      </vt:variant>
      <vt:variant>
        <vt:i4>2359353</vt:i4>
      </vt:variant>
      <vt:variant>
        <vt:i4>6</vt:i4>
      </vt:variant>
      <vt:variant>
        <vt:i4>0</vt:i4>
      </vt:variant>
      <vt:variant>
        <vt:i4>5</vt:i4>
      </vt:variant>
      <vt:variant>
        <vt:lpwstr>http://nrs.harvard.edu/urn-3:HUL.FIG:001184940</vt:lpwstr>
      </vt:variant>
      <vt:variant>
        <vt:lpwstr/>
      </vt:variant>
      <vt:variant>
        <vt:i4>2621513</vt:i4>
      </vt:variant>
      <vt:variant>
        <vt:i4>3</vt:i4>
      </vt:variant>
      <vt:variant>
        <vt:i4>0</vt:i4>
      </vt:variant>
      <vt:variant>
        <vt:i4>5</vt:i4>
      </vt:variant>
      <vt:variant>
        <vt:lpwstr>mailto:schmelzing@fas.harvard.edu</vt:lpwstr>
      </vt:variant>
      <vt:variant>
        <vt:lpwstr/>
      </vt:variant>
      <vt:variant>
        <vt:i4>7143453</vt:i4>
      </vt:variant>
      <vt:variant>
        <vt:i4>0</vt:i4>
      </vt:variant>
      <vt:variant>
        <vt:i4>0</vt:i4>
      </vt:variant>
      <vt:variant>
        <vt:i4>5</vt:i4>
      </vt:variant>
      <vt:variant>
        <vt:lpwstr>mailto:csmaier@fas.harvard.edu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ERA OF WORLD WARS,  FALL 2010</dc:title>
  <dc:subject/>
  <dc:creator>Charles S. Maier</dc:creator>
  <cp:keywords/>
  <cp:lastModifiedBy>Mark Lax</cp:lastModifiedBy>
  <cp:revision>2</cp:revision>
  <cp:lastPrinted>2015-07-20T20:03:00Z</cp:lastPrinted>
  <dcterms:created xsi:type="dcterms:W3CDTF">2015-08-27T14:25:00Z</dcterms:created>
  <dcterms:modified xsi:type="dcterms:W3CDTF">2015-08-27T14:25:00Z</dcterms:modified>
</cp:coreProperties>
</file>