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27D013F3" w:rsidR="004A2ECE" w:rsidRPr="004F437D" w:rsidRDefault="00C72C8B" w:rsidP="004F437D">
      <w:pPr>
        <w:pStyle w:val="Title"/>
        <w:pBdr>
          <w:bottom w:val="single" w:sz="4" w:space="1" w:color="auto"/>
        </w:pBdr>
        <w:rPr>
          <w:b w:val="0"/>
        </w:rPr>
      </w:pPr>
      <w:r>
        <w:t>IID209</w:t>
      </w:r>
      <w:r w:rsidR="004F437D">
        <w:t xml:space="preserve">: </w:t>
      </w:r>
      <w:r>
        <w:t>Microbial Ecology Lecture</w:t>
      </w:r>
      <w:r w:rsidR="00877B11">
        <w:t>, Spring 201</w:t>
      </w:r>
      <w:r w:rsidR="003139E5">
        <w:t>9</w:t>
      </w:r>
    </w:p>
    <w:p w14:paraId="274E7859" w14:textId="5C842CEC" w:rsidR="002C7E65" w:rsidRDefault="00C72C8B" w:rsidP="00417B6D">
      <w:pPr>
        <w:pStyle w:val="Subtitle"/>
      </w:pPr>
      <w:r>
        <w:t>Wednesday</w:t>
      </w:r>
      <w:r w:rsidR="00C5406B">
        <w:t xml:space="preserve"> </w:t>
      </w:r>
      <w:r w:rsidR="00FD45E1" w:rsidRPr="00656041">
        <w:t>0</w:t>
      </w:r>
      <w:r w:rsidR="003139E5">
        <w:t>3</w:t>
      </w:r>
    </w:p>
    <w:p w14:paraId="591F16F5" w14:textId="5ECC83E4" w:rsidR="007C23DF" w:rsidRDefault="007C23DF" w:rsidP="00BB0D3B">
      <w:r>
        <w:t>Ecology studies overall community structure and interactions.</w:t>
      </w:r>
    </w:p>
    <w:p w14:paraId="3FF6DE37" w14:textId="612DA1FE" w:rsidR="00B13416" w:rsidRDefault="000E3875" w:rsidP="00BB0D3B">
      <w:r>
        <w:tab/>
        <w:t>Abundance = how</w:t>
      </w:r>
      <w:r w:rsidR="00B13416">
        <w:t xml:space="preserve"> much of an organism is present</w:t>
      </w:r>
      <w:r w:rsidR="00B1464D">
        <w:t>.</w:t>
      </w:r>
    </w:p>
    <w:p w14:paraId="31B12DF8" w14:textId="20AB9C84" w:rsidR="000E3875" w:rsidRDefault="00B13416" w:rsidP="00BB0D3B">
      <w:r>
        <w:tab/>
        <w:t>P</w:t>
      </w:r>
      <w:r w:rsidR="000E3875">
        <w:t xml:space="preserve">revalence = how many </w:t>
      </w:r>
      <w:r w:rsidR="00B1464D">
        <w:t>communities</w:t>
      </w:r>
      <w:r w:rsidR="000E3875">
        <w:t xml:space="preserve"> it's present in.</w:t>
      </w:r>
    </w:p>
    <w:p w14:paraId="4E35EB22" w14:textId="72A03151" w:rsidR="00B13416" w:rsidRDefault="007C23DF" w:rsidP="00BB0D3B">
      <w:r>
        <w:tab/>
        <w:t>Diversity = types and dist</w:t>
      </w:r>
      <w:r w:rsidR="00B13416">
        <w:t>ribution of taxa in a community</w:t>
      </w:r>
      <w:r w:rsidR="00B1464D">
        <w:t>.</w:t>
      </w:r>
    </w:p>
    <w:p w14:paraId="123EE707" w14:textId="3155DD8C" w:rsidR="007C23DF" w:rsidRDefault="00B13416" w:rsidP="00BB0D3B">
      <w:r>
        <w:tab/>
        <w:t>Ri</w:t>
      </w:r>
      <w:r w:rsidR="007C23DF">
        <w:t>chness = simple number of taxa.</w:t>
      </w:r>
    </w:p>
    <w:p w14:paraId="4462AD2A" w14:textId="48C035B3" w:rsidR="00B13416" w:rsidRDefault="007C23DF" w:rsidP="00BB0D3B">
      <w:r>
        <w:tab/>
        <w:t xml:space="preserve">Qualitative = focus </w:t>
      </w:r>
      <w:r w:rsidR="00B13416">
        <w:t>on which organisms are present</w:t>
      </w:r>
      <w:r w:rsidR="00B1464D">
        <w:t>.</w:t>
      </w:r>
    </w:p>
    <w:p w14:paraId="3D347BE9" w14:textId="2477F87D" w:rsidR="007C23DF" w:rsidRDefault="00B13416" w:rsidP="00BB0D3B">
      <w:r>
        <w:tab/>
        <w:t>Q</w:t>
      </w:r>
      <w:r w:rsidR="007C23DF">
        <w:t>uantitative = focus on how abundant they are.</w:t>
      </w:r>
    </w:p>
    <w:p w14:paraId="3828ADD5" w14:textId="10D8DCB6" w:rsidR="00B13416" w:rsidRDefault="007C23DF" w:rsidP="00BB0D3B">
      <w:r>
        <w:tab/>
        <w:t xml:space="preserve">Taxonomic = how many different </w:t>
      </w:r>
      <w:r w:rsidR="00B13416">
        <w:t>organisms (by some definition)</w:t>
      </w:r>
      <w:r w:rsidR="00B1464D">
        <w:t>.</w:t>
      </w:r>
    </w:p>
    <w:p w14:paraId="0ABBB99D" w14:textId="491AA20C" w:rsidR="007C23DF" w:rsidRDefault="00B13416" w:rsidP="00BB0D3B">
      <w:r>
        <w:tab/>
        <w:t>P</w:t>
      </w:r>
      <w:r w:rsidR="007C23DF">
        <w:t>hylogenetic = how evolutionarily related.</w:t>
      </w:r>
    </w:p>
    <w:p w14:paraId="4A3ED232" w14:textId="6A97ECEF" w:rsidR="00C72C8B" w:rsidRDefault="007C23DF" w:rsidP="00BB0D3B">
      <w:r>
        <w:tab/>
        <w:t>Alpha = within-sample (like an absolute value), beta = between-sample (like a distance or correlation score).</w:t>
      </w:r>
    </w:p>
    <w:p w14:paraId="352C4713" w14:textId="051D833B" w:rsidR="00C72C8B" w:rsidRDefault="00B1464D" w:rsidP="00BB0D3B">
      <w:r>
        <w:t>E</w:t>
      </w:r>
      <w:r w:rsidR="00C72C8B">
        <w:t xml:space="preserve">cological </w:t>
      </w:r>
      <w:r>
        <w:t>i</w:t>
      </w:r>
      <w:r w:rsidR="00C72C8B">
        <w:t>nteractions:</w:t>
      </w:r>
    </w:p>
    <w:p w14:paraId="2BD17CC9" w14:textId="54C764CA" w:rsidR="00C72C8B" w:rsidRDefault="00340D29" w:rsidP="00340D29">
      <w:r>
        <w:tab/>
      </w:r>
      <w:r w:rsidR="00C72C8B">
        <w:t>Symbiosis</w:t>
      </w:r>
      <w:r>
        <w:t>: any type of close, long-term biological interaction between two different biological organisms</w:t>
      </w:r>
    </w:p>
    <w:p w14:paraId="03BBD41E" w14:textId="3DF14EDD" w:rsidR="00C72C8B" w:rsidRDefault="00C72C8B" w:rsidP="00C72C8B">
      <w:pPr>
        <w:pStyle w:val="ListParagraph"/>
        <w:numPr>
          <w:ilvl w:val="0"/>
          <w:numId w:val="14"/>
        </w:numPr>
      </w:pPr>
      <w:r>
        <w:t>Mutualism</w:t>
      </w:r>
      <w:r w:rsidR="00B1464D">
        <w:t xml:space="preserve"> (benefits both)</w:t>
      </w:r>
    </w:p>
    <w:p w14:paraId="1EAD011D" w14:textId="5D43BBAA" w:rsidR="00C72C8B" w:rsidRDefault="00C72C8B" w:rsidP="00C72C8B">
      <w:pPr>
        <w:pStyle w:val="ListParagraph"/>
        <w:numPr>
          <w:ilvl w:val="0"/>
          <w:numId w:val="14"/>
        </w:numPr>
      </w:pPr>
      <w:r>
        <w:t>Cooperation</w:t>
      </w:r>
      <w:r w:rsidR="00B1464D">
        <w:t xml:space="preserve"> (same idea but more general)</w:t>
      </w:r>
    </w:p>
    <w:p w14:paraId="547B77A8" w14:textId="7A1447FF" w:rsidR="00C72C8B" w:rsidRDefault="00C72C8B" w:rsidP="00C72C8B">
      <w:pPr>
        <w:pStyle w:val="ListParagraph"/>
        <w:numPr>
          <w:ilvl w:val="0"/>
          <w:numId w:val="14"/>
        </w:numPr>
      </w:pPr>
      <w:r>
        <w:t>Commensalism</w:t>
      </w:r>
      <w:r w:rsidR="00B1464D">
        <w:t xml:space="preserve"> (one benefits, other is unaffected)</w:t>
      </w:r>
    </w:p>
    <w:p w14:paraId="0AA71B14" w14:textId="118867E5" w:rsidR="00C72C8B" w:rsidRDefault="00C72C8B" w:rsidP="00C72C8B">
      <w:pPr>
        <w:pStyle w:val="ListParagraph"/>
        <w:numPr>
          <w:ilvl w:val="0"/>
          <w:numId w:val="14"/>
        </w:numPr>
      </w:pPr>
      <w:r>
        <w:t>Predation</w:t>
      </w:r>
      <w:r w:rsidR="00B1464D">
        <w:t xml:space="preserve"> (one benefits, other is actively targeted)</w:t>
      </w:r>
    </w:p>
    <w:p w14:paraId="47C689D5" w14:textId="09B0491B" w:rsidR="00C72C8B" w:rsidRDefault="00C72C8B" w:rsidP="00C72C8B">
      <w:pPr>
        <w:pStyle w:val="ListParagraph"/>
        <w:numPr>
          <w:ilvl w:val="0"/>
          <w:numId w:val="14"/>
        </w:numPr>
      </w:pPr>
      <w:r>
        <w:t>Parasitism</w:t>
      </w:r>
      <w:r w:rsidR="00B1464D">
        <w:t xml:space="preserve"> (one benefits, detrimental to other)</w:t>
      </w:r>
    </w:p>
    <w:p w14:paraId="46F05D3F" w14:textId="6C31CB95" w:rsidR="00C72C8B" w:rsidRDefault="00C72C8B" w:rsidP="00C72C8B">
      <w:pPr>
        <w:pStyle w:val="ListParagraph"/>
        <w:numPr>
          <w:ilvl w:val="0"/>
          <w:numId w:val="14"/>
        </w:numPr>
      </w:pPr>
      <w:proofErr w:type="spellStart"/>
      <w:r>
        <w:t>Am</w:t>
      </w:r>
      <w:r w:rsidR="00B13416">
        <w:t>ensalism</w:t>
      </w:r>
      <w:proofErr w:type="spellEnd"/>
      <w:r w:rsidR="00B1464D">
        <w:t xml:space="preserve"> (neither affected)</w:t>
      </w:r>
    </w:p>
    <w:p w14:paraId="0F45331B" w14:textId="68189946" w:rsidR="00B1464D" w:rsidRDefault="00B1464D" w:rsidP="00B1464D">
      <w:pPr>
        <w:pStyle w:val="ListParagraph"/>
        <w:numPr>
          <w:ilvl w:val="0"/>
          <w:numId w:val="14"/>
        </w:numPr>
      </w:pPr>
      <w:r>
        <w:t>Neutralism</w:t>
      </w:r>
      <w:r>
        <w:t xml:space="preserve"> (same idea but more general)</w:t>
      </w:r>
    </w:p>
    <w:p w14:paraId="76DF67AF" w14:textId="2C90B0A1" w:rsidR="00B13416" w:rsidRDefault="00B13416" w:rsidP="00C72C8B">
      <w:pPr>
        <w:pStyle w:val="ListParagraph"/>
        <w:numPr>
          <w:ilvl w:val="0"/>
          <w:numId w:val="14"/>
        </w:numPr>
      </w:pPr>
      <w:r>
        <w:t>Competition</w:t>
      </w:r>
      <w:r w:rsidR="00B1464D">
        <w:t xml:space="preserve"> (both are actively targeted)</w:t>
      </w:r>
    </w:p>
    <w:p w14:paraId="5C345281" w14:textId="45A9361D" w:rsidR="00C72C8B" w:rsidRDefault="00340D29" w:rsidP="00C72C8B">
      <w:r>
        <w:tab/>
        <w:t>How interactions</w:t>
      </w:r>
      <w:r w:rsidR="00C72C8B">
        <w:t xml:space="preserve"> are implemented:</w:t>
      </w:r>
    </w:p>
    <w:p w14:paraId="5E4E110B" w14:textId="5F992F18" w:rsidR="00C72C8B" w:rsidRDefault="007A4A19" w:rsidP="00C72C8B">
      <w:pPr>
        <w:pStyle w:val="ListParagraph"/>
        <w:numPr>
          <w:ilvl w:val="0"/>
          <w:numId w:val="14"/>
        </w:numPr>
      </w:pPr>
      <w:r>
        <w:t xml:space="preserve">Metabolically: </w:t>
      </w:r>
      <w:r w:rsidR="00C72C8B">
        <w:t>‘a’ needs something ‘b’ makes</w:t>
      </w:r>
    </w:p>
    <w:p w14:paraId="28D37E76" w14:textId="0607D80C" w:rsidR="00C72C8B" w:rsidRDefault="007A4A19" w:rsidP="00C72C8B">
      <w:pPr>
        <w:pStyle w:val="ListParagraph"/>
        <w:numPr>
          <w:ilvl w:val="0"/>
          <w:numId w:val="14"/>
        </w:numPr>
      </w:pPr>
      <w:r>
        <w:t xml:space="preserve">Signaling / regulation: </w:t>
      </w:r>
      <w:r w:rsidR="00C72C8B">
        <w:t xml:space="preserve">quorum sensing </w:t>
      </w:r>
    </w:p>
    <w:p w14:paraId="3FC4DB20" w14:textId="4809201C" w:rsidR="00C72C8B" w:rsidRDefault="007A4A19" w:rsidP="00C72C8B">
      <w:pPr>
        <w:pStyle w:val="ListParagraph"/>
        <w:numPr>
          <w:ilvl w:val="0"/>
          <w:numId w:val="14"/>
        </w:numPr>
      </w:pPr>
      <w:r>
        <w:t>B</w:t>
      </w:r>
      <w:r w:rsidR="00C72C8B">
        <w:t>iochemical warfare</w:t>
      </w:r>
      <w:r w:rsidR="00340D29">
        <w:t xml:space="preserve">: </w:t>
      </w:r>
      <w:r>
        <w:t xml:space="preserve">antibiotics, </w:t>
      </w:r>
      <w:r w:rsidR="00340D29">
        <w:t>bacteriocins</w:t>
      </w:r>
    </w:p>
    <w:p w14:paraId="02755BA2" w14:textId="0F31F358" w:rsidR="00340D29" w:rsidRDefault="007A4A19" w:rsidP="00340D29">
      <w:pPr>
        <w:pStyle w:val="ListParagraph"/>
        <w:numPr>
          <w:ilvl w:val="0"/>
          <w:numId w:val="14"/>
        </w:numPr>
      </w:pPr>
      <w:r>
        <w:t>S</w:t>
      </w:r>
      <w:r w:rsidR="00340D29">
        <w:t>pati</w:t>
      </w:r>
      <w:r w:rsidR="00C72C8B">
        <w:t>al interaction/competition</w:t>
      </w:r>
    </w:p>
    <w:p w14:paraId="75CE50DA" w14:textId="23661E2B" w:rsidR="00340D29" w:rsidRDefault="00340D29" w:rsidP="00340D29">
      <w:r>
        <w:t xml:space="preserve">Dynamical </w:t>
      </w:r>
      <w:r w:rsidR="00A20D6A">
        <w:t>s</w:t>
      </w:r>
      <w:r>
        <w:t xml:space="preserve">ystems </w:t>
      </w:r>
      <w:r w:rsidR="00A20D6A">
        <w:t>m</w:t>
      </w:r>
      <w:r>
        <w:t>odeling</w:t>
      </w:r>
    </w:p>
    <w:p w14:paraId="537E73C6" w14:textId="60F303A1" w:rsidR="00C72C8B" w:rsidRDefault="00A20D6A" w:rsidP="00BB0D3B">
      <w:r>
        <w:tab/>
        <w:t>ODEs to capture population dynamics</w:t>
      </w:r>
    </w:p>
    <w:p w14:paraId="65DF1393" w14:textId="539D1616" w:rsidR="00A20D6A" w:rsidRDefault="00A20D6A" w:rsidP="00BB0D3B">
      <w:r>
        <w:tab/>
        <w:t>Predator/prey systems (rabbits/lynx)</w:t>
      </w:r>
    </w:p>
    <w:p w14:paraId="4C652EC5" w14:textId="58B2ECD2" w:rsidR="00A20D6A" w:rsidRDefault="005148A8" w:rsidP="00BB0D3B">
      <w:r>
        <w:tab/>
        <w:t>Captures expected rates at which ‘a’ influences ‘b’</w:t>
      </w:r>
    </w:p>
    <w:p w14:paraId="63341638" w14:textId="1D0F8B6D" w:rsidR="00204668" w:rsidRDefault="00204668" w:rsidP="00BB0D3B">
      <w:r>
        <w:tab/>
        <w:t xml:space="preserve">Very detailed model with beautiful temporal dynamics, requires </w:t>
      </w:r>
      <w:proofErr w:type="gramStart"/>
      <w:r w:rsidR="00827EBC">
        <w:t>fairly extensive</w:t>
      </w:r>
      <w:proofErr w:type="gramEnd"/>
      <w:r w:rsidR="00827EBC">
        <w:t xml:space="preserve"> prior knowledge</w:t>
      </w:r>
      <w:bookmarkStart w:id="0" w:name="_GoBack"/>
      <w:bookmarkEnd w:id="0"/>
    </w:p>
    <w:sectPr w:rsidR="00204668" w:rsidSect="00B65E69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EEFE" w14:textId="77777777" w:rsidR="00BA7D6A" w:rsidRDefault="00BA7D6A">
      <w:r>
        <w:separator/>
      </w:r>
    </w:p>
  </w:endnote>
  <w:endnote w:type="continuationSeparator" w:id="0">
    <w:p w14:paraId="1DB804EC" w14:textId="77777777" w:rsidR="00BA7D6A" w:rsidRDefault="00BA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C72C8B" w:rsidRDefault="00C72C8B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C72C8B" w:rsidRDefault="00C72C8B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C72C8B" w:rsidRPr="00171224" w:rsidRDefault="00C72C8B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2B33" w14:textId="77777777" w:rsidR="00BA7D6A" w:rsidRDefault="00BA7D6A">
      <w:r>
        <w:separator/>
      </w:r>
    </w:p>
  </w:footnote>
  <w:footnote w:type="continuationSeparator" w:id="0">
    <w:p w14:paraId="4307CF15" w14:textId="77777777" w:rsidR="00BA7D6A" w:rsidRDefault="00BA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B055F"/>
    <w:multiLevelType w:val="hybridMultilevel"/>
    <w:tmpl w:val="2B5A7984"/>
    <w:lvl w:ilvl="0" w:tplc="BEFC45E8">
      <w:start w:val="8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1EEA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04668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39E5"/>
    <w:rsid w:val="00314AE3"/>
    <w:rsid w:val="0031634A"/>
    <w:rsid w:val="003206D1"/>
    <w:rsid w:val="00323E12"/>
    <w:rsid w:val="003323C8"/>
    <w:rsid w:val="003400A6"/>
    <w:rsid w:val="00340D29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148A8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011DE"/>
    <w:rsid w:val="00602603"/>
    <w:rsid w:val="006110A8"/>
    <w:rsid w:val="00614C45"/>
    <w:rsid w:val="00631C28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503BD"/>
    <w:rsid w:val="0076656D"/>
    <w:rsid w:val="00772243"/>
    <w:rsid w:val="007A29E9"/>
    <w:rsid w:val="007A2AE8"/>
    <w:rsid w:val="007A3AAF"/>
    <w:rsid w:val="007A4987"/>
    <w:rsid w:val="007A4A19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27EBC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D600C"/>
    <w:rsid w:val="008E134D"/>
    <w:rsid w:val="008F3C22"/>
    <w:rsid w:val="00935058"/>
    <w:rsid w:val="00944BE5"/>
    <w:rsid w:val="009537B0"/>
    <w:rsid w:val="00965B60"/>
    <w:rsid w:val="00966217"/>
    <w:rsid w:val="00980319"/>
    <w:rsid w:val="009870D5"/>
    <w:rsid w:val="009A7E97"/>
    <w:rsid w:val="009B5D97"/>
    <w:rsid w:val="009C0EE1"/>
    <w:rsid w:val="009D56EA"/>
    <w:rsid w:val="009F066F"/>
    <w:rsid w:val="00A12578"/>
    <w:rsid w:val="00A156E9"/>
    <w:rsid w:val="00A16CE0"/>
    <w:rsid w:val="00A20D6A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13416"/>
    <w:rsid w:val="00B1464D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A7D6A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72C8B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0DF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1E3B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E57BC1D-6FDB-4010-BF2B-0D547D40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E172F-0249-42B2-B4FF-C6C651CD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288</cp:revision>
  <dcterms:created xsi:type="dcterms:W3CDTF">2011-01-15T23:01:00Z</dcterms:created>
  <dcterms:modified xsi:type="dcterms:W3CDTF">2019-04-10T15:48:00Z</dcterms:modified>
</cp:coreProperties>
</file>