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4CC35" w14:textId="74F6DE1F" w:rsidR="00D75E79" w:rsidRPr="00DB50C8" w:rsidRDefault="00D75E79" w:rsidP="00421DDE">
      <w:pPr>
        <w:rPr>
          <w:rFonts w:ascii="Garamond" w:hAnsi="Garamond"/>
        </w:rPr>
      </w:pPr>
      <w:r w:rsidRPr="00DB50C8">
        <w:rPr>
          <w:rFonts w:ascii="Garamond" w:hAnsi="Garamond"/>
        </w:rPr>
        <w:t>Harvard Extens</w:t>
      </w:r>
      <w:r w:rsidR="00DB50C8">
        <w:rPr>
          <w:rFonts w:ascii="Garamond" w:hAnsi="Garamond"/>
        </w:rPr>
        <w:t>ion School</w:t>
      </w:r>
      <w:r w:rsidR="00DB50C8">
        <w:rPr>
          <w:rFonts w:ascii="Garamond" w:hAnsi="Garamond"/>
        </w:rPr>
        <w:tab/>
      </w:r>
      <w:r w:rsidR="00DB50C8">
        <w:rPr>
          <w:rFonts w:ascii="Garamond" w:hAnsi="Garamond"/>
        </w:rPr>
        <w:tab/>
      </w:r>
      <w:r w:rsidR="00DB50C8">
        <w:rPr>
          <w:rFonts w:ascii="Garamond" w:hAnsi="Garamond"/>
        </w:rPr>
        <w:tab/>
      </w:r>
      <w:r w:rsidR="00DB50C8">
        <w:rPr>
          <w:rFonts w:ascii="Garamond" w:hAnsi="Garamond"/>
        </w:rPr>
        <w:tab/>
      </w:r>
      <w:r w:rsidR="00DB50C8">
        <w:rPr>
          <w:rFonts w:ascii="Garamond" w:hAnsi="Garamond"/>
        </w:rPr>
        <w:tab/>
      </w:r>
      <w:r w:rsidR="00DB50C8">
        <w:rPr>
          <w:rFonts w:ascii="Garamond" w:hAnsi="Garamond"/>
        </w:rPr>
        <w:tab/>
        <w:t>English E-166/W</w:t>
      </w:r>
    </w:p>
    <w:p w14:paraId="04508ACC" w14:textId="0D9699AA" w:rsidR="00421DDE" w:rsidRPr="00DB50C8" w:rsidRDefault="00421DDE" w:rsidP="00421DDE">
      <w:pPr>
        <w:rPr>
          <w:rFonts w:ascii="Garamond" w:hAnsi="Garamond"/>
        </w:rPr>
      </w:pPr>
      <w:r w:rsidRPr="00DB50C8">
        <w:rPr>
          <w:rFonts w:ascii="Garamond" w:hAnsi="Garamond"/>
        </w:rPr>
        <w:t>Peter Becker, PhD</w:t>
      </w:r>
      <w:r w:rsidR="005D22DC" w:rsidRPr="00DB50C8">
        <w:rPr>
          <w:rFonts w:ascii="Garamond" w:hAnsi="Garamond"/>
        </w:rPr>
        <w:tab/>
      </w:r>
      <w:r w:rsidR="005D22DC" w:rsidRPr="00DB50C8">
        <w:rPr>
          <w:rFonts w:ascii="Garamond" w:hAnsi="Garamond"/>
        </w:rPr>
        <w:tab/>
      </w:r>
      <w:r w:rsidR="005D22DC" w:rsidRPr="00DB50C8">
        <w:rPr>
          <w:rFonts w:ascii="Garamond" w:hAnsi="Garamond"/>
        </w:rPr>
        <w:tab/>
      </w:r>
      <w:r w:rsidR="005D22DC" w:rsidRPr="00DB50C8">
        <w:rPr>
          <w:rFonts w:ascii="Garamond" w:hAnsi="Garamond"/>
        </w:rPr>
        <w:tab/>
      </w:r>
      <w:r w:rsidR="005D22DC" w:rsidRPr="00DB50C8">
        <w:rPr>
          <w:rFonts w:ascii="Garamond" w:hAnsi="Garamond"/>
        </w:rPr>
        <w:tab/>
      </w:r>
      <w:r w:rsidR="005D22DC" w:rsidRPr="00DB50C8">
        <w:rPr>
          <w:rFonts w:ascii="Garamond" w:hAnsi="Garamond"/>
        </w:rPr>
        <w:tab/>
      </w:r>
      <w:r w:rsidR="005D22DC" w:rsidRPr="00DB50C8">
        <w:rPr>
          <w:rFonts w:ascii="Garamond" w:hAnsi="Garamond"/>
        </w:rPr>
        <w:tab/>
      </w:r>
      <w:r w:rsidR="009A506A">
        <w:rPr>
          <w:rFonts w:ascii="Garamond" w:hAnsi="Garamond"/>
        </w:rPr>
        <w:t>Spring 201</w:t>
      </w:r>
      <w:r w:rsidR="00C73803">
        <w:rPr>
          <w:rFonts w:ascii="Garamond" w:hAnsi="Garamond"/>
        </w:rPr>
        <w:t>7</w:t>
      </w:r>
    </w:p>
    <w:p w14:paraId="0E4A2904" w14:textId="56DCD5E1" w:rsidR="00E31E63" w:rsidRPr="00DB50C8" w:rsidRDefault="00C73803" w:rsidP="00E31E63">
      <w:pPr>
        <w:rPr>
          <w:rFonts w:ascii="Garamond" w:hAnsi="Garamond"/>
        </w:rPr>
      </w:pPr>
      <w:r>
        <w:rPr>
          <w:rFonts w:ascii="Garamond" w:hAnsi="Garamond"/>
        </w:rPr>
        <w:t>One Bow Street #223</w:t>
      </w:r>
      <w:r w:rsidR="00E31E63" w:rsidRPr="00DB50C8">
        <w:rPr>
          <w:rFonts w:ascii="Garamond" w:hAnsi="Garamond"/>
        </w:rPr>
        <w:tab/>
      </w:r>
      <w:r w:rsidR="00E31E63" w:rsidRPr="00DB50C8">
        <w:rPr>
          <w:rFonts w:ascii="Garamond" w:hAnsi="Garamond"/>
        </w:rPr>
        <w:tab/>
      </w:r>
      <w:r w:rsidR="00E31E63" w:rsidRPr="00DB50C8">
        <w:rPr>
          <w:rFonts w:ascii="Garamond" w:hAnsi="Garamond"/>
        </w:rPr>
        <w:tab/>
      </w:r>
      <w:r w:rsidR="00E31E63" w:rsidRPr="00DB50C8">
        <w:rPr>
          <w:rFonts w:ascii="Garamond" w:hAnsi="Garamond"/>
        </w:rPr>
        <w:tab/>
      </w:r>
      <w:r w:rsidR="00E31E63" w:rsidRPr="00DB50C8">
        <w:rPr>
          <w:rFonts w:ascii="Garamond" w:hAnsi="Garamond"/>
        </w:rPr>
        <w:tab/>
      </w:r>
      <w:r w:rsidR="00E31E63" w:rsidRPr="00DB50C8">
        <w:rPr>
          <w:rFonts w:ascii="Garamond" w:hAnsi="Garamond"/>
        </w:rPr>
        <w:tab/>
      </w:r>
      <w:r w:rsidR="00E31E63" w:rsidRPr="00DB50C8">
        <w:rPr>
          <w:rFonts w:ascii="Garamond" w:hAnsi="Garamond"/>
        </w:rPr>
        <w:tab/>
      </w:r>
      <w:proofErr w:type="spellStart"/>
      <w:r w:rsidR="00E31E63" w:rsidRPr="00DB50C8">
        <w:rPr>
          <w:rFonts w:ascii="Garamond" w:hAnsi="Garamond"/>
        </w:rPr>
        <w:t>Th</w:t>
      </w:r>
      <w:proofErr w:type="spellEnd"/>
      <w:r w:rsidR="00E31E63" w:rsidRPr="00DB50C8">
        <w:rPr>
          <w:rFonts w:ascii="Garamond" w:hAnsi="Garamond"/>
        </w:rPr>
        <w:t xml:space="preserve"> 7:40-9:40 </w:t>
      </w:r>
    </w:p>
    <w:p w14:paraId="411B2D57" w14:textId="77777777" w:rsidR="009A506A" w:rsidRDefault="009A506A" w:rsidP="00E31E63">
      <w:pPr>
        <w:rPr>
          <w:rFonts w:ascii="Garamond" w:hAnsi="Garamond"/>
        </w:rPr>
      </w:pPr>
    </w:p>
    <w:p w14:paraId="4AA745F6" w14:textId="77777777" w:rsidR="009A506A" w:rsidRDefault="009A506A" w:rsidP="00E31E63">
      <w:pPr>
        <w:rPr>
          <w:rFonts w:ascii="Garamond" w:hAnsi="Garamond"/>
        </w:rPr>
      </w:pPr>
    </w:p>
    <w:p w14:paraId="6D052B7D" w14:textId="064FF35B" w:rsidR="00D75E79" w:rsidRPr="00DB50C8" w:rsidRDefault="00E31E63" w:rsidP="00E31E63">
      <w:pPr>
        <w:rPr>
          <w:rFonts w:ascii="Garamond" w:hAnsi="Garamond"/>
        </w:rPr>
      </w:pPr>
      <w:r w:rsidRPr="00DB50C8">
        <w:rPr>
          <w:rFonts w:ascii="Garamond" w:hAnsi="Garamond"/>
        </w:rPr>
        <w:t xml:space="preserve">Email: </w:t>
      </w:r>
      <w:hyperlink r:id="rId8" w:history="1">
        <w:r w:rsidRPr="00DB50C8">
          <w:rPr>
            <w:rStyle w:val="Hyperlink"/>
            <w:rFonts w:ascii="Garamond" w:hAnsi="Garamond"/>
            <w:color w:val="auto"/>
          </w:rPr>
          <w:t>pbecker@fas.harvard.edu</w:t>
        </w:r>
      </w:hyperlink>
      <w:r w:rsidRPr="00DB50C8">
        <w:rPr>
          <w:rFonts w:ascii="Garamond" w:hAnsi="Garamond"/>
        </w:rPr>
        <w:t xml:space="preserve"> </w:t>
      </w:r>
      <w:r w:rsidRPr="00DB50C8">
        <w:rPr>
          <w:rFonts w:ascii="Garamond" w:hAnsi="Garamond"/>
        </w:rPr>
        <w:tab/>
      </w:r>
      <w:r w:rsidRPr="00DB50C8">
        <w:rPr>
          <w:rFonts w:ascii="Garamond" w:hAnsi="Garamond"/>
        </w:rPr>
        <w:tab/>
      </w:r>
      <w:r w:rsidRPr="00DB50C8">
        <w:rPr>
          <w:rFonts w:ascii="Garamond" w:hAnsi="Garamond"/>
        </w:rPr>
        <w:tab/>
      </w:r>
      <w:r w:rsidRPr="00DB50C8">
        <w:rPr>
          <w:rFonts w:ascii="Garamond" w:hAnsi="Garamond"/>
        </w:rPr>
        <w:tab/>
      </w:r>
      <w:r w:rsidRPr="00DB50C8">
        <w:rPr>
          <w:rFonts w:ascii="Garamond" w:hAnsi="Garamond"/>
        </w:rPr>
        <w:tab/>
      </w:r>
    </w:p>
    <w:p w14:paraId="21ACB7CB" w14:textId="045DF750" w:rsidR="005D22DC" w:rsidRPr="00C27755" w:rsidRDefault="005D22DC" w:rsidP="00C27755">
      <w:pPr>
        <w:rPr>
          <w:rFonts w:ascii="Garamond" w:hAnsi="Garamond"/>
        </w:rPr>
      </w:pPr>
      <w:r w:rsidRPr="00DB50C8">
        <w:rPr>
          <w:rFonts w:ascii="Garamond" w:hAnsi="Garamond"/>
        </w:rPr>
        <w:tab/>
      </w:r>
      <w:r w:rsidRPr="00DB50C8">
        <w:rPr>
          <w:rFonts w:ascii="Garamond" w:hAnsi="Garamond"/>
        </w:rPr>
        <w:tab/>
      </w:r>
      <w:r w:rsidRPr="00DB50C8">
        <w:rPr>
          <w:rFonts w:ascii="Garamond" w:hAnsi="Garamond"/>
        </w:rPr>
        <w:tab/>
      </w:r>
      <w:r w:rsidRPr="00DB50C8">
        <w:rPr>
          <w:rFonts w:ascii="Garamond" w:hAnsi="Garamond"/>
        </w:rPr>
        <w:tab/>
      </w:r>
      <w:r w:rsidRPr="00DB50C8">
        <w:rPr>
          <w:rFonts w:ascii="Garamond" w:hAnsi="Garamond"/>
        </w:rPr>
        <w:tab/>
      </w:r>
    </w:p>
    <w:p w14:paraId="41D1D5E4" w14:textId="35097E69" w:rsidR="00DB50C8" w:rsidRPr="00DB50C8" w:rsidRDefault="00DB50C8" w:rsidP="009A506A">
      <w:pPr>
        <w:widowControl w:val="0"/>
        <w:autoSpaceDE w:val="0"/>
        <w:autoSpaceDN w:val="0"/>
        <w:adjustRightInd w:val="0"/>
        <w:rPr>
          <w:rFonts w:ascii="Garamond" w:hAnsi="Garamond" w:cs="Courier"/>
          <w:szCs w:val="32"/>
        </w:rPr>
      </w:pPr>
      <w:r w:rsidRPr="00DB50C8">
        <w:rPr>
          <w:rFonts w:ascii="Garamond" w:hAnsi="Garamond" w:cs="Courier"/>
          <w:szCs w:val="32"/>
        </w:rPr>
        <w:t xml:space="preserve">TA: </w:t>
      </w:r>
      <w:r w:rsidR="00C73803">
        <w:rPr>
          <w:rFonts w:ascii="Garamond" w:hAnsi="Garamond" w:cs="Courier"/>
          <w:szCs w:val="32"/>
        </w:rPr>
        <w:t>TBA</w:t>
      </w:r>
    </w:p>
    <w:p w14:paraId="48E583F1" w14:textId="77777777" w:rsidR="00DB50C8" w:rsidRPr="00DB50C8" w:rsidRDefault="00DB50C8" w:rsidP="00421DDE">
      <w:pPr>
        <w:widowControl w:val="0"/>
        <w:autoSpaceDE w:val="0"/>
        <w:autoSpaceDN w:val="0"/>
        <w:adjustRightInd w:val="0"/>
        <w:rPr>
          <w:rFonts w:ascii="Garamond" w:hAnsi="Garamond" w:cs="Courier"/>
          <w:szCs w:val="32"/>
        </w:rPr>
      </w:pPr>
    </w:p>
    <w:p w14:paraId="6B1086D0" w14:textId="77777777" w:rsidR="005D22DC" w:rsidRPr="00F62F5B" w:rsidRDefault="005D22DC" w:rsidP="00421DDE">
      <w:pPr>
        <w:widowControl w:val="0"/>
        <w:autoSpaceDE w:val="0"/>
        <w:autoSpaceDN w:val="0"/>
        <w:adjustRightInd w:val="0"/>
        <w:jc w:val="center"/>
        <w:rPr>
          <w:rFonts w:ascii="Garamond" w:hAnsi="Garamond" w:cs="Courier"/>
          <w:b/>
          <w:szCs w:val="32"/>
        </w:rPr>
      </w:pPr>
    </w:p>
    <w:p w14:paraId="7410BDE3" w14:textId="77777777" w:rsidR="005D22DC" w:rsidRPr="00F62F5B" w:rsidRDefault="005D22DC" w:rsidP="00421DDE">
      <w:pPr>
        <w:widowControl w:val="0"/>
        <w:autoSpaceDE w:val="0"/>
        <w:autoSpaceDN w:val="0"/>
        <w:adjustRightInd w:val="0"/>
        <w:jc w:val="center"/>
        <w:rPr>
          <w:rFonts w:ascii="Garamond" w:hAnsi="Garamond" w:cs="Courier"/>
          <w:b/>
          <w:szCs w:val="32"/>
        </w:rPr>
      </w:pPr>
    </w:p>
    <w:p w14:paraId="7DDE9D0F" w14:textId="0FAF5054" w:rsidR="00421DDE" w:rsidRPr="00F62F5B" w:rsidRDefault="00421DDE" w:rsidP="00421DDE">
      <w:pPr>
        <w:widowControl w:val="0"/>
        <w:autoSpaceDE w:val="0"/>
        <w:autoSpaceDN w:val="0"/>
        <w:adjustRightInd w:val="0"/>
        <w:jc w:val="center"/>
        <w:rPr>
          <w:rFonts w:ascii="Garamond" w:hAnsi="Garamond" w:cs="Courier"/>
          <w:b/>
          <w:szCs w:val="32"/>
        </w:rPr>
      </w:pPr>
      <w:r w:rsidRPr="00F62F5B">
        <w:rPr>
          <w:rFonts w:ascii="Garamond" w:hAnsi="Garamond" w:cs="Courier"/>
          <w:b/>
          <w:szCs w:val="32"/>
        </w:rPr>
        <w:t>The 20</w:t>
      </w:r>
      <w:r w:rsidRPr="00F62F5B">
        <w:rPr>
          <w:rFonts w:ascii="Garamond" w:hAnsi="Garamond" w:cs="Courier"/>
          <w:b/>
          <w:szCs w:val="32"/>
          <w:vertAlign w:val="superscript"/>
        </w:rPr>
        <w:t>th</w:t>
      </w:r>
      <w:r w:rsidRPr="00F62F5B">
        <w:rPr>
          <w:rFonts w:ascii="Garamond" w:hAnsi="Garamond" w:cs="Courier"/>
          <w:b/>
          <w:szCs w:val="32"/>
        </w:rPr>
        <w:t>-Century American Novel</w:t>
      </w:r>
      <w:r w:rsidR="005D22DC" w:rsidRPr="00F62F5B">
        <w:rPr>
          <w:rFonts w:ascii="Garamond" w:hAnsi="Garamond" w:cs="Courier"/>
          <w:b/>
          <w:szCs w:val="32"/>
        </w:rPr>
        <w:t xml:space="preserve"> </w:t>
      </w:r>
    </w:p>
    <w:p w14:paraId="603C492D" w14:textId="77777777" w:rsidR="00421DDE" w:rsidRPr="00F62F5B" w:rsidRDefault="00421DDE" w:rsidP="00421DDE">
      <w:pPr>
        <w:widowControl w:val="0"/>
        <w:autoSpaceDE w:val="0"/>
        <w:autoSpaceDN w:val="0"/>
        <w:adjustRightInd w:val="0"/>
        <w:jc w:val="center"/>
        <w:rPr>
          <w:rFonts w:ascii="Garamond" w:hAnsi="Garamond" w:cs="Courier"/>
          <w:b/>
          <w:szCs w:val="32"/>
        </w:rPr>
      </w:pPr>
    </w:p>
    <w:p w14:paraId="03D01F97" w14:textId="77777777" w:rsidR="00421DDE" w:rsidRPr="00F62F5B" w:rsidRDefault="00421DDE" w:rsidP="00421DDE">
      <w:pPr>
        <w:widowControl w:val="0"/>
        <w:autoSpaceDE w:val="0"/>
        <w:autoSpaceDN w:val="0"/>
        <w:adjustRightInd w:val="0"/>
        <w:rPr>
          <w:rFonts w:ascii="Garamond" w:hAnsi="Garamond" w:cs="Courier"/>
          <w:szCs w:val="32"/>
        </w:rPr>
      </w:pPr>
      <w:r w:rsidRPr="00F62F5B">
        <w:rPr>
          <w:rFonts w:ascii="Garamond" w:hAnsi="Garamond" w:cs="Courier"/>
          <w:szCs w:val="32"/>
        </w:rPr>
        <w:t xml:space="preserve">In this course we will read several landmark novels and examples of short </w:t>
      </w:r>
      <w:r w:rsidR="00360D11" w:rsidRPr="00F62F5B">
        <w:rPr>
          <w:rFonts w:ascii="Garamond" w:hAnsi="Garamond" w:cs="Courier"/>
          <w:szCs w:val="32"/>
        </w:rPr>
        <w:t>fiction</w:t>
      </w:r>
      <w:r w:rsidRPr="00F62F5B">
        <w:rPr>
          <w:rFonts w:ascii="Garamond" w:hAnsi="Garamond" w:cs="Courier"/>
          <w:szCs w:val="32"/>
        </w:rPr>
        <w:t>. We will begin at a time in which many writers left for Europe to leave behind a country they considered provincial while others immigrated to the United States as a refuge. We will examine how these continued exchanges across the Atlantic and the experiences of the World Wars and the Holocaust affected and reshaped the rich American novelistic traditions.</w:t>
      </w:r>
    </w:p>
    <w:p w14:paraId="625887F8" w14:textId="77777777" w:rsidR="00637D69" w:rsidRPr="00F62F5B" w:rsidRDefault="00637D69" w:rsidP="00421DDE">
      <w:pPr>
        <w:widowControl w:val="0"/>
        <w:autoSpaceDE w:val="0"/>
        <w:autoSpaceDN w:val="0"/>
        <w:adjustRightInd w:val="0"/>
        <w:rPr>
          <w:rFonts w:ascii="Garamond" w:hAnsi="Garamond" w:cs="Courier"/>
          <w:szCs w:val="32"/>
        </w:rPr>
      </w:pPr>
    </w:p>
    <w:p w14:paraId="7965240F" w14:textId="15E5C387" w:rsidR="00553B0A" w:rsidRPr="00F62F5B" w:rsidRDefault="00553B0A" w:rsidP="00553B0A">
      <w:pPr>
        <w:rPr>
          <w:rFonts w:ascii="Garamond" w:hAnsi="Garamond"/>
        </w:rPr>
      </w:pPr>
      <w:r w:rsidRPr="00F62F5B">
        <w:rPr>
          <w:rFonts w:ascii="Garamond" w:hAnsi="Garamond"/>
        </w:rPr>
        <w:t>Proceeding largely in chronological order, the sequence of readings is divided thematically. The readings cluster around the way in whic</w:t>
      </w:r>
      <w:r w:rsidR="007B38DD" w:rsidRPr="00F62F5B">
        <w:rPr>
          <w:rFonts w:ascii="Garamond" w:hAnsi="Garamond"/>
        </w:rPr>
        <w:t xml:space="preserve">h traditional American settings and literary forms </w:t>
      </w:r>
      <w:r w:rsidR="00D57EB7" w:rsidRPr="00F62F5B">
        <w:rPr>
          <w:rFonts w:ascii="Garamond" w:hAnsi="Garamond"/>
        </w:rPr>
        <w:t xml:space="preserve">interact with and adapt to </w:t>
      </w:r>
      <w:r w:rsidR="00032043" w:rsidRPr="00F62F5B">
        <w:rPr>
          <w:rFonts w:ascii="Garamond" w:hAnsi="Garamond"/>
        </w:rPr>
        <w:t>national and transatlantic</w:t>
      </w:r>
      <w:r w:rsidR="006B41DF" w:rsidRPr="00F62F5B">
        <w:rPr>
          <w:rFonts w:ascii="Garamond" w:hAnsi="Garamond"/>
        </w:rPr>
        <w:t xml:space="preserve"> historical change</w:t>
      </w:r>
      <w:r w:rsidR="007B38DD" w:rsidRPr="00F62F5B">
        <w:rPr>
          <w:rFonts w:ascii="Garamond" w:hAnsi="Garamond"/>
        </w:rPr>
        <w:t xml:space="preserve">. </w:t>
      </w:r>
      <w:r w:rsidR="00CE7FA0" w:rsidRPr="00F62F5B">
        <w:rPr>
          <w:rFonts w:ascii="Garamond" w:hAnsi="Garamond"/>
        </w:rPr>
        <w:t>These changes are readily reflect</w:t>
      </w:r>
      <w:r w:rsidR="004D23EC" w:rsidRPr="00F62F5B">
        <w:rPr>
          <w:rFonts w:ascii="Garamond" w:hAnsi="Garamond"/>
        </w:rPr>
        <w:t xml:space="preserve">ed in the novels of immigration, </w:t>
      </w:r>
      <w:r w:rsidR="00CE7FA0" w:rsidRPr="00F62F5B">
        <w:rPr>
          <w:rFonts w:ascii="Garamond" w:hAnsi="Garamond"/>
        </w:rPr>
        <w:t xml:space="preserve">the Lost Generation, and the World Wars, but they also make themselves felt subtly in the way American writers think about the suburb, a direct result of World </w:t>
      </w:r>
      <w:r w:rsidR="00CE7FA0" w:rsidRPr="000B6DC3">
        <w:rPr>
          <w:rFonts w:ascii="Garamond" w:hAnsi="Garamond"/>
        </w:rPr>
        <w:t xml:space="preserve">War II, </w:t>
      </w:r>
      <w:r w:rsidR="004D23EC" w:rsidRPr="000B6DC3">
        <w:rPr>
          <w:rFonts w:ascii="Garamond" w:hAnsi="Garamond"/>
        </w:rPr>
        <w:t>negotiate</w:t>
      </w:r>
      <w:r w:rsidR="004D23EC" w:rsidRPr="00F62F5B">
        <w:rPr>
          <w:rFonts w:ascii="Garamond" w:hAnsi="Garamond"/>
        </w:rPr>
        <w:t xml:space="preserve"> the relationship between individualism and the shaping influence of family legacies, </w:t>
      </w:r>
      <w:r w:rsidR="00CE7FA0" w:rsidRPr="00F62F5B">
        <w:rPr>
          <w:rFonts w:ascii="Garamond" w:hAnsi="Garamond"/>
        </w:rPr>
        <w:t xml:space="preserve">and try to grapple with the </w:t>
      </w:r>
      <w:r w:rsidR="004D23EC" w:rsidRPr="00F62F5B">
        <w:rPr>
          <w:rFonts w:ascii="Garamond" w:hAnsi="Garamond"/>
        </w:rPr>
        <w:t xml:space="preserve">lasting effects </w:t>
      </w:r>
      <w:r w:rsidR="00CE7FA0" w:rsidRPr="00F62F5B">
        <w:rPr>
          <w:rFonts w:ascii="Garamond" w:hAnsi="Garamond"/>
        </w:rPr>
        <w:t xml:space="preserve">of slavery. </w:t>
      </w:r>
    </w:p>
    <w:p w14:paraId="38255407" w14:textId="77777777" w:rsidR="00553B0A" w:rsidRPr="00F62F5B" w:rsidRDefault="00553B0A" w:rsidP="00553B0A">
      <w:pPr>
        <w:rPr>
          <w:rFonts w:ascii="Garamond" w:hAnsi="Garamond"/>
        </w:rPr>
      </w:pPr>
    </w:p>
    <w:p w14:paraId="4DDE9773" w14:textId="77777777" w:rsidR="00E33F10" w:rsidRPr="00F62F5B" w:rsidRDefault="00E33F10" w:rsidP="00421DDE">
      <w:pPr>
        <w:widowControl w:val="0"/>
        <w:autoSpaceDE w:val="0"/>
        <w:autoSpaceDN w:val="0"/>
        <w:adjustRightInd w:val="0"/>
        <w:rPr>
          <w:rFonts w:ascii="Garamond" w:hAnsi="Garamond" w:cs="Courier"/>
          <w:szCs w:val="32"/>
        </w:rPr>
      </w:pPr>
    </w:p>
    <w:p w14:paraId="2409AEC0" w14:textId="2328D13B" w:rsidR="009A3472" w:rsidRDefault="000D61C4" w:rsidP="00421DDE">
      <w:pPr>
        <w:widowControl w:val="0"/>
        <w:autoSpaceDE w:val="0"/>
        <w:autoSpaceDN w:val="0"/>
        <w:adjustRightInd w:val="0"/>
        <w:rPr>
          <w:rFonts w:ascii="Garamond" w:hAnsi="Garamond" w:cs="Courier"/>
          <w:szCs w:val="32"/>
        </w:rPr>
      </w:pPr>
      <w:r>
        <w:rPr>
          <w:rFonts w:ascii="Garamond" w:hAnsi="Garamond" w:cs="Courier"/>
          <w:szCs w:val="32"/>
        </w:rPr>
        <w:t>Ja</w:t>
      </w:r>
      <w:r w:rsidR="00C73803">
        <w:rPr>
          <w:rFonts w:ascii="Garamond" w:hAnsi="Garamond" w:cs="Courier"/>
          <w:szCs w:val="32"/>
        </w:rPr>
        <w:t>nuary 26</w:t>
      </w:r>
      <w:r w:rsidR="007D4CE7" w:rsidRPr="00F62F5B">
        <w:rPr>
          <w:rFonts w:ascii="Garamond" w:hAnsi="Garamond" w:cs="Courier"/>
          <w:szCs w:val="32"/>
        </w:rPr>
        <w:t xml:space="preserve">: </w:t>
      </w:r>
      <w:r w:rsidR="009A3472" w:rsidRPr="00F62F5B">
        <w:rPr>
          <w:rFonts w:ascii="Garamond" w:hAnsi="Garamond" w:cs="Courier"/>
          <w:szCs w:val="32"/>
        </w:rPr>
        <w:t>Introduction</w:t>
      </w:r>
    </w:p>
    <w:p w14:paraId="473C21C3" w14:textId="77777777" w:rsidR="00514D6E" w:rsidRPr="00F62F5B" w:rsidRDefault="00514D6E" w:rsidP="00421DDE">
      <w:pPr>
        <w:widowControl w:val="0"/>
        <w:autoSpaceDE w:val="0"/>
        <w:autoSpaceDN w:val="0"/>
        <w:adjustRightInd w:val="0"/>
        <w:rPr>
          <w:rFonts w:ascii="Garamond" w:hAnsi="Garamond" w:cs="Courier"/>
          <w:szCs w:val="32"/>
        </w:rPr>
      </w:pPr>
    </w:p>
    <w:p w14:paraId="6698F9CE" w14:textId="77777777" w:rsidR="009A3472" w:rsidRPr="00F62F5B" w:rsidRDefault="009A3472" w:rsidP="00421DDE">
      <w:pPr>
        <w:widowControl w:val="0"/>
        <w:autoSpaceDE w:val="0"/>
        <w:autoSpaceDN w:val="0"/>
        <w:adjustRightInd w:val="0"/>
        <w:rPr>
          <w:rFonts w:ascii="Garamond" w:hAnsi="Garamond" w:cs="Courier"/>
          <w:szCs w:val="32"/>
        </w:rPr>
      </w:pPr>
    </w:p>
    <w:p w14:paraId="6F64E6E0" w14:textId="2281BF6A" w:rsidR="00EB1ACD" w:rsidRPr="00F62F5B" w:rsidRDefault="009F5446" w:rsidP="00421DDE">
      <w:pPr>
        <w:widowControl w:val="0"/>
        <w:autoSpaceDE w:val="0"/>
        <w:autoSpaceDN w:val="0"/>
        <w:adjustRightInd w:val="0"/>
        <w:rPr>
          <w:rFonts w:ascii="Garamond" w:hAnsi="Garamond" w:cs="Courier"/>
          <w:b/>
          <w:szCs w:val="32"/>
        </w:rPr>
      </w:pPr>
      <w:r w:rsidRPr="00F62F5B">
        <w:rPr>
          <w:rFonts w:ascii="Garamond" w:hAnsi="Garamond" w:cs="Courier"/>
          <w:b/>
          <w:szCs w:val="32"/>
        </w:rPr>
        <w:t>Realism and Naturalism at the Turn of the Century</w:t>
      </w:r>
    </w:p>
    <w:p w14:paraId="1AC04A58" w14:textId="77777777" w:rsidR="009F5446" w:rsidRPr="00F62F5B" w:rsidRDefault="009F5446" w:rsidP="00421DDE">
      <w:pPr>
        <w:widowControl w:val="0"/>
        <w:autoSpaceDE w:val="0"/>
        <w:autoSpaceDN w:val="0"/>
        <w:adjustRightInd w:val="0"/>
        <w:rPr>
          <w:rFonts w:ascii="Garamond" w:hAnsi="Garamond" w:cs="Courier"/>
          <w:szCs w:val="32"/>
        </w:rPr>
      </w:pPr>
    </w:p>
    <w:p w14:paraId="04FC8F25" w14:textId="29478B8B" w:rsidR="009F5446" w:rsidRPr="00F62F5B" w:rsidRDefault="00C73803" w:rsidP="00421DDE">
      <w:pPr>
        <w:widowControl w:val="0"/>
        <w:autoSpaceDE w:val="0"/>
        <w:autoSpaceDN w:val="0"/>
        <w:adjustRightInd w:val="0"/>
        <w:rPr>
          <w:rFonts w:ascii="Garamond" w:hAnsi="Garamond" w:cs="Courier"/>
          <w:szCs w:val="32"/>
        </w:rPr>
      </w:pPr>
      <w:r>
        <w:rPr>
          <w:rFonts w:ascii="Garamond" w:hAnsi="Garamond" w:cs="Courier"/>
          <w:szCs w:val="32"/>
        </w:rPr>
        <w:t>February 2:</w:t>
      </w:r>
      <w:r w:rsidR="009F5446" w:rsidRPr="00F62F5B">
        <w:rPr>
          <w:rFonts w:ascii="Garamond" w:hAnsi="Garamond" w:cs="Courier"/>
          <w:szCs w:val="32"/>
        </w:rPr>
        <w:t xml:space="preserve"> Living Space as Environment</w:t>
      </w:r>
    </w:p>
    <w:p w14:paraId="0CF9FFE3" w14:textId="7DDD35AC" w:rsidR="00421DDE" w:rsidRPr="00F62F5B" w:rsidRDefault="00E33F10" w:rsidP="00421DDE">
      <w:pPr>
        <w:widowControl w:val="0"/>
        <w:autoSpaceDE w:val="0"/>
        <w:autoSpaceDN w:val="0"/>
        <w:adjustRightInd w:val="0"/>
        <w:rPr>
          <w:rFonts w:ascii="Garamond" w:hAnsi="Garamond" w:cs="Courier"/>
          <w:szCs w:val="32"/>
        </w:rPr>
      </w:pPr>
      <w:r w:rsidRPr="00F62F5B">
        <w:rPr>
          <w:rFonts w:ascii="Garamond" w:hAnsi="Garamond" w:cs="Courier"/>
          <w:szCs w:val="32"/>
        </w:rPr>
        <w:t xml:space="preserve">Theodore Dreiser, </w:t>
      </w:r>
      <w:r w:rsidRPr="00F62F5B">
        <w:rPr>
          <w:rFonts w:ascii="Garamond" w:hAnsi="Garamond" w:cs="Courier"/>
          <w:i/>
          <w:szCs w:val="32"/>
        </w:rPr>
        <w:t xml:space="preserve">Sister Carrie </w:t>
      </w:r>
      <w:r w:rsidRPr="00F62F5B">
        <w:rPr>
          <w:rFonts w:ascii="Garamond" w:hAnsi="Garamond" w:cs="Courier"/>
          <w:szCs w:val="32"/>
        </w:rPr>
        <w:t>(1900</w:t>
      </w:r>
      <w:r w:rsidR="00A20126" w:rsidRPr="00F62F5B">
        <w:rPr>
          <w:rFonts w:ascii="Garamond" w:hAnsi="Garamond" w:cs="Courier"/>
          <w:szCs w:val="32"/>
        </w:rPr>
        <w:t>; please read the Doubleday edition, not the Pennsylvania edition</w:t>
      </w:r>
      <w:r w:rsidRPr="00F62F5B">
        <w:rPr>
          <w:rFonts w:ascii="Garamond" w:hAnsi="Garamond" w:cs="Courier"/>
          <w:szCs w:val="32"/>
        </w:rPr>
        <w:t>)</w:t>
      </w:r>
      <w:r w:rsidR="004E2FEB">
        <w:rPr>
          <w:rFonts w:ascii="Garamond" w:hAnsi="Garamond" w:cs="Courier"/>
          <w:szCs w:val="32"/>
        </w:rPr>
        <w:t>.</w:t>
      </w:r>
    </w:p>
    <w:p w14:paraId="6DDA5924" w14:textId="77777777" w:rsidR="007D4CE7" w:rsidRPr="00F62F5B" w:rsidRDefault="007D4CE7" w:rsidP="00421DDE">
      <w:pPr>
        <w:widowControl w:val="0"/>
        <w:autoSpaceDE w:val="0"/>
        <w:autoSpaceDN w:val="0"/>
        <w:adjustRightInd w:val="0"/>
        <w:rPr>
          <w:rFonts w:ascii="Garamond" w:hAnsi="Garamond" w:cs="Courier"/>
          <w:szCs w:val="32"/>
        </w:rPr>
      </w:pPr>
    </w:p>
    <w:p w14:paraId="6C9AA453" w14:textId="77777777" w:rsidR="00814B7A" w:rsidRPr="00F62F5B" w:rsidRDefault="00814B7A" w:rsidP="00421DDE">
      <w:pPr>
        <w:widowControl w:val="0"/>
        <w:autoSpaceDE w:val="0"/>
        <w:autoSpaceDN w:val="0"/>
        <w:adjustRightInd w:val="0"/>
        <w:rPr>
          <w:rFonts w:ascii="Garamond" w:hAnsi="Garamond" w:cs="Courier"/>
          <w:szCs w:val="32"/>
        </w:rPr>
      </w:pPr>
    </w:p>
    <w:p w14:paraId="039EF3E0" w14:textId="652EB6D6" w:rsidR="00952BB2" w:rsidRPr="00F62F5B" w:rsidRDefault="00C73803" w:rsidP="00421DDE">
      <w:pPr>
        <w:widowControl w:val="0"/>
        <w:autoSpaceDE w:val="0"/>
        <w:autoSpaceDN w:val="0"/>
        <w:adjustRightInd w:val="0"/>
        <w:rPr>
          <w:rFonts w:ascii="Garamond" w:hAnsi="Garamond" w:cs="Courier"/>
          <w:szCs w:val="32"/>
        </w:rPr>
      </w:pPr>
      <w:r>
        <w:rPr>
          <w:rFonts w:ascii="Garamond" w:hAnsi="Garamond" w:cs="Courier"/>
          <w:szCs w:val="32"/>
        </w:rPr>
        <w:t>February 9</w:t>
      </w:r>
      <w:r w:rsidR="0035425A" w:rsidRPr="00F62F5B">
        <w:rPr>
          <w:rFonts w:ascii="Garamond" w:hAnsi="Garamond" w:cs="Courier"/>
          <w:szCs w:val="32"/>
        </w:rPr>
        <w:t>: Regionalism</w:t>
      </w:r>
    </w:p>
    <w:p w14:paraId="03FE8543" w14:textId="2A60F2C9" w:rsidR="00814B7A" w:rsidRPr="00F62F5B" w:rsidRDefault="00952BB2" w:rsidP="00421DDE">
      <w:pPr>
        <w:widowControl w:val="0"/>
        <w:autoSpaceDE w:val="0"/>
        <w:autoSpaceDN w:val="0"/>
        <w:adjustRightInd w:val="0"/>
        <w:rPr>
          <w:rFonts w:ascii="Garamond" w:hAnsi="Garamond" w:cs="Courier"/>
          <w:szCs w:val="32"/>
        </w:rPr>
      </w:pPr>
      <w:r w:rsidRPr="00F62F5B">
        <w:rPr>
          <w:rFonts w:ascii="Garamond" w:hAnsi="Garamond" w:cs="Courier"/>
          <w:szCs w:val="32"/>
        </w:rPr>
        <w:t xml:space="preserve">Willa Cather, </w:t>
      </w:r>
      <w:r w:rsidRPr="00F62F5B">
        <w:rPr>
          <w:rFonts w:ascii="Garamond" w:hAnsi="Garamond" w:cs="Courier"/>
          <w:i/>
          <w:szCs w:val="32"/>
        </w:rPr>
        <w:t>My Antonia</w:t>
      </w:r>
      <w:r w:rsidRPr="00F62F5B">
        <w:rPr>
          <w:rFonts w:ascii="Garamond" w:hAnsi="Garamond" w:cs="Courier"/>
          <w:szCs w:val="32"/>
        </w:rPr>
        <w:t xml:space="preserve"> (1918)</w:t>
      </w:r>
      <w:r w:rsidR="004E2FEB">
        <w:rPr>
          <w:rFonts w:ascii="Garamond" w:hAnsi="Garamond" w:cs="Courier"/>
          <w:szCs w:val="32"/>
        </w:rPr>
        <w:t>.</w:t>
      </w:r>
    </w:p>
    <w:p w14:paraId="564B073F" w14:textId="77777777" w:rsidR="00657A5A" w:rsidRPr="00F62F5B" w:rsidRDefault="00657A5A" w:rsidP="00421DDE">
      <w:pPr>
        <w:widowControl w:val="0"/>
        <w:autoSpaceDE w:val="0"/>
        <w:autoSpaceDN w:val="0"/>
        <w:adjustRightInd w:val="0"/>
        <w:rPr>
          <w:rFonts w:ascii="Garamond" w:hAnsi="Garamond" w:cs="Courier"/>
          <w:szCs w:val="32"/>
        </w:rPr>
      </w:pPr>
    </w:p>
    <w:p w14:paraId="1761E6AA" w14:textId="77777777" w:rsidR="00DD6486" w:rsidRPr="00F62F5B" w:rsidRDefault="00DD6486" w:rsidP="00421DDE">
      <w:pPr>
        <w:widowControl w:val="0"/>
        <w:autoSpaceDE w:val="0"/>
        <w:autoSpaceDN w:val="0"/>
        <w:adjustRightInd w:val="0"/>
        <w:rPr>
          <w:rFonts w:ascii="Garamond" w:hAnsi="Garamond" w:cs="Courier"/>
          <w:szCs w:val="32"/>
        </w:rPr>
      </w:pPr>
    </w:p>
    <w:p w14:paraId="15B44BCD" w14:textId="0D01AC1B" w:rsidR="009A3472" w:rsidRPr="00F62F5B" w:rsidRDefault="009A3472" w:rsidP="00421DDE">
      <w:pPr>
        <w:widowControl w:val="0"/>
        <w:autoSpaceDE w:val="0"/>
        <w:autoSpaceDN w:val="0"/>
        <w:adjustRightInd w:val="0"/>
        <w:rPr>
          <w:rFonts w:ascii="Garamond" w:hAnsi="Garamond" w:cs="Courier"/>
          <w:b/>
          <w:szCs w:val="32"/>
        </w:rPr>
      </w:pPr>
      <w:r w:rsidRPr="00F62F5B">
        <w:rPr>
          <w:rFonts w:ascii="Garamond" w:hAnsi="Garamond" w:cs="Courier"/>
          <w:b/>
          <w:szCs w:val="32"/>
        </w:rPr>
        <w:t>Modernism and Aestheticism</w:t>
      </w:r>
    </w:p>
    <w:p w14:paraId="14344494" w14:textId="77777777" w:rsidR="009A3472" w:rsidRPr="00F62F5B" w:rsidRDefault="009A3472" w:rsidP="00421DDE">
      <w:pPr>
        <w:widowControl w:val="0"/>
        <w:autoSpaceDE w:val="0"/>
        <w:autoSpaceDN w:val="0"/>
        <w:adjustRightInd w:val="0"/>
        <w:rPr>
          <w:rFonts w:ascii="Garamond" w:hAnsi="Garamond" w:cs="Courier"/>
          <w:b/>
          <w:szCs w:val="32"/>
        </w:rPr>
      </w:pPr>
    </w:p>
    <w:p w14:paraId="21DAB504" w14:textId="5FAEB04A" w:rsidR="00657A5A" w:rsidRPr="00F62F5B" w:rsidRDefault="00C73803" w:rsidP="00657A5A">
      <w:pPr>
        <w:widowControl w:val="0"/>
        <w:autoSpaceDE w:val="0"/>
        <w:autoSpaceDN w:val="0"/>
        <w:adjustRightInd w:val="0"/>
        <w:rPr>
          <w:rFonts w:ascii="Garamond" w:hAnsi="Garamond" w:cs="Courier"/>
          <w:szCs w:val="32"/>
        </w:rPr>
      </w:pPr>
      <w:r>
        <w:rPr>
          <w:rFonts w:ascii="Garamond" w:hAnsi="Garamond" w:cs="Courier"/>
          <w:szCs w:val="32"/>
        </w:rPr>
        <w:t>February 16</w:t>
      </w:r>
      <w:r w:rsidR="00657A5A" w:rsidRPr="00F62F5B">
        <w:rPr>
          <w:rFonts w:ascii="Garamond" w:hAnsi="Garamond" w:cs="Courier"/>
          <w:szCs w:val="32"/>
        </w:rPr>
        <w:t xml:space="preserve">: The Lost Generation </w:t>
      </w:r>
    </w:p>
    <w:p w14:paraId="5E5F2934" w14:textId="64BF7402" w:rsidR="00657A5A" w:rsidRPr="00F62F5B" w:rsidRDefault="00657A5A" w:rsidP="00657A5A">
      <w:pPr>
        <w:widowControl w:val="0"/>
        <w:autoSpaceDE w:val="0"/>
        <w:autoSpaceDN w:val="0"/>
        <w:adjustRightInd w:val="0"/>
        <w:rPr>
          <w:rFonts w:ascii="Garamond" w:hAnsi="Garamond" w:cs="Courier"/>
          <w:szCs w:val="32"/>
        </w:rPr>
      </w:pPr>
      <w:r w:rsidRPr="00F62F5B">
        <w:rPr>
          <w:rFonts w:ascii="Garamond" w:hAnsi="Garamond" w:cs="Courier"/>
          <w:szCs w:val="32"/>
        </w:rPr>
        <w:t xml:space="preserve">Scott Fitzgerald, </w:t>
      </w:r>
      <w:r w:rsidR="00E33F10" w:rsidRPr="00F62F5B">
        <w:rPr>
          <w:rFonts w:ascii="Garamond" w:hAnsi="Garamond" w:cs="Courier"/>
          <w:i/>
          <w:szCs w:val="32"/>
        </w:rPr>
        <w:t xml:space="preserve">The Great Gatsby </w:t>
      </w:r>
      <w:r w:rsidR="00E33F10" w:rsidRPr="00F62F5B">
        <w:rPr>
          <w:rFonts w:ascii="Garamond" w:hAnsi="Garamond" w:cs="Courier"/>
          <w:szCs w:val="32"/>
        </w:rPr>
        <w:t>(1925)</w:t>
      </w:r>
      <w:r w:rsidR="00E33F10" w:rsidRPr="00F62F5B">
        <w:rPr>
          <w:rFonts w:ascii="Garamond" w:hAnsi="Garamond" w:cs="Courier"/>
          <w:i/>
          <w:szCs w:val="32"/>
        </w:rPr>
        <w:t xml:space="preserve"> </w:t>
      </w:r>
      <w:r w:rsidR="00E33F10" w:rsidRPr="00F62F5B">
        <w:rPr>
          <w:rFonts w:ascii="Garamond" w:hAnsi="Garamond" w:cs="Courier"/>
          <w:szCs w:val="32"/>
        </w:rPr>
        <w:t>and “Babylon Revisited” (1931</w:t>
      </w:r>
      <w:r w:rsidRPr="00F62F5B">
        <w:rPr>
          <w:rFonts w:ascii="Garamond" w:hAnsi="Garamond" w:cs="Courier"/>
          <w:szCs w:val="32"/>
        </w:rPr>
        <w:t>)</w:t>
      </w:r>
      <w:r w:rsidR="0035425A" w:rsidRPr="00F62F5B">
        <w:rPr>
          <w:rFonts w:ascii="Garamond" w:hAnsi="Garamond" w:cs="Courier"/>
          <w:szCs w:val="32"/>
        </w:rPr>
        <w:t>.</w:t>
      </w:r>
    </w:p>
    <w:p w14:paraId="03BC8610" w14:textId="77777777" w:rsidR="00657A5A" w:rsidRPr="00F62F5B" w:rsidRDefault="00657A5A" w:rsidP="00421DDE">
      <w:pPr>
        <w:widowControl w:val="0"/>
        <w:autoSpaceDE w:val="0"/>
        <w:autoSpaceDN w:val="0"/>
        <w:adjustRightInd w:val="0"/>
        <w:rPr>
          <w:rFonts w:ascii="Garamond" w:hAnsi="Garamond" w:cs="Courier"/>
          <w:szCs w:val="32"/>
        </w:rPr>
      </w:pPr>
    </w:p>
    <w:p w14:paraId="726FC2F1" w14:textId="77777777" w:rsidR="00657A5A" w:rsidRPr="00F62F5B" w:rsidRDefault="00657A5A" w:rsidP="00421DDE">
      <w:pPr>
        <w:widowControl w:val="0"/>
        <w:autoSpaceDE w:val="0"/>
        <w:autoSpaceDN w:val="0"/>
        <w:adjustRightInd w:val="0"/>
        <w:rPr>
          <w:rFonts w:ascii="Garamond" w:hAnsi="Garamond" w:cs="Courier"/>
          <w:szCs w:val="32"/>
        </w:rPr>
      </w:pPr>
    </w:p>
    <w:p w14:paraId="2D195DDE" w14:textId="68620D13" w:rsidR="009A3472" w:rsidRPr="00F62F5B" w:rsidRDefault="00C73803" w:rsidP="00421DDE">
      <w:pPr>
        <w:widowControl w:val="0"/>
        <w:autoSpaceDE w:val="0"/>
        <w:autoSpaceDN w:val="0"/>
        <w:adjustRightInd w:val="0"/>
        <w:rPr>
          <w:rFonts w:ascii="Garamond" w:hAnsi="Garamond" w:cs="Courier"/>
          <w:szCs w:val="32"/>
        </w:rPr>
      </w:pPr>
      <w:r>
        <w:rPr>
          <w:rFonts w:ascii="Garamond" w:hAnsi="Garamond" w:cs="Courier"/>
          <w:szCs w:val="32"/>
        </w:rPr>
        <w:lastRenderedPageBreak/>
        <w:t>February 23</w:t>
      </w:r>
      <w:r w:rsidR="00495F2C" w:rsidRPr="00F62F5B">
        <w:rPr>
          <w:rFonts w:ascii="Garamond" w:hAnsi="Garamond" w:cs="Courier"/>
          <w:szCs w:val="32"/>
        </w:rPr>
        <w:t xml:space="preserve">: </w:t>
      </w:r>
      <w:r w:rsidR="009A3472" w:rsidRPr="00F62F5B">
        <w:rPr>
          <w:rFonts w:ascii="Garamond" w:hAnsi="Garamond" w:cs="Courier"/>
          <w:szCs w:val="32"/>
        </w:rPr>
        <w:t>The Emergence of Voice and the Legacy of Slavery</w:t>
      </w:r>
    </w:p>
    <w:p w14:paraId="68A96B38" w14:textId="77777777" w:rsidR="00780CB9" w:rsidRDefault="006840CF" w:rsidP="00421DDE">
      <w:pPr>
        <w:widowControl w:val="0"/>
        <w:autoSpaceDE w:val="0"/>
        <w:autoSpaceDN w:val="0"/>
        <w:adjustRightInd w:val="0"/>
        <w:rPr>
          <w:rFonts w:ascii="Garamond" w:hAnsi="Garamond" w:cs="Courier"/>
          <w:szCs w:val="32"/>
        </w:rPr>
      </w:pPr>
      <w:proofErr w:type="spellStart"/>
      <w:r w:rsidRPr="00F62F5B">
        <w:rPr>
          <w:rFonts w:ascii="Garamond" w:hAnsi="Garamond" w:cs="Courier"/>
          <w:szCs w:val="32"/>
        </w:rPr>
        <w:t>Zora</w:t>
      </w:r>
      <w:proofErr w:type="spellEnd"/>
      <w:r w:rsidRPr="00F62F5B">
        <w:rPr>
          <w:rFonts w:ascii="Garamond" w:hAnsi="Garamond" w:cs="Courier"/>
          <w:szCs w:val="32"/>
        </w:rPr>
        <w:t xml:space="preserve"> Neale Hurston, </w:t>
      </w:r>
      <w:r w:rsidRPr="00F62F5B">
        <w:rPr>
          <w:rFonts w:ascii="Garamond" w:hAnsi="Garamond" w:cs="Courier"/>
          <w:i/>
          <w:szCs w:val="32"/>
        </w:rPr>
        <w:t xml:space="preserve">Their Eyes Were Watching God </w:t>
      </w:r>
      <w:r w:rsidRPr="00F62F5B">
        <w:rPr>
          <w:rFonts w:ascii="Garamond" w:hAnsi="Garamond" w:cs="Courier"/>
          <w:szCs w:val="32"/>
        </w:rPr>
        <w:t>(1937)</w:t>
      </w:r>
      <w:r w:rsidR="00432013" w:rsidRPr="00F62F5B">
        <w:rPr>
          <w:rFonts w:ascii="Garamond" w:hAnsi="Garamond" w:cs="Courier"/>
          <w:szCs w:val="32"/>
        </w:rPr>
        <w:t xml:space="preserve"> </w:t>
      </w:r>
    </w:p>
    <w:p w14:paraId="314AEB7E" w14:textId="77777777" w:rsidR="00780CB9" w:rsidRDefault="00780CB9" w:rsidP="00421DDE">
      <w:pPr>
        <w:widowControl w:val="0"/>
        <w:autoSpaceDE w:val="0"/>
        <w:autoSpaceDN w:val="0"/>
        <w:adjustRightInd w:val="0"/>
        <w:rPr>
          <w:rFonts w:ascii="Garamond" w:hAnsi="Garamond" w:cs="Courier"/>
          <w:szCs w:val="32"/>
        </w:rPr>
      </w:pPr>
    </w:p>
    <w:p w14:paraId="5BFBAA51" w14:textId="1919FDE9" w:rsidR="00421DDE" w:rsidRPr="00F62F5B" w:rsidRDefault="00694592" w:rsidP="00421DDE">
      <w:pPr>
        <w:widowControl w:val="0"/>
        <w:autoSpaceDE w:val="0"/>
        <w:autoSpaceDN w:val="0"/>
        <w:adjustRightInd w:val="0"/>
        <w:rPr>
          <w:rFonts w:ascii="Garamond" w:hAnsi="Garamond" w:cs="Courier"/>
          <w:szCs w:val="32"/>
        </w:rPr>
      </w:pPr>
      <w:r w:rsidRPr="00F62F5B">
        <w:rPr>
          <w:rFonts w:ascii="Garamond" w:hAnsi="Garamond" w:cs="Courier"/>
          <w:szCs w:val="32"/>
        </w:rPr>
        <w:t>(</w:t>
      </w:r>
      <w:r w:rsidR="00780CB9">
        <w:rPr>
          <w:rFonts w:ascii="Garamond" w:hAnsi="Garamond" w:cs="Courier"/>
          <w:szCs w:val="32"/>
        </w:rPr>
        <w:t>Please begin reading Faulkner this week</w:t>
      </w:r>
      <w:r w:rsidR="00837CD7">
        <w:rPr>
          <w:rFonts w:ascii="Garamond" w:hAnsi="Garamond" w:cs="Courier"/>
          <w:szCs w:val="32"/>
        </w:rPr>
        <w:t>)</w:t>
      </w:r>
    </w:p>
    <w:p w14:paraId="6D45648E" w14:textId="77777777" w:rsidR="00722D6C" w:rsidRDefault="00722D6C" w:rsidP="00722D6C">
      <w:pPr>
        <w:widowControl w:val="0"/>
        <w:autoSpaceDE w:val="0"/>
        <w:autoSpaceDN w:val="0"/>
        <w:adjustRightInd w:val="0"/>
        <w:rPr>
          <w:rFonts w:ascii="Garamond" w:hAnsi="Garamond" w:cs="Courier"/>
          <w:b/>
          <w:bCs/>
          <w:smallCaps/>
        </w:rPr>
      </w:pPr>
    </w:p>
    <w:p w14:paraId="3831E5B0" w14:textId="77777777" w:rsidR="00722D6C" w:rsidRPr="00F62F5B" w:rsidRDefault="00722D6C" w:rsidP="00722D6C">
      <w:pPr>
        <w:widowControl w:val="0"/>
        <w:autoSpaceDE w:val="0"/>
        <w:autoSpaceDN w:val="0"/>
        <w:adjustRightInd w:val="0"/>
        <w:rPr>
          <w:rFonts w:ascii="Garamond" w:hAnsi="Garamond" w:cs="Courier"/>
          <w:b/>
          <w:bCs/>
          <w:smallCaps/>
        </w:rPr>
      </w:pPr>
      <w:r w:rsidRPr="00F62F5B">
        <w:rPr>
          <w:rFonts w:ascii="Garamond" w:hAnsi="Garamond" w:cs="Courier"/>
          <w:b/>
          <w:bCs/>
          <w:smallCaps/>
        </w:rPr>
        <w:t>Paper 1 D</w:t>
      </w:r>
      <w:r>
        <w:rPr>
          <w:rFonts w:ascii="Garamond" w:hAnsi="Garamond" w:cs="Courier"/>
          <w:b/>
          <w:bCs/>
          <w:smallCaps/>
        </w:rPr>
        <w:t>raft D</w:t>
      </w:r>
      <w:r w:rsidRPr="00F62F5B">
        <w:rPr>
          <w:rFonts w:ascii="Garamond" w:hAnsi="Garamond" w:cs="Courier"/>
          <w:b/>
          <w:bCs/>
          <w:smallCaps/>
        </w:rPr>
        <w:t>ue</w:t>
      </w:r>
      <w:r>
        <w:rPr>
          <w:rFonts w:ascii="Garamond" w:hAnsi="Garamond" w:cs="Courier"/>
          <w:b/>
          <w:bCs/>
          <w:smallCaps/>
        </w:rPr>
        <w:t xml:space="preserve"> </w:t>
      </w:r>
    </w:p>
    <w:p w14:paraId="4A1A6A89" w14:textId="77777777" w:rsidR="00780CB9" w:rsidRDefault="00780CB9" w:rsidP="009C15BC">
      <w:pPr>
        <w:widowControl w:val="0"/>
        <w:autoSpaceDE w:val="0"/>
        <w:autoSpaceDN w:val="0"/>
        <w:adjustRightInd w:val="0"/>
        <w:rPr>
          <w:rFonts w:ascii="Garamond" w:hAnsi="Garamond" w:cs="Courier"/>
          <w:szCs w:val="32"/>
        </w:rPr>
      </w:pPr>
    </w:p>
    <w:p w14:paraId="6ABE7602" w14:textId="77777777" w:rsidR="00780CB9" w:rsidRDefault="00780CB9" w:rsidP="009C15BC">
      <w:pPr>
        <w:widowControl w:val="0"/>
        <w:autoSpaceDE w:val="0"/>
        <w:autoSpaceDN w:val="0"/>
        <w:adjustRightInd w:val="0"/>
        <w:rPr>
          <w:rFonts w:ascii="Garamond" w:hAnsi="Garamond" w:cs="Courier"/>
          <w:szCs w:val="32"/>
        </w:rPr>
      </w:pPr>
    </w:p>
    <w:p w14:paraId="3FBD745C" w14:textId="548CD3C4" w:rsidR="00780CB9" w:rsidRDefault="00780CB9" w:rsidP="009C15BC">
      <w:pPr>
        <w:widowControl w:val="0"/>
        <w:autoSpaceDE w:val="0"/>
        <w:autoSpaceDN w:val="0"/>
        <w:adjustRightInd w:val="0"/>
        <w:rPr>
          <w:rFonts w:ascii="Garamond" w:hAnsi="Garamond" w:cs="Courier"/>
          <w:szCs w:val="32"/>
        </w:rPr>
      </w:pPr>
      <w:r w:rsidRPr="00F62F5B">
        <w:rPr>
          <w:rFonts w:ascii="Garamond" w:hAnsi="Garamond" w:cs="Courier"/>
          <w:szCs w:val="32"/>
        </w:rPr>
        <w:t>March</w:t>
      </w:r>
      <w:r w:rsidR="00C73803">
        <w:rPr>
          <w:rFonts w:ascii="Garamond" w:hAnsi="Garamond" w:cs="Courier"/>
          <w:szCs w:val="32"/>
        </w:rPr>
        <w:t xml:space="preserve"> 2</w:t>
      </w:r>
      <w:r>
        <w:rPr>
          <w:rFonts w:ascii="Garamond" w:hAnsi="Garamond" w:cs="Courier"/>
          <w:szCs w:val="32"/>
        </w:rPr>
        <w:t>: Modernism and Consciousness</w:t>
      </w:r>
    </w:p>
    <w:p w14:paraId="60C1C449" w14:textId="57609A5D" w:rsidR="009C15BC" w:rsidRPr="00F62F5B" w:rsidRDefault="009C15BC" w:rsidP="009C15BC">
      <w:pPr>
        <w:widowControl w:val="0"/>
        <w:autoSpaceDE w:val="0"/>
        <w:autoSpaceDN w:val="0"/>
        <w:adjustRightInd w:val="0"/>
        <w:rPr>
          <w:rFonts w:ascii="Garamond" w:hAnsi="Garamond" w:cs="Courier"/>
          <w:szCs w:val="32"/>
        </w:rPr>
      </w:pPr>
      <w:r w:rsidRPr="00F62F5B">
        <w:rPr>
          <w:rFonts w:ascii="Garamond" w:hAnsi="Garamond" w:cs="Courier"/>
          <w:szCs w:val="32"/>
        </w:rPr>
        <w:t xml:space="preserve">William Faulkner, </w:t>
      </w:r>
      <w:r w:rsidRPr="00F62F5B">
        <w:rPr>
          <w:rFonts w:ascii="Garamond" w:hAnsi="Garamond" w:cs="Courier"/>
          <w:i/>
          <w:szCs w:val="32"/>
        </w:rPr>
        <w:t>Absalom, Absalom!</w:t>
      </w:r>
      <w:r w:rsidRPr="00F62F5B">
        <w:rPr>
          <w:rFonts w:ascii="Garamond" w:hAnsi="Garamond" w:cs="Courier"/>
          <w:szCs w:val="32"/>
        </w:rPr>
        <w:t xml:space="preserve"> (1936) </w:t>
      </w:r>
      <w:proofErr w:type="gramStart"/>
      <w:r w:rsidRPr="00F62F5B">
        <w:rPr>
          <w:rFonts w:ascii="Garamond" w:hAnsi="Garamond" w:cs="Courier"/>
          <w:szCs w:val="32"/>
        </w:rPr>
        <w:t>and</w:t>
      </w:r>
      <w:proofErr w:type="gramEnd"/>
      <w:r w:rsidRPr="00F62F5B">
        <w:rPr>
          <w:rFonts w:ascii="Garamond" w:hAnsi="Garamond" w:cs="Courier"/>
          <w:szCs w:val="32"/>
        </w:rPr>
        <w:t xml:space="preserve"> "Wash"</w:t>
      </w:r>
    </w:p>
    <w:p w14:paraId="0493FCB7" w14:textId="77777777" w:rsidR="00DD6486" w:rsidRPr="00F62F5B" w:rsidRDefault="00DD6486" w:rsidP="00421DDE">
      <w:pPr>
        <w:widowControl w:val="0"/>
        <w:autoSpaceDE w:val="0"/>
        <w:autoSpaceDN w:val="0"/>
        <w:adjustRightInd w:val="0"/>
        <w:rPr>
          <w:rFonts w:ascii="Garamond" w:hAnsi="Garamond" w:cs="Courier"/>
          <w:szCs w:val="32"/>
        </w:rPr>
      </w:pPr>
    </w:p>
    <w:p w14:paraId="3C52A3F0" w14:textId="77777777" w:rsidR="007B3DC7" w:rsidRPr="00F62F5B" w:rsidRDefault="007B3DC7" w:rsidP="00421DDE">
      <w:pPr>
        <w:widowControl w:val="0"/>
        <w:autoSpaceDE w:val="0"/>
        <w:autoSpaceDN w:val="0"/>
        <w:adjustRightInd w:val="0"/>
        <w:rPr>
          <w:rFonts w:ascii="Garamond" w:hAnsi="Garamond" w:cs="Courier"/>
          <w:szCs w:val="32"/>
        </w:rPr>
      </w:pPr>
    </w:p>
    <w:p w14:paraId="49681583" w14:textId="06506ADE" w:rsidR="00421DDE" w:rsidRPr="00F62F5B" w:rsidRDefault="00C73803" w:rsidP="00421DDE">
      <w:pPr>
        <w:widowControl w:val="0"/>
        <w:autoSpaceDE w:val="0"/>
        <w:autoSpaceDN w:val="0"/>
        <w:adjustRightInd w:val="0"/>
        <w:rPr>
          <w:rFonts w:ascii="Garamond" w:hAnsi="Garamond" w:cs="Courier"/>
          <w:szCs w:val="32"/>
        </w:rPr>
      </w:pPr>
      <w:r>
        <w:rPr>
          <w:rFonts w:ascii="Garamond" w:hAnsi="Garamond" w:cs="Courier"/>
          <w:szCs w:val="32"/>
        </w:rPr>
        <w:t>March 9</w:t>
      </w:r>
      <w:r w:rsidR="00495F2C" w:rsidRPr="00F62F5B">
        <w:rPr>
          <w:rFonts w:ascii="Garamond" w:hAnsi="Garamond" w:cs="Courier"/>
          <w:szCs w:val="32"/>
        </w:rPr>
        <w:t xml:space="preserve">: </w:t>
      </w:r>
      <w:r w:rsidR="007B3DC7" w:rsidRPr="00F62F5B">
        <w:rPr>
          <w:rFonts w:ascii="Garamond" w:hAnsi="Garamond" w:cs="Courier"/>
          <w:szCs w:val="32"/>
        </w:rPr>
        <w:t>Writing about War</w:t>
      </w:r>
    </w:p>
    <w:p w14:paraId="390E2EF0" w14:textId="77777777" w:rsidR="00432013" w:rsidRPr="00F62F5B" w:rsidRDefault="00432013" w:rsidP="00421DDE">
      <w:pPr>
        <w:widowControl w:val="0"/>
        <w:autoSpaceDE w:val="0"/>
        <w:autoSpaceDN w:val="0"/>
        <w:adjustRightInd w:val="0"/>
        <w:rPr>
          <w:rFonts w:ascii="Garamond" w:hAnsi="Garamond" w:cs="Courier"/>
          <w:szCs w:val="32"/>
        </w:rPr>
      </w:pPr>
      <w:r w:rsidRPr="00F62F5B">
        <w:rPr>
          <w:rFonts w:ascii="Garamond" w:hAnsi="Garamond" w:cs="Courier"/>
          <w:szCs w:val="32"/>
        </w:rPr>
        <w:t xml:space="preserve">Ernest Hemingway, </w:t>
      </w:r>
      <w:r w:rsidRPr="00F62F5B">
        <w:rPr>
          <w:rFonts w:ascii="Garamond" w:hAnsi="Garamond" w:cs="Courier"/>
          <w:i/>
          <w:szCs w:val="32"/>
        </w:rPr>
        <w:t>Farewell to Arms</w:t>
      </w:r>
      <w:r w:rsidR="00421DDE" w:rsidRPr="00F62F5B">
        <w:rPr>
          <w:rFonts w:ascii="Garamond" w:hAnsi="Garamond" w:cs="Courier"/>
          <w:szCs w:val="32"/>
        </w:rPr>
        <w:t xml:space="preserve"> </w:t>
      </w:r>
      <w:r w:rsidRPr="00F62F5B">
        <w:rPr>
          <w:rFonts w:ascii="Garamond" w:hAnsi="Garamond" w:cs="Courier"/>
          <w:szCs w:val="32"/>
        </w:rPr>
        <w:t>(1929)</w:t>
      </w:r>
    </w:p>
    <w:p w14:paraId="702B79B0" w14:textId="1568A62B" w:rsidR="00421DDE" w:rsidRPr="00F62F5B" w:rsidRDefault="000D61C4" w:rsidP="00421DDE">
      <w:pPr>
        <w:widowControl w:val="0"/>
        <w:autoSpaceDE w:val="0"/>
        <w:autoSpaceDN w:val="0"/>
        <w:adjustRightInd w:val="0"/>
        <w:rPr>
          <w:rFonts w:ascii="Garamond" w:hAnsi="Garamond" w:cs="Courier"/>
          <w:szCs w:val="32"/>
        </w:rPr>
      </w:pPr>
      <w:r>
        <w:rPr>
          <w:rFonts w:ascii="Garamond" w:hAnsi="Garamond" w:cs="Courier"/>
          <w:szCs w:val="32"/>
        </w:rPr>
        <w:t xml:space="preserve">J.D. Salinger, “For </w:t>
      </w:r>
      <w:proofErr w:type="spellStart"/>
      <w:r>
        <w:rPr>
          <w:rFonts w:ascii="Garamond" w:hAnsi="Garamond" w:cs="Courier"/>
          <w:szCs w:val="32"/>
        </w:rPr>
        <w:t>Esm</w:t>
      </w:r>
      <w:r w:rsidRPr="000D61C4">
        <w:rPr>
          <w:rFonts w:ascii="Garamond" w:hAnsi="Garamond" w:cs="Lucida Grande"/>
          <w:color w:val="000000"/>
        </w:rPr>
        <w:t>é</w:t>
      </w:r>
      <w:proofErr w:type="spellEnd"/>
      <w:r w:rsidRPr="000D61C4">
        <w:rPr>
          <w:rFonts w:ascii="Garamond" w:hAnsi="Garamond" w:cs="Lucida Grande"/>
          <w:color w:val="000000"/>
        </w:rPr>
        <w:t xml:space="preserve"> – With Love and Squalor” (1950)</w:t>
      </w:r>
    </w:p>
    <w:p w14:paraId="4EE8403C" w14:textId="77777777" w:rsidR="00B26630" w:rsidRPr="00F62F5B" w:rsidRDefault="00B26630" w:rsidP="00421DDE">
      <w:pPr>
        <w:widowControl w:val="0"/>
        <w:autoSpaceDE w:val="0"/>
        <w:autoSpaceDN w:val="0"/>
        <w:adjustRightInd w:val="0"/>
        <w:rPr>
          <w:rFonts w:ascii="Garamond" w:hAnsi="Garamond" w:cs="Courier"/>
          <w:szCs w:val="32"/>
        </w:rPr>
      </w:pPr>
    </w:p>
    <w:p w14:paraId="51F374F5" w14:textId="77777777" w:rsidR="008A2BB7" w:rsidRPr="00F62F5B" w:rsidRDefault="008A2BB7" w:rsidP="00421DDE">
      <w:pPr>
        <w:widowControl w:val="0"/>
        <w:autoSpaceDE w:val="0"/>
        <w:autoSpaceDN w:val="0"/>
        <w:adjustRightInd w:val="0"/>
        <w:rPr>
          <w:rFonts w:ascii="Garamond" w:hAnsi="Garamond" w:cs="Courier"/>
          <w:b/>
          <w:szCs w:val="32"/>
        </w:rPr>
      </w:pPr>
    </w:p>
    <w:p w14:paraId="3EF51BD5" w14:textId="390237E4" w:rsidR="007B3DC7" w:rsidRPr="00F62F5B" w:rsidRDefault="00C73803" w:rsidP="00421DDE">
      <w:pPr>
        <w:widowControl w:val="0"/>
        <w:autoSpaceDE w:val="0"/>
        <w:autoSpaceDN w:val="0"/>
        <w:adjustRightInd w:val="0"/>
        <w:rPr>
          <w:rFonts w:ascii="Garamond" w:hAnsi="Garamond" w:cs="Courier"/>
          <w:szCs w:val="32"/>
        </w:rPr>
      </w:pPr>
      <w:r>
        <w:rPr>
          <w:rFonts w:ascii="Garamond" w:hAnsi="Garamond" w:cs="Courier"/>
          <w:szCs w:val="32"/>
        </w:rPr>
        <w:t>March 16</w:t>
      </w:r>
      <w:r w:rsidR="00414BD5" w:rsidRPr="00F62F5B">
        <w:rPr>
          <w:rFonts w:ascii="Garamond" w:hAnsi="Garamond" w:cs="Courier"/>
          <w:szCs w:val="32"/>
        </w:rPr>
        <w:t>: no class – Spring Break</w:t>
      </w:r>
    </w:p>
    <w:p w14:paraId="080D879B" w14:textId="77777777" w:rsidR="00414BD5" w:rsidRDefault="00414BD5" w:rsidP="00421DDE">
      <w:pPr>
        <w:widowControl w:val="0"/>
        <w:autoSpaceDE w:val="0"/>
        <w:autoSpaceDN w:val="0"/>
        <w:adjustRightInd w:val="0"/>
        <w:rPr>
          <w:rFonts w:ascii="Garamond" w:hAnsi="Garamond" w:cs="Courier"/>
          <w:szCs w:val="32"/>
        </w:rPr>
      </w:pPr>
    </w:p>
    <w:p w14:paraId="68E81D50" w14:textId="77777777" w:rsidR="00514D6E" w:rsidRPr="00F62F5B" w:rsidRDefault="00514D6E" w:rsidP="00421DDE">
      <w:pPr>
        <w:widowControl w:val="0"/>
        <w:autoSpaceDE w:val="0"/>
        <w:autoSpaceDN w:val="0"/>
        <w:adjustRightInd w:val="0"/>
        <w:rPr>
          <w:rFonts w:ascii="Garamond" w:hAnsi="Garamond" w:cs="Courier"/>
          <w:szCs w:val="32"/>
        </w:rPr>
      </w:pPr>
    </w:p>
    <w:p w14:paraId="11E6695F" w14:textId="74B1F645" w:rsidR="009A3472" w:rsidRPr="00F62F5B" w:rsidRDefault="009A3472" w:rsidP="00421DDE">
      <w:pPr>
        <w:widowControl w:val="0"/>
        <w:autoSpaceDE w:val="0"/>
        <w:autoSpaceDN w:val="0"/>
        <w:adjustRightInd w:val="0"/>
        <w:rPr>
          <w:rFonts w:ascii="Garamond" w:hAnsi="Garamond" w:cs="Courier"/>
          <w:b/>
          <w:szCs w:val="32"/>
        </w:rPr>
      </w:pPr>
      <w:r w:rsidRPr="00F62F5B">
        <w:rPr>
          <w:rFonts w:ascii="Garamond" w:hAnsi="Garamond" w:cs="Courier"/>
          <w:b/>
          <w:szCs w:val="32"/>
        </w:rPr>
        <w:t>Postwar Literature and Postmodernism</w:t>
      </w:r>
    </w:p>
    <w:p w14:paraId="53291A47" w14:textId="77777777" w:rsidR="00414BD5" w:rsidRPr="00F62F5B" w:rsidRDefault="00414BD5" w:rsidP="00421DDE">
      <w:pPr>
        <w:widowControl w:val="0"/>
        <w:autoSpaceDE w:val="0"/>
        <w:autoSpaceDN w:val="0"/>
        <w:adjustRightInd w:val="0"/>
        <w:rPr>
          <w:rFonts w:ascii="Garamond" w:hAnsi="Garamond" w:cs="Courier"/>
          <w:szCs w:val="32"/>
        </w:rPr>
      </w:pPr>
    </w:p>
    <w:p w14:paraId="5C3992A5" w14:textId="618D52ED" w:rsidR="00B26630" w:rsidRPr="00F62F5B" w:rsidRDefault="00C73803" w:rsidP="00B26630">
      <w:pPr>
        <w:widowControl w:val="0"/>
        <w:autoSpaceDE w:val="0"/>
        <w:autoSpaceDN w:val="0"/>
        <w:adjustRightInd w:val="0"/>
        <w:rPr>
          <w:rFonts w:ascii="Garamond" w:hAnsi="Garamond" w:cs="Courier"/>
          <w:szCs w:val="32"/>
        </w:rPr>
      </w:pPr>
      <w:r>
        <w:rPr>
          <w:rFonts w:ascii="Garamond" w:hAnsi="Garamond" w:cs="Courier"/>
          <w:szCs w:val="32"/>
        </w:rPr>
        <w:t>March 23</w:t>
      </w:r>
      <w:r w:rsidR="00495F2C" w:rsidRPr="00F62F5B">
        <w:rPr>
          <w:rFonts w:ascii="Garamond" w:hAnsi="Garamond" w:cs="Courier"/>
          <w:szCs w:val="32"/>
        </w:rPr>
        <w:t xml:space="preserve">: </w:t>
      </w:r>
      <w:r w:rsidR="00B26630" w:rsidRPr="00F62F5B">
        <w:rPr>
          <w:rFonts w:ascii="Garamond" w:hAnsi="Garamond" w:cs="Courier"/>
          <w:szCs w:val="32"/>
        </w:rPr>
        <w:t>The Small Town</w:t>
      </w:r>
      <w:r w:rsidR="00556088" w:rsidRPr="00F62F5B">
        <w:rPr>
          <w:rFonts w:ascii="Garamond" w:hAnsi="Garamond" w:cs="Courier"/>
          <w:szCs w:val="32"/>
        </w:rPr>
        <w:t xml:space="preserve"> and the South</w:t>
      </w:r>
    </w:p>
    <w:p w14:paraId="27BB9CBC" w14:textId="783C9618" w:rsidR="00B26630" w:rsidRPr="00F62F5B" w:rsidRDefault="00335FB3" w:rsidP="00B26630">
      <w:pPr>
        <w:widowControl w:val="0"/>
        <w:autoSpaceDE w:val="0"/>
        <w:autoSpaceDN w:val="0"/>
        <w:adjustRightInd w:val="0"/>
        <w:rPr>
          <w:rFonts w:ascii="Garamond" w:hAnsi="Garamond" w:cs="Courier"/>
          <w:szCs w:val="32"/>
        </w:rPr>
      </w:pPr>
      <w:r w:rsidRPr="00F62F5B">
        <w:rPr>
          <w:rFonts w:ascii="Garamond" w:hAnsi="Garamond" w:cs="Courier"/>
          <w:szCs w:val="32"/>
        </w:rPr>
        <w:t xml:space="preserve">Flannery O’Connor, </w:t>
      </w:r>
      <w:r w:rsidR="00384B0F" w:rsidRPr="00F62F5B">
        <w:rPr>
          <w:rFonts w:ascii="Garamond" w:hAnsi="Garamond" w:cs="Courier"/>
          <w:szCs w:val="32"/>
        </w:rPr>
        <w:t>stories</w:t>
      </w:r>
    </w:p>
    <w:p w14:paraId="63789523" w14:textId="77777777" w:rsidR="00B26630" w:rsidRPr="00F62F5B" w:rsidRDefault="00B26630" w:rsidP="00421DDE">
      <w:pPr>
        <w:widowControl w:val="0"/>
        <w:autoSpaceDE w:val="0"/>
        <w:autoSpaceDN w:val="0"/>
        <w:adjustRightInd w:val="0"/>
        <w:rPr>
          <w:rFonts w:ascii="Garamond" w:hAnsi="Garamond" w:cs="Courier"/>
          <w:szCs w:val="32"/>
        </w:rPr>
      </w:pPr>
    </w:p>
    <w:p w14:paraId="23FE4C70" w14:textId="77777777" w:rsidR="00421DDE" w:rsidRPr="00F62F5B" w:rsidRDefault="00421DDE" w:rsidP="00421DDE">
      <w:pPr>
        <w:widowControl w:val="0"/>
        <w:autoSpaceDE w:val="0"/>
        <w:autoSpaceDN w:val="0"/>
        <w:adjustRightInd w:val="0"/>
        <w:rPr>
          <w:rFonts w:ascii="Garamond" w:hAnsi="Garamond" w:cs="Courier"/>
          <w:szCs w:val="32"/>
        </w:rPr>
      </w:pPr>
    </w:p>
    <w:p w14:paraId="6DC72DAA" w14:textId="4529D2B2" w:rsidR="007B3DC7" w:rsidRPr="00F62F5B" w:rsidRDefault="00C73803" w:rsidP="00421DDE">
      <w:pPr>
        <w:widowControl w:val="0"/>
        <w:autoSpaceDE w:val="0"/>
        <w:autoSpaceDN w:val="0"/>
        <w:adjustRightInd w:val="0"/>
        <w:rPr>
          <w:rFonts w:ascii="Garamond" w:hAnsi="Garamond" w:cs="Courier"/>
          <w:szCs w:val="32"/>
        </w:rPr>
      </w:pPr>
      <w:r>
        <w:rPr>
          <w:rFonts w:ascii="Garamond" w:hAnsi="Garamond" w:cs="Courier"/>
          <w:szCs w:val="32"/>
        </w:rPr>
        <w:t>March 30</w:t>
      </w:r>
      <w:r w:rsidR="00495F2C" w:rsidRPr="00F62F5B">
        <w:rPr>
          <w:rFonts w:ascii="Garamond" w:hAnsi="Garamond" w:cs="Courier"/>
          <w:szCs w:val="32"/>
        </w:rPr>
        <w:t xml:space="preserve">: </w:t>
      </w:r>
      <w:r w:rsidR="007B3DC7" w:rsidRPr="00F62F5B">
        <w:rPr>
          <w:rFonts w:ascii="Garamond" w:hAnsi="Garamond" w:cs="Courier"/>
          <w:szCs w:val="32"/>
        </w:rPr>
        <w:t xml:space="preserve">The </w:t>
      </w:r>
      <w:r w:rsidR="006840CF" w:rsidRPr="00F62F5B">
        <w:rPr>
          <w:rFonts w:ascii="Garamond" w:hAnsi="Garamond" w:cs="Courier"/>
          <w:szCs w:val="32"/>
        </w:rPr>
        <w:t>American Suburb</w:t>
      </w:r>
    </w:p>
    <w:p w14:paraId="0D2FCFD1" w14:textId="77777777" w:rsidR="00421DDE" w:rsidRPr="00F62F5B" w:rsidRDefault="007B3DC7" w:rsidP="00421DDE">
      <w:pPr>
        <w:widowControl w:val="0"/>
        <w:autoSpaceDE w:val="0"/>
        <w:autoSpaceDN w:val="0"/>
        <w:adjustRightInd w:val="0"/>
        <w:rPr>
          <w:rFonts w:ascii="Garamond" w:hAnsi="Garamond" w:cs="Courier"/>
          <w:szCs w:val="32"/>
        </w:rPr>
      </w:pPr>
      <w:proofErr w:type="spellStart"/>
      <w:r w:rsidRPr="00F62F5B">
        <w:rPr>
          <w:rFonts w:ascii="Garamond" w:hAnsi="Garamond" w:cs="Courier"/>
          <w:szCs w:val="32"/>
        </w:rPr>
        <w:t>Vlaimir</w:t>
      </w:r>
      <w:proofErr w:type="spellEnd"/>
      <w:r w:rsidRPr="00F62F5B">
        <w:rPr>
          <w:rFonts w:ascii="Garamond" w:hAnsi="Garamond" w:cs="Courier"/>
          <w:szCs w:val="32"/>
        </w:rPr>
        <w:t xml:space="preserve"> </w:t>
      </w:r>
      <w:r w:rsidR="00421DDE" w:rsidRPr="00F62F5B">
        <w:rPr>
          <w:rFonts w:ascii="Garamond" w:hAnsi="Garamond" w:cs="Courier"/>
          <w:szCs w:val="32"/>
        </w:rPr>
        <w:t xml:space="preserve">Nabokov, </w:t>
      </w:r>
      <w:r w:rsidR="00421DDE" w:rsidRPr="00F62F5B">
        <w:rPr>
          <w:rFonts w:ascii="Garamond" w:hAnsi="Garamond" w:cs="Courier"/>
          <w:i/>
          <w:szCs w:val="32"/>
        </w:rPr>
        <w:t>Lolita</w:t>
      </w:r>
      <w:r w:rsidR="003C20CC" w:rsidRPr="00F62F5B">
        <w:rPr>
          <w:rFonts w:ascii="Garamond" w:hAnsi="Garamond" w:cs="Courier"/>
          <w:szCs w:val="32"/>
        </w:rPr>
        <w:t xml:space="preserve"> (1955)</w:t>
      </w:r>
    </w:p>
    <w:p w14:paraId="1B204E7D" w14:textId="77777777" w:rsidR="00B26630" w:rsidRPr="00F62F5B" w:rsidRDefault="00B26630" w:rsidP="00421DDE">
      <w:pPr>
        <w:widowControl w:val="0"/>
        <w:autoSpaceDE w:val="0"/>
        <w:autoSpaceDN w:val="0"/>
        <w:adjustRightInd w:val="0"/>
        <w:rPr>
          <w:rFonts w:ascii="Garamond" w:hAnsi="Garamond" w:cs="Courier"/>
          <w:szCs w:val="32"/>
        </w:rPr>
      </w:pPr>
    </w:p>
    <w:p w14:paraId="416FCBC8" w14:textId="77777777" w:rsidR="00B26630" w:rsidRPr="00F62F5B" w:rsidRDefault="00B26630" w:rsidP="00421DDE">
      <w:pPr>
        <w:widowControl w:val="0"/>
        <w:autoSpaceDE w:val="0"/>
        <w:autoSpaceDN w:val="0"/>
        <w:adjustRightInd w:val="0"/>
        <w:rPr>
          <w:rFonts w:ascii="Garamond" w:hAnsi="Garamond" w:cs="Courier"/>
          <w:szCs w:val="32"/>
        </w:rPr>
      </w:pPr>
    </w:p>
    <w:p w14:paraId="6A4198A5" w14:textId="325F551D" w:rsidR="009A3472" w:rsidRPr="00F62F5B" w:rsidRDefault="00C73803" w:rsidP="00B26630">
      <w:pPr>
        <w:widowControl w:val="0"/>
        <w:autoSpaceDE w:val="0"/>
        <w:autoSpaceDN w:val="0"/>
        <w:adjustRightInd w:val="0"/>
        <w:rPr>
          <w:rFonts w:ascii="Garamond" w:hAnsi="Garamond" w:cs="Courier"/>
          <w:szCs w:val="32"/>
        </w:rPr>
      </w:pPr>
      <w:r>
        <w:rPr>
          <w:rFonts w:ascii="Garamond" w:hAnsi="Garamond" w:cs="Courier"/>
          <w:szCs w:val="32"/>
        </w:rPr>
        <w:t>April 6</w:t>
      </w:r>
      <w:r w:rsidR="006A0B39" w:rsidRPr="00F62F5B">
        <w:rPr>
          <w:rFonts w:ascii="Garamond" w:hAnsi="Garamond" w:cs="Courier"/>
          <w:szCs w:val="32"/>
        </w:rPr>
        <w:t xml:space="preserve">: </w:t>
      </w:r>
      <w:r w:rsidR="009A3472" w:rsidRPr="00F62F5B">
        <w:rPr>
          <w:rFonts w:ascii="Garamond" w:hAnsi="Garamond" w:cs="Courier"/>
          <w:szCs w:val="32"/>
        </w:rPr>
        <w:t>The Breakdown Narrative and Consciousness</w:t>
      </w:r>
    </w:p>
    <w:p w14:paraId="2FF20DDC" w14:textId="7189DB37" w:rsidR="006A0B39" w:rsidRPr="00F62F5B" w:rsidRDefault="006A0B39" w:rsidP="00B26630">
      <w:pPr>
        <w:widowControl w:val="0"/>
        <w:autoSpaceDE w:val="0"/>
        <w:autoSpaceDN w:val="0"/>
        <w:adjustRightInd w:val="0"/>
        <w:rPr>
          <w:rFonts w:ascii="Garamond" w:hAnsi="Garamond" w:cs="Courier"/>
          <w:szCs w:val="32"/>
        </w:rPr>
      </w:pPr>
      <w:r w:rsidRPr="00F62F5B">
        <w:rPr>
          <w:rFonts w:ascii="Garamond" w:hAnsi="Garamond" w:cs="Courier"/>
          <w:szCs w:val="32"/>
        </w:rPr>
        <w:t xml:space="preserve">Sylvia Plath, </w:t>
      </w:r>
      <w:r w:rsidRPr="00F62F5B">
        <w:rPr>
          <w:rFonts w:ascii="Garamond" w:hAnsi="Garamond" w:cs="Courier"/>
          <w:i/>
          <w:szCs w:val="32"/>
        </w:rPr>
        <w:t xml:space="preserve">The Bell Jar </w:t>
      </w:r>
      <w:r w:rsidRPr="00F62F5B">
        <w:rPr>
          <w:rFonts w:ascii="Garamond" w:hAnsi="Garamond" w:cs="Courier"/>
          <w:szCs w:val="32"/>
        </w:rPr>
        <w:t>(1962)</w:t>
      </w:r>
    </w:p>
    <w:p w14:paraId="515AE4F4" w14:textId="77777777" w:rsidR="006A0B39" w:rsidRPr="00F62F5B" w:rsidRDefault="006A0B39" w:rsidP="00B26630">
      <w:pPr>
        <w:widowControl w:val="0"/>
        <w:autoSpaceDE w:val="0"/>
        <w:autoSpaceDN w:val="0"/>
        <w:adjustRightInd w:val="0"/>
        <w:rPr>
          <w:rFonts w:ascii="Garamond" w:hAnsi="Garamond" w:cs="Courier"/>
          <w:szCs w:val="32"/>
        </w:rPr>
      </w:pPr>
    </w:p>
    <w:p w14:paraId="3536FF77" w14:textId="77777777" w:rsidR="006A0B39" w:rsidRPr="00F62F5B" w:rsidRDefault="006A0B39" w:rsidP="00B26630">
      <w:pPr>
        <w:widowControl w:val="0"/>
        <w:autoSpaceDE w:val="0"/>
        <w:autoSpaceDN w:val="0"/>
        <w:adjustRightInd w:val="0"/>
        <w:rPr>
          <w:rFonts w:ascii="Garamond" w:hAnsi="Garamond" w:cs="Courier"/>
          <w:szCs w:val="32"/>
        </w:rPr>
      </w:pPr>
    </w:p>
    <w:p w14:paraId="78E97E3C" w14:textId="29CEE89B" w:rsidR="00B26630" w:rsidRPr="00F62F5B" w:rsidRDefault="00C73803" w:rsidP="00B26630">
      <w:pPr>
        <w:widowControl w:val="0"/>
        <w:autoSpaceDE w:val="0"/>
        <w:autoSpaceDN w:val="0"/>
        <w:adjustRightInd w:val="0"/>
        <w:rPr>
          <w:rFonts w:ascii="Garamond" w:hAnsi="Garamond" w:cs="Courier"/>
          <w:szCs w:val="32"/>
        </w:rPr>
      </w:pPr>
      <w:r>
        <w:rPr>
          <w:rFonts w:ascii="Garamond" w:hAnsi="Garamond" w:cs="Courier"/>
          <w:szCs w:val="32"/>
        </w:rPr>
        <w:t>April 13 &amp; April 20</w:t>
      </w:r>
      <w:r w:rsidR="00495F2C" w:rsidRPr="00F62F5B">
        <w:rPr>
          <w:rFonts w:ascii="Garamond" w:hAnsi="Garamond" w:cs="Courier"/>
          <w:szCs w:val="32"/>
        </w:rPr>
        <w:t xml:space="preserve">: </w:t>
      </w:r>
      <w:r w:rsidR="00B26630" w:rsidRPr="00F62F5B">
        <w:rPr>
          <w:rFonts w:ascii="Garamond" w:hAnsi="Garamond" w:cs="Courier"/>
          <w:szCs w:val="32"/>
        </w:rPr>
        <w:t>The Impact of the Holocaust</w:t>
      </w:r>
    </w:p>
    <w:p w14:paraId="309CC80C" w14:textId="54B8BA48" w:rsidR="00B26630" w:rsidRPr="00F62F5B" w:rsidRDefault="001D58E5" w:rsidP="00B26630">
      <w:pPr>
        <w:widowControl w:val="0"/>
        <w:autoSpaceDE w:val="0"/>
        <w:autoSpaceDN w:val="0"/>
        <w:adjustRightInd w:val="0"/>
        <w:rPr>
          <w:rFonts w:ascii="Garamond" w:hAnsi="Garamond" w:cs="Courier"/>
          <w:szCs w:val="32"/>
        </w:rPr>
      </w:pPr>
      <w:r w:rsidRPr="00F62F5B">
        <w:rPr>
          <w:rFonts w:ascii="Garamond" w:hAnsi="Garamond" w:cs="Courier"/>
          <w:szCs w:val="32"/>
        </w:rPr>
        <w:t xml:space="preserve">Cynthia Ozick, </w:t>
      </w:r>
      <w:r w:rsidRPr="00F62F5B">
        <w:rPr>
          <w:rFonts w:ascii="Garamond" w:hAnsi="Garamond" w:cs="Courier"/>
          <w:i/>
          <w:szCs w:val="32"/>
        </w:rPr>
        <w:t>The Shawl</w:t>
      </w:r>
      <w:r w:rsidRPr="00F62F5B">
        <w:rPr>
          <w:rFonts w:ascii="Garamond" w:hAnsi="Garamond" w:cs="Courier"/>
          <w:szCs w:val="32"/>
        </w:rPr>
        <w:t xml:space="preserve"> (1981/84) (</w:t>
      </w:r>
      <w:r w:rsidR="004D23EC" w:rsidRPr="00F62F5B">
        <w:rPr>
          <w:rFonts w:ascii="Garamond" w:hAnsi="Garamond" w:cs="Courier"/>
          <w:szCs w:val="32"/>
        </w:rPr>
        <w:t xml:space="preserve">we will begin with </w:t>
      </w:r>
      <w:r w:rsidRPr="00F62F5B">
        <w:rPr>
          <w:rFonts w:ascii="Garamond" w:hAnsi="Garamond" w:cs="Courier"/>
          <w:i/>
          <w:szCs w:val="32"/>
        </w:rPr>
        <w:t xml:space="preserve">Beloved </w:t>
      </w:r>
      <w:r w:rsidR="008C3F7C">
        <w:rPr>
          <w:rFonts w:ascii="Garamond" w:hAnsi="Garamond" w:cs="Courier"/>
          <w:szCs w:val="32"/>
        </w:rPr>
        <w:t>on April 14</w:t>
      </w:r>
      <w:r w:rsidRPr="00F62F5B">
        <w:rPr>
          <w:rFonts w:ascii="Garamond" w:hAnsi="Garamond" w:cs="Courier"/>
          <w:szCs w:val="32"/>
        </w:rPr>
        <w:t>).</w:t>
      </w:r>
    </w:p>
    <w:p w14:paraId="09B33EC4" w14:textId="77777777" w:rsidR="00B26630" w:rsidRPr="00F62F5B" w:rsidRDefault="00B26630" w:rsidP="00B26630">
      <w:pPr>
        <w:widowControl w:val="0"/>
        <w:autoSpaceDE w:val="0"/>
        <w:autoSpaceDN w:val="0"/>
        <w:adjustRightInd w:val="0"/>
        <w:rPr>
          <w:rFonts w:ascii="Garamond" w:hAnsi="Garamond" w:cs="Courier"/>
          <w:szCs w:val="32"/>
        </w:rPr>
      </w:pPr>
      <w:r w:rsidRPr="00F62F5B">
        <w:rPr>
          <w:rFonts w:ascii="Garamond" w:hAnsi="Garamond" w:cs="Courier"/>
          <w:szCs w:val="32"/>
        </w:rPr>
        <w:t xml:space="preserve">Toni Morrison, </w:t>
      </w:r>
      <w:r w:rsidRPr="00F62F5B">
        <w:rPr>
          <w:rFonts w:ascii="Garamond" w:hAnsi="Garamond" w:cs="Courier"/>
          <w:i/>
          <w:szCs w:val="32"/>
        </w:rPr>
        <w:t>Beloved</w:t>
      </w:r>
      <w:r w:rsidRPr="00F62F5B">
        <w:rPr>
          <w:rFonts w:ascii="Garamond" w:hAnsi="Garamond" w:cs="Courier"/>
          <w:szCs w:val="32"/>
        </w:rPr>
        <w:t xml:space="preserve"> (1987)</w:t>
      </w:r>
      <w:r w:rsidR="001D58E5" w:rsidRPr="00F62F5B">
        <w:rPr>
          <w:rFonts w:ascii="Garamond" w:hAnsi="Garamond" w:cs="Courier"/>
          <w:szCs w:val="32"/>
        </w:rPr>
        <w:t xml:space="preserve"> </w:t>
      </w:r>
    </w:p>
    <w:p w14:paraId="3C7BA6D7" w14:textId="77777777" w:rsidR="00B26630" w:rsidRDefault="00B26630" w:rsidP="00B26630">
      <w:pPr>
        <w:widowControl w:val="0"/>
        <w:autoSpaceDE w:val="0"/>
        <w:autoSpaceDN w:val="0"/>
        <w:adjustRightInd w:val="0"/>
        <w:rPr>
          <w:rFonts w:ascii="Garamond" w:hAnsi="Garamond" w:cs="Courier"/>
          <w:szCs w:val="32"/>
        </w:rPr>
      </w:pPr>
    </w:p>
    <w:p w14:paraId="589AE513" w14:textId="77777777" w:rsidR="001A133A" w:rsidRPr="00F62F5B" w:rsidRDefault="001A133A" w:rsidP="00B26630">
      <w:pPr>
        <w:widowControl w:val="0"/>
        <w:autoSpaceDE w:val="0"/>
        <w:autoSpaceDN w:val="0"/>
        <w:adjustRightInd w:val="0"/>
        <w:rPr>
          <w:rFonts w:ascii="Garamond" w:hAnsi="Garamond" w:cs="Courier"/>
          <w:szCs w:val="32"/>
        </w:rPr>
      </w:pPr>
    </w:p>
    <w:p w14:paraId="760C6851" w14:textId="192F098B" w:rsidR="00D263E0" w:rsidRPr="00F62F5B" w:rsidRDefault="00D263E0" w:rsidP="00D263E0">
      <w:pPr>
        <w:widowControl w:val="0"/>
        <w:autoSpaceDE w:val="0"/>
        <w:autoSpaceDN w:val="0"/>
        <w:adjustRightInd w:val="0"/>
        <w:rPr>
          <w:rFonts w:ascii="Garamond" w:hAnsi="Garamond" w:cs="Courier"/>
          <w:b/>
          <w:bCs/>
          <w:smallCaps/>
        </w:rPr>
      </w:pPr>
      <w:r w:rsidRPr="00F62F5B">
        <w:rPr>
          <w:rFonts w:ascii="Garamond" w:hAnsi="Garamond" w:cs="Courier"/>
          <w:b/>
          <w:bCs/>
          <w:smallCaps/>
        </w:rPr>
        <w:t xml:space="preserve">Paper 2 </w:t>
      </w:r>
      <w:proofErr w:type="gramStart"/>
      <w:r w:rsidRPr="00F62F5B">
        <w:rPr>
          <w:rFonts w:ascii="Garamond" w:hAnsi="Garamond" w:cs="Courier"/>
          <w:b/>
          <w:bCs/>
          <w:smallCaps/>
        </w:rPr>
        <w:t>D</w:t>
      </w:r>
      <w:r>
        <w:rPr>
          <w:rFonts w:ascii="Garamond" w:hAnsi="Garamond" w:cs="Courier"/>
          <w:b/>
          <w:bCs/>
          <w:smallCaps/>
        </w:rPr>
        <w:t>raft</w:t>
      </w:r>
      <w:proofErr w:type="gramEnd"/>
      <w:r>
        <w:rPr>
          <w:rFonts w:ascii="Garamond" w:hAnsi="Garamond" w:cs="Courier"/>
          <w:b/>
          <w:bCs/>
          <w:smallCaps/>
        </w:rPr>
        <w:t xml:space="preserve"> D</w:t>
      </w:r>
      <w:r w:rsidRPr="00F62F5B">
        <w:rPr>
          <w:rFonts w:ascii="Garamond" w:hAnsi="Garamond" w:cs="Courier"/>
          <w:b/>
          <w:bCs/>
          <w:smallCaps/>
        </w:rPr>
        <w:t>ue</w:t>
      </w:r>
    </w:p>
    <w:p w14:paraId="6A35CDA8" w14:textId="77777777" w:rsidR="006A0B39" w:rsidRPr="00F62F5B" w:rsidRDefault="006A0B39" w:rsidP="00421DDE">
      <w:pPr>
        <w:widowControl w:val="0"/>
        <w:autoSpaceDE w:val="0"/>
        <w:autoSpaceDN w:val="0"/>
        <w:adjustRightInd w:val="0"/>
        <w:rPr>
          <w:rFonts w:ascii="Garamond" w:hAnsi="Garamond" w:cs="Courier"/>
          <w:szCs w:val="32"/>
        </w:rPr>
      </w:pPr>
    </w:p>
    <w:p w14:paraId="2D1F856B" w14:textId="7CBFC80C" w:rsidR="006A0B39" w:rsidRPr="00F62F5B" w:rsidRDefault="00C73803" w:rsidP="00421DDE">
      <w:pPr>
        <w:widowControl w:val="0"/>
        <w:autoSpaceDE w:val="0"/>
        <w:autoSpaceDN w:val="0"/>
        <w:adjustRightInd w:val="0"/>
        <w:rPr>
          <w:rFonts w:ascii="Garamond" w:hAnsi="Garamond" w:cs="Courier"/>
          <w:szCs w:val="32"/>
        </w:rPr>
      </w:pPr>
      <w:r>
        <w:rPr>
          <w:rFonts w:ascii="Garamond" w:hAnsi="Garamond" w:cs="Courier"/>
          <w:szCs w:val="32"/>
        </w:rPr>
        <w:t>April 27</w:t>
      </w:r>
      <w:r w:rsidR="001D58E5" w:rsidRPr="00F62F5B">
        <w:rPr>
          <w:rFonts w:ascii="Garamond" w:hAnsi="Garamond" w:cs="Courier"/>
          <w:szCs w:val="32"/>
        </w:rPr>
        <w:t>: The Postmodern American Family</w:t>
      </w:r>
      <w:r w:rsidR="00D77B36" w:rsidRPr="00F62F5B">
        <w:rPr>
          <w:rFonts w:ascii="Garamond" w:hAnsi="Garamond" w:cs="Courier"/>
          <w:szCs w:val="32"/>
        </w:rPr>
        <w:t xml:space="preserve"> </w:t>
      </w:r>
      <w:r w:rsidR="009A3472" w:rsidRPr="00F62F5B">
        <w:rPr>
          <w:rFonts w:ascii="Garamond" w:hAnsi="Garamond" w:cs="Courier"/>
          <w:szCs w:val="32"/>
        </w:rPr>
        <w:t>and the Alternative to Consciousness</w:t>
      </w:r>
    </w:p>
    <w:p w14:paraId="615CAE0F" w14:textId="2510367C" w:rsidR="006A0B39" w:rsidRPr="00F62F5B" w:rsidRDefault="006A0B39" w:rsidP="006A0B39">
      <w:pPr>
        <w:widowControl w:val="0"/>
        <w:autoSpaceDE w:val="0"/>
        <w:autoSpaceDN w:val="0"/>
        <w:adjustRightInd w:val="0"/>
        <w:rPr>
          <w:rFonts w:ascii="Garamond" w:hAnsi="Garamond" w:cs="Courier"/>
          <w:szCs w:val="32"/>
        </w:rPr>
      </w:pPr>
      <w:r w:rsidRPr="00F62F5B">
        <w:rPr>
          <w:rFonts w:ascii="Garamond" w:hAnsi="Garamond" w:cs="Courier"/>
          <w:szCs w:val="32"/>
        </w:rPr>
        <w:t xml:space="preserve">Don DeLillo, </w:t>
      </w:r>
      <w:r w:rsidRPr="00F62F5B">
        <w:rPr>
          <w:rFonts w:ascii="Garamond" w:hAnsi="Garamond" w:cs="Courier"/>
          <w:i/>
          <w:szCs w:val="32"/>
        </w:rPr>
        <w:t>White Noise</w:t>
      </w:r>
      <w:r w:rsidRPr="00F62F5B">
        <w:rPr>
          <w:rFonts w:ascii="Garamond" w:hAnsi="Garamond" w:cs="Courier"/>
          <w:szCs w:val="32"/>
        </w:rPr>
        <w:t xml:space="preserve"> (1985)</w:t>
      </w:r>
    </w:p>
    <w:p w14:paraId="5F42E5D6" w14:textId="4582F376" w:rsidR="00421DDE" w:rsidRPr="00F62F5B" w:rsidRDefault="00421DDE" w:rsidP="00421DDE">
      <w:pPr>
        <w:widowControl w:val="0"/>
        <w:autoSpaceDE w:val="0"/>
        <w:autoSpaceDN w:val="0"/>
        <w:adjustRightInd w:val="0"/>
        <w:rPr>
          <w:rFonts w:ascii="Garamond" w:hAnsi="Garamond" w:cs="Courier"/>
          <w:szCs w:val="32"/>
        </w:rPr>
      </w:pPr>
    </w:p>
    <w:p w14:paraId="7B4CB4B8" w14:textId="77777777" w:rsidR="006A0B39" w:rsidRPr="00F62F5B" w:rsidRDefault="006A0B39" w:rsidP="00421DDE">
      <w:pPr>
        <w:widowControl w:val="0"/>
        <w:autoSpaceDE w:val="0"/>
        <w:autoSpaceDN w:val="0"/>
        <w:adjustRightInd w:val="0"/>
        <w:rPr>
          <w:rFonts w:ascii="Garamond" w:hAnsi="Garamond" w:cs="Courier"/>
          <w:szCs w:val="32"/>
        </w:rPr>
      </w:pPr>
    </w:p>
    <w:p w14:paraId="39B3E5C8" w14:textId="5F9148D1" w:rsidR="00414BD5" w:rsidRPr="00F62F5B" w:rsidRDefault="00C73803" w:rsidP="00421DDE">
      <w:pPr>
        <w:widowControl w:val="0"/>
        <w:autoSpaceDE w:val="0"/>
        <w:autoSpaceDN w:val="0"/>
        <w:adjustRightInd w:val="0"/>
        <w:rPr>
          <w:rFonts w:ascii="Garamond" w:hAnsi="Garamond" w:cs="Courier"/>
          <w:szCs w:val="32"/>
        </w:rPr>
      </w:pPr>
      <w:r>
        <w:rPr>
          <w:rFonts w:ascii="Garamond" w:hAnsi="Garamond" w:cs="Courier"/>
          <w:szCs w:val="32"/>
        </w:rPr>
        <w:t>May 4</w:t>
      </w:r>
      <w:r w:rsidR="006A0B39" w:rsidRPr="00F62F5B">
        <w:rPr>
          <w:rFonts w:ascii="Garamond" w:hAnsi="Garamond" w:cs="Courier"/>
          <w:szCs w:val="32"/>
        </w:rPr>
        <w:t>:</w:t>
      </w:r>
      <w:r w:rsidR="005176C1" w:rsidRPr="00F62F5B">
        <w:rPr>
          <w:rFonts w:ascii="Garamond" w:hAnsi="Garamond" w:cs="Courier"/>
          <w:szCs w:val="32"/>
        </w:rPr>
        <w:t xml:space="preserve"> Wrapping U</w:t>
      </w:r>
      <w:r w:rsidR="009A3472" w:rsidRPr="00F62F5B">
        <w:rPr>
          <w:rFonts w:ascii="Garamond" w:hAnsi="Garamond" w:cs="Courier"/>
          <w:szCs w:val="32"/>
        </w:rPr>
        <w:t>p: The Postmodern Story, Surface, Consciousness</w:t>
      </w:r>
    </w:p>
    <w:p w14:paraId="1360B875" w14:textId="77777777" w:rsidR="008C3F7C" w:rsidRDefault="00233584" w:rsidP="008C3F7C">
      <w:pPr>
        <w:widowControl w:val="0"/>
        <w:autoSpaceDE w:val="0"/>
        <w:autoSpaceDN w:val="0"/>
        <w:adjustRightInd w:val="0"/>
        <w:rPr>
          <w:rFonts w:ascii="Garamond" w:hAnsi="Garamond" w:cs="Courier"/>
          <w:szCs w:val="32"/>
        </w:rPr>
      </w:pPr>
      <w:r w:rsidRPr="00F62F5B">
        <w:rPr>
          <w:rFonts w:ascii="Garamond" w:hAnsi="Garamond" w:cs="Courier"/>
          <w:szCs w:val="32"/>
        </w:rPr>
        <w:t xml:space="preserve">David Foster Wallace, </w:t>
      </w:r>
      <w:r w:rsidRPr="00F62F5B">
        <w:rPr>
          <w:rFonts w:ascii="Garamond" w:hAnsi="Garamond" w:cs="Courier"/>
          <w:i/>
          <w:szCs w:val="32"/>
        </w:rPr>
        <w:t xml:space="preserve">Oblivion </w:t>
      </w:r>
      <w:r w:rsidRPr="00F62F5B">
        <w:rPr>
          <w:rFonts w:ascii="Garamond" w:hAnsi="Garamond" w:cs="Courier"/>
          <w:szCs w:val="32"/>
        </w:rPr>
        <w:t>(2005)</w:t>
      </w:r>
    </w:p>
    <w:p w14:paraId="4B60575B" w14:textId="009125F7" w:rsidR="008C3F7C" w:rsidRPr="008C3F7C" w:rsidRDefault="008C3F7C" w:rsidP="008C3F7C">
      <w:pPr>
        <w:widowControl w:val="0"/>
        <w:autoSpaceDE w:val="0"/>
        <w:autoSpaceDN w:val="0"/>
        <w:adjustRightInd w:val="0"/>
        <w:rPr>
          <w:rFonts w:ascii="Garamond" w:hAnsi="Garamond" w:cs="Courier"/>
          <w:szCs w:val="32"/>
        </w:rPr>
      </w:pPr>
      <w:r w:rsidRPr="008505A4">
        <w:rPr>
          <w:rFonts w:ascii="Garamond" w:hAnsi="Garamond" w:cs="Courier"/>
          <w:b/>
          <w:szCs w:val="32"/>
        </w:rPr>
        <w:t>Final Exam Distributed</w:t>
      </w:r>
    </w:p>
    <w:p w14:paraId="3D8FA958" w14:textId="77777777" w:rsidR="008C3F7C" w:rsidRDefault="008C3F7C" w:rsidP="00421DDE">
      <w:pPr>
        <w:widowControl w:val="0"/>
        <w:autoSpaceDE w:val="0"/>
        <w:autoSpaceDN w:val="0"/>
        <w:adjustRightInd w:val="0"/>
        <w:rPr>
          <w:rFonts w:ascii="Garamond" w:hAnsi="Garamond" w:cs="Courier"/>
          <w:szCs w:val="32"/>
        </w:rPr>
      </w:pPr>
    </w:p>
    <w:p w14:paraId="5FECB938" w14:textId="77777777" w:rsidR="00F57ED4" w:rsidRDefault="00F57ED4" w:rsidP="00421DDE">
      <w:pPr>
        <w:widowControl w:val="0"/>
        <w:autoSpaceDE w:val="0"/>
        <w:autoSpaceDN w:val="0"/>
        <w:adjustRightInd w:val="0"/>
        <w:rPr>
          <w:rFonts w:ascii="Garamond" w:hAnsi="Garamond" w:cs="Courier"/>
          <w:szCs w:val="32"/>
        </w:rPr>
      </w:pPr>
    </w:p>
    <w:p w14:paraId="6ECDA140" w14:textId="77777777" w:rsidR="008505A4" w:rsidRDefault="008505A4" w:rsidP="00421DDE">
      <w:pPr>
        <w:widowControl w:val="0"/>
        <w:autoSpaceDE w:val="0"/>
        <w:autoSpaceDN w:val="0"/>
        <w:adjustRightInd w:val="0"/>
        <w:rPr>
          <w:rFonts w:ascii="Garamond" w:hAnsi="Garamond" w:cs="Courier"/>
          <w:szCs w:val="32"/>
        </w:rPr>
      </w:pPr>
    </w:p>
    <w:p w14:paraId="596A3007" w14:textId="10A28066" w:rsidR="00C22C8A" w:rsidRPr="00696A8D" w:rsidRDefault="00C73803" w:rsidP="00421DDE">
      <w:pPr>
        <w:widowControl w:val="0"/>
        <w:autoSpaceDE w:val="0"/>
        <w:autoSpaceDN w:val="0"/>
        <w:adjustRightInd w:val="0"/>
        <w:rPr>
          <w:rFonts w:ascii="Garamond" w:hAnsi="Garamond" w:cs="Courier"/>
          <w:b/>
          <w:szCs w:val="32"/>
        </w:rPr>
      </w:pPr>
      <w:r>
        <w:rPr>
          <w:rFonts w:ascii="Garamond" w:hAnsi="Garamond" w:cs="Courier"/>
          <w:b/>
          <w:szCs w:val="32"/>
        </w:rPr>
        <w:t>May 11</w:t>
      </w:r>
      <w:bookmarkStart w:id="0" w:name="_GoBack"/>
      <w:bookmarkEnd w:id="0"/>
      <w:r w:rsidR="00C22C8A" w:rsidRPr="00696A8D">
        <w:rPr>
          <w:rFonts w:ascii="Garamond" w:hAnsi="Garamond" w:cs="Courier"/>
          <w:b/>
          <w:szCs w:val="32"/>
        </w:rPr>
        <w:t>: Final Take Home Exam</w:t>
      </w:r>
      <w:r w:rsidR="00615660" w:rsidRPr="00696A8D">
        <w:rPr>
          <w:rFonts w:ascii="Garamond" w:hAnsi="Garamond" w:cs="Courier"/>
          <w:b/>
          <w:szCs w:val="32"/>
        </w:rPr>
        <w:t xml:space="preserve"> Due</w:t>
      </w:r>
    </w:p>
    <w:p w14:paraId="3B8A4FCC" w14:textId="77777777" w:rsidR="006A0B39" w:rsidRDefault="006A0B39" w:rsidP="00421DDE">
      <w:pPr>
        <w:widowControl w:val="0"/>
        <w:autoSpaceDE w:val="0"/>
        <w:autoSpaceDN w:val="0"/>
        <w:adjustRightInd w:val="0"/>
        <w:rPr>
          <w:rFonts w:ascii="Garamond" w:hAnsi="Garamond" w:cs="Courier"/>
          <w:szCs w:val="32"/>
        </w:rPr>
      </w:pPr>
    </w:p>
    <w:p w14:paraId="04D63431" w14:textId="77777777" w:rsidR="003E759F" w:rsidRPr="00F62F5B" w:rsidRDefault="003E759F" w:rsidP="00421DDE">
      <w:pPr>
        <w:widowControl w:val="0"/>
        <w:autoSpaceDE w:val="0"/>
        <w:autoSpaceDN w:val="0"/>
        <w:adjustRightInd w:val="0"/>
        <w:rPr>
          <w:rFonts w:ascii="Garamond" w:hAnsi="Garamond" w:cs="Courier"/>
          <w:szCs w:val="32"/>
        </w:rPr>
      </w:pPr>
    </w:p>
    <w:p w14:paraId="55061B81" w14:textId="09405A55" w:rsidR="009E586B" w:rsidRDefault="003E759F" w:rsidP="003E759F">
      <w:pPr>
        <w:widowControl w:val="0"/>
        <w:autoSpaceDE w:val="0"/>
        <w:autoSpaceDN w:val="0"/>
        <w:adjustRightInd w:val="0"/>
        <w:jc w:val="center"/>
        <w:rPr>
          <w:rFonts w:ascii="Garamond" w:hAnsi="Garamond"/>
          <w:b/>
        </w:rPr>
      </w:pPr>
      <w:r w:rsidRPr="00F62F5B">
        <w:rPr>
          <w:rFonts w:ascii="Garamond" w:hAnsi="Garamond"/>
          <w:b/>
        </w:rPr>
        <w:t>Course Policies and Requirements</w:t>
      </w:r>
    </w:p>
    <w:p w14:paraId="3271ACA0" w14:textId="77777777" w:rsidR="00B04E47" w:rsidRDefault="00B04E47" w:rsidP="003E759F">
      <w:pPr>
        <w:widowControl w:val="0"/>
        <w:autoSpaceDE w:val="0"/>
        <w:autoSpaceDN w:val="0"/>
        <w:adjustRightInd w:val="0"/>
        <w:jc w:val="center"/>
        <w:rPr>
          <w:rFonts w:ascii="Garamond" w:hAnsi="Garamond"/>
          <w:b/>
        </w:rPr>
      </w:pPr>
    </w:p>
    <w:p w14:paraId="5A62FE9F" w14:textId="50E71294" w:rsidR="006815F6" w:rsidRDefault="00B04E47" w:rsidP="00B04E47">
      <w:pPr>
        <w:widowControl w:val="0"/>
        <w:autoSpaceDE w:val="0"/>
        <w:autoSpaceDN w:val="0"/>
        <w:adjustRightInd w:val="0"/>
        <w:rPr>
          <w:rFonts w:ascii="Garamond" w:hAnsi="Garamond"/>
        </w:rPr>
      </w:pPr>
      <w:r>
        <w:rPr>
          <w:rFonts w:ascii="Garamond" w:hAnsi="Garamond"/>
        </w:rPr>
        <w:t xml:space="preserve">This course is an in-class lecture with </w:t>
      </w:r>
      <w:r w:rsidR="006815F6">
        <w:rPr>
          <w:rFonts w:ascii="Garamond" w:hAnsi="Garamond"/>
        </w:rPr>
        <w:t>online video option</w:t>
      </w:r>
      <w:r>
        <w:rPr>
          <w:rFonts w:ascii="Garamond" w:hAnsi="Garamond"/>
        </w:rPr>
        <w:t>. For many who are not on campus, t</w:t>
      </w:r>
      <w:r w:rsidR="006815F6">
        <w:rPr>
          <w:rFonts w:ascii="Garamond" w:hAnsi="Garamond"/>
        </w:rPr>
        <w:t xml:space="preserve">his might be a new </w:t>
      </w:r>
      <w:r>
        <w:rPr>
          <w:rFonts w:ascii="Garamond" w:hAnsi="Garamond"/>
        </w:rPr>
        <w:t>experience.</w:t>
      </w:r>
      <w:r w:rsidR="006815F6">
        <w:rPr>
          <w:rFonts w:ascii="Garamond" w:hAnsi="Garamond"/>
        </w:rPr>
        <w:t xml:space="preserve"> General information on how these long-distance courses work can be found </w:t>
      </w:r>
      <w:hyperlink r:id="rId9" w:history="1">
        <w:r w:rsidR="006815F6" w:rsidRPr="00444BF7">
          <w:rPr>
            <w:rStyle w:val="Hyperlink"/>
            <w:rFonts w:ascii="Garamond" w:hAnsi="Garamond"/>
          </w:rPr>
          <w:t>here</w:t>
        </w:r>
      </w:hyperlink>
      <w:r w:rsidR="00444BF7">
        <w:rPr>
          <w:rFonts w:ascii="Garamond" w:hAnsi="Garamond"/>
        </w:rPr>
        <w:t>.</w:t>
      </w:r>
      <w:r w:rsidR="006815F6">
        <w:rPr>
          <w:rFonts w:ascii="Garamond" w:hAnsi="Garamond"/>
        </w:rPr>
        <w:t xml:space="preserve"> </w:t>
      </w:r>
    </w:p>
    <w:p w14:paraId="4BC0A6BC" w14:textId="77777777" w:rsidR="00444BF7" w:rsidRDefault="00444BF7" w:rsidP="00B04E47">
      <w:pPr>
        <w:widowControl w:val="0"/>
        <w:autoSpaceDE w:val="0"/>
        <w:autoSpaceDN w:val="0"/>
        <w:adjustRightInd w:val="0"/>
        <w:rPr>
          <w:rFonts w:ascii="Garamond" w:hAnsi="Garamond"/>
        </w:rPr>
      </w:pPr>
    </w:p>
    <w:p w14:paraId="38C95483" w14:textId="77777777" w:rsidR="00444BF7" w:rsidRDefault="006815F6" w:rsidP="00B04E47">
      <w:pPr>
        <w:widowControl w:val="0"/>
        <w:autoSpaceDE w:val="0"/>
        <w:autoSpaceDN w:val="0"/>
        <w:adjustRightInd w:val="0"/>
        <w:rPr>
          <w:rFonts w:ascii="Garamond" w:hAnsi="Garamond"/>
        </w:rPr>
      </w:pPr>
      <w:r>
        <w:rPr>
          <w:rFonts w:ascii="Garamond" w:hAnsi="Garamond"/>
        </w:rPr>
        <w:t xml:space="preserve">The lecture videos will be available on our course website within 24 hours. You can access them after logging in with your ID and password. Since this course requires </w:t>
      </w:r>
      <w:r>
        <w:rPr>
          <w:rFonts w:ascii="Garamond" w:hAnsi="Garamond"/>
          <w:i/>
        </w:rPr>
        <w:t xml:space="preserve">a lot </w:t>
      </w:r>
      <w:r>
        <w:rPr>
          <w:rFonts w:ascii="Garamond" w:hAnsi="Garamond"/>
        </w:rPr>
        <w:t xml:space="preserve">of reading, it is really important that you </w:t>
      </w:r>
      <w:r w:rsidR="005A7D85">
        <w:rPr>
          <w:rFonts w:ascii="Garamond" w:hAnsi="Garamond"/>
        </w:rPr>
        <w:t xml:space="preserve">set yourself a schedule and </w:t>
      </w:r>
      <w:r>
        <w:rPr>
          <w:rFonts w:ascii="Garamond" w:hAnsi="Garamond"/>
        </w:rPr>
        <w:t xml:space="preserve">stay on track because it would be impossible (and disorienting) to have to catch up with </w:t>
      </w:r>
      <w:r w:rsidR="005A7D85">
        <w:rPr>
          <w:rFonts w:ascii="Garamond" w:hAnsi="Garamond"/>
        </w:rPr>
        <w:t>much of the reading</w:t>
      </w:r>
      <w:r>
        <w:rPr>
          <w:rFonts w:ascii="Garamond" w:hAnsi="Garamond"/>
        </w:rPr>
        <w:t xml:space="preserve"> at a later point. </w:t>
      </w:r>
    </w:p>
    <w:p w14:paraId="2B8284CF" w14:textId="77777777" w:rsidR="00444BF7" w:rsidRDefault="00444BF7" w:rsidP="00B04E47">
      <w:pPr>
        <w:widowControl w:val="0"/>
        <w:autoSpaceDE w:val="0"/>
        <w:autoSpaceDN w:val="0"/>
        <w:adjustRightInd w:val="0"/>
        <w:rPr>
          <w:rFonts w:ascii="Garamond" w:hAnsi="Garamond"/>
        </w:rPr>
      </w:pPr>
    </w:p>
    <w:p w14:paraId="4DF85522" w14:textId="1EBBF3BE" w:rsidR="00B04E47" w:rsidRDefault="006815F6" w:rsidP="00B04E47">
      <w:pPr>
        <w:widowControl w:val="0"/>
        <w:autoSpaceDE w:val="0"/>
        <w:autoSpaceDN w:val="0"/>
        <w:adjustRightInd w:val="0"/>
        <w:rPr>
          <w:rFonts w:ascii="Garamond" w:hAnsi="Garamond"/>
        </w:rPr>
      </w:pPr>
      <w:r>
        <w:rPr>
          <w:rFonts w:ascii="Garamond" w:hAnsi="Garamond"/>
        </w:rPr>
        <w:t>To mimic an in-class experience even though you might be watching from far away, I would like to encourage you to introduce yourself to your teaching assistant and me at the beginning of class. I would also like to encourage you to watch the class live because there will be room for questions and comments, and doing so will give you a stronger sense</w:t>
      </w:r>
      <w:r w:rsidR="005A7D85">
        <w:rPr>
          <w:rFonts w:ascii="Garamond" w:hAnsi="Garamond"/>
        </w:rPr>
        <w:t xml:space="preserve"> that you are really part of this course</w:t>
      </w:r>
      <w:r>
        <w:rPr>
          <w:rFonts w:ascii="Garamond" w:hAnsi="Garamond"/>
        </w:rPr>
        <w:t xml:space="preserve">. </w:t>
      </w:r>
      <w:r w:rsidR="00C24FF2">
        <w:rPr>
          <w:rFonts w:ascii="Garamond" w:hAnsi="Garamond"/>
        </w:rPr>
        <w:t xml:space="preserve">If you are local, please do </w:t>
      </w:r>
      <w:r w:rsidR="000938B0">
        <w:rPr>
          <w:rFonts w:ascii="Garamond" w:hAnsi="Garamond"/>
        </w:rPr>
        <w:t xml:space="preserve">attend the lectures in person </w:t>
      </w:r>
      <w:r w:rsidR="00C24FF2">
        <w:rPr>
          <w:rFonts w:ascii="Garamond" w:hAnsi="Garamond"/>
        </w:rPr>
        <w:t>if you can. I lik</w:t>
      </w:r>
      <w:r w:rsidR="00444BF7">
        <w:rPr>
          <w:rFonts w:ascii="Garamond" w:hAnsi="Garamond"/>
        </w:rPr>
        <w:t>e communicating</w:t>
      </w:r>
      <w:r w:rsidR="005A7D85">
        <w:rPr>
          <w:rFonts w:ascii="Garamond" w:hAnsi="Garamond"/>
        </w:rPr>
        <w:t xml:space="preserve"> with those who are taking the class</w:t>
      </w:r>
      <w:r w:rsidR="00C24FF2">
        <w:rPr>
          <w:rFonts w:ascii="Garamond" w:hAnsi="Garamond"/>
        </w:rPr>
        <w:t>.</w:t>
      </w:r>
    </w:p>
    <w:p w14:paraId="16EF270B" w14:textId="77777777" w:rsidR="006815F6" w:rsidRPr="006815F6" w:rsidRDefault="006815F6" w:rsidP="00B04E47">
      <w:pPr>
        <w:widowControl w:val="0"/>
        <w:autoSpaceDE w:val="0"/>
        <w:autoSpaceDN w:val="0"/>
        <w:adjustRightInd w:val="0"/>
        <w:rPr>
          <w:rFonts w:ascii="Garamond" w:hAnsi="Garamond" w:cs="Courier"/>
          <w:szCs w:val="32"/>
        </w:rPr>
      </w:pPr>
    </w:p>
    <w:p w14:paraId="289CEFF4" w14:textId="77777777" w:rsidR="003E759F" w:rsidRDefault="003E759F" w:rsidP="00421DDE">
      <w:pPr>
        <w:widowControl w:val="0"/>
        <w:autoSpaceDE w:val="0"/>
        <w:autoSpaceDN w:val="0"/>
        <w:adjustRightInd w:val="0"/>
        <w:rPr>
          <w:rFonts w:ascii="Garamond" w:hAnsi="Garamond" w:cs="Courier"/>
          <w:b/>
          <w:szCs w:val="32"/>
          <w:u w:val="single"/>
        </w:rPr>
      </w:pPr>
    </w:p>
    <w:p w14:paraId="50CEA65D" w14:textId="77777777" w:rsidR="00997544" w:rsidRPr="00F62F5B" w:rsidRDefault="00997544" w:rsidP="00997544">
      <w:pPr>
        <w:rPr>
          <w:rFonts w:ascii="Garamond" w:hAnsi="Garamond"/>
        </w:rPr>
      </w:pPr>
      <w:r w:rsidRPr="00530DA9">
        <w:rPr>
          <w:rFonts w:ascii="Garamond" w:hAnsi="Garamond"/>
          <w:b/>
        </w:rPr>
        <w:t>Required Readings</w:t>
      </w:r>
      <w:r w:rsidRPr="00F62F5B">
        <w:rPr>
          <w:rFonts w:ascii="Garamond" w:hAnsi="Garamond"/>
        </w:rPr>
        <w:t xml:space="preserve"> </w:t>
      </w:r>
      <w:r>
        <w:rPr>
          <w:rFonts w:ascii="Garamond" w:hAnsi="Garamond"/>
        </w:rPr>
        <w:t>(</w:t>
      </w:r>
      <w:r w:rsidRPr="00F62F5B">
        <w:rPr>
          <w:rFonts w:ascii="Garamond" w:hAnsi="Garamond"/>
        </w:rPr>
        <w:t>available at the COOP or online</w:t>
      </w:r>
      <w:r>
        <w:rPr>
          <w:rFonts w:ascii="Garamond" w:hAnsi="Garamond"/>
        </w:rPr>
        <w:t>)</w:t>
      </w:r>
      <w:r w:rsidRPr="00F62F5B">
        <w:rPr>
          <w:rFonts w:ascii="Garamond" w:hAnsi="Garamond"/>
        </w:rPr>
        <w:t>:</w:t>
      </w:r>
    </w:p>
    <w:p w14:paraId="22D1232A" w14:textId="77777777" w:rsidR="00997544" w:rsidRDefault="00997544" w:rsidP="00997544">
      <w:pPr>
        <w:shd w:val="clear" w:color="auto" w:fill="FFFFFF"/>
        <w:spacing w:after="150"/>
        <w:rPr>
          <w:rFonts w:ascii="Garamond" w:eastAsia="Times New Roman" w:hAnsi="Garamond" w:cs="Arial"/>
          <w:lang w:eastAsia="en-US"/>
        </w:rPr>
      </w:pPr>
      <w:r>
        <w:rPr>
          <w:rFonts w:ascii="Garamond" w:eastAsia="Times New Roman" w:hAnsi="Garamond" w:cs="Arial"/>
          <w:lang w:eastAsia="en-US"/>
        </w:rPr>
        <w:t xml:space="preserve">Please try to get these editions, which will enable </w:t>
      </w:r>
      <w:proofErr w:type="gramStart"/>
      <w:r>
        <w:rPr>
          <w:rFonts w:ascii="Garamond" w:eastAsia="Times New Roman" w:hAnsi="Garamond" w:cs="Arial"/>
          <w:lang w:eastAsia="en-US"/>
        </w:rPr>
        <w:t>you</w:t>
      </w:r>
      <w:proofErr w:type="gramEnd"/>
      <w:r>
        <w:rPr>
          <w:rFonts w:ascii="Garamond" w:eastAsia="Times New Roman" w:hAnsi="Garamond" w:cs="Arial"/>
          <w:lang w:eastAsia="en-US"/>
        </w:rPr>
        <w:t xml:space="preserve"> better to follow the lectures and find quoted passages.</w:t>
      </w:r>
    </w:p>
    <w:p w14:paraId="0190B4B5" w14:textId="77777777" w:rsidR="00997544" w:rsidRPr="00F62F5B" w:rsidRDefault="00997544" w:rsidP="00997544">
      <w:pPr>
        <w:shd w:val="clear" w:color="auto" w:fill="FFFFFF"/>
        <w:spacing w:after="150"/>
        <w:rPr>
          <w:rFonts w:ascii="Garamond" w:eastAsia="Times New Roman" w:hAnsi="Garamond" w:cs="Arial"/>
          <w:lang w:eastAsia="en-US"/>
        </w:rPr>
      </w:pPr>
    </w:p>
    <w:p w14:paraId="4C3ED2E1" w14:textId="77777777" w:rsidR="00997544" w:rsidRPr="00F62F5B" w:rsidRDefault="00997544" w:rsidP="00997544">
      <w:pPr>
        <w:rPr>
          <w:rFonts w:ascii="Garamond" w:eastAsia="Times New Roman" w:hAnsi="Garamond" w:cs="Arial"/>
        </w:rPr>
      </w:pPr>
      <w:r w:rsidRPr="00F62F5B">
        <w:rPr>
          <w:rFonts w:ascii="Garamond" w:eastAsia="Times New Roman" w:hAnsi="Garamond" w:cs="Arial"/>
        </w:rPr>
        <w:t xml:space="preserve">Willa Cather, </w:t>
      </w:r>
      <w:r w:rsidRPr="00F62F5B">
        <w:rPr>
          <w:rFonts w:ascii="Garamond" w:eastAsia="Times New Roman" w:hAnsi="Garamond" w:cs="Arial"/>
          <w:i/>
        </w:rPr>
        <w:t>My Antonia</w:t>
      </w:r>
      <w:r w:rsidRPr="00F62F5B">
        <w:rPr>
          <w:rFonts w:ascii="Garamond" w:eastAsia="Times New Roman" w:hAnsi="Garamond" w:cs="Arial"/>
        </w:rPr>
        <w:t xml:space="preserve"> (Dover; ISBN: 9780486282404).</w:t>
      </w:r>
    </w:p>
    <w:p w14:paraId="212CECAA" w14:textId="77777777" w:rsidR="00997544" w:rsidRPr="00F62F5B" w:rsidRDefault="00997544" w:rsidP="00997544">
      <w:pPr>
        <w:shd w:val="clear" w:color="auto" w:fill="FFFFFF"/>
        <w:rPr>
          <w:rFonts w:ascii="Garamond" w:eastAsia="Times New Roman" w:hAnsi="Garamond" w:cs="Arial"/>
        </w:rPr>
      </w:pPr>
      <w:r w:rsidRPr="00F62F5B">
        <w:rPr>
          <w:rFonts w:ascii="Garamond" w:eastAsia="Times New Roman" w:hAnsi="Garamond" w:cs="Arial"/>
        </w:rPr>
        <w:t xml:space="preserve">Don DeLillo, </w:t>
      </w:r>
      <w:r w:rsidRPr="00F62F5B">
        <w:rPr>
          <w:rFonts w:ascii="Garamond" w:eastAsia="Times New Roman" w:hAnsi="Garamond" w:cs="Arial"/>
          <w:i/>
        </w:rPr>
        <w:t>White Noise</w:t>
      </w:r>
      <w:r w:rsidRPr="00F62F5B">
        <w:rPr>
          <w:rFonts w:ascii="Garamond" w:eastAsia="Times New Roman" w:hAnsi="Garamond" w:cs="Arial"/>
        </w:rPr>
        <w:t xml:space="preserve"> (Penguin; ISBN: 9780143105985).</w:t>
      </w:r>
    </w:p>
    <w:p w14:paraId="537FF0F3" w14:textId="77777777" w:rsidR="00997544" w:rsidRPr="00F62F5B" w:rsidRDefault="00997544" w:rsidP="00997544">
      <w:pPr>
        <w:pStyle w:val="Heading2"/>
        <w:shd w:val="clear" w:color="auto" w:fill="FFFFFF"/>
        <w:spacing w:before="0" w:beforeAutospacing="0" w:after="0" w:afterAutospacing="0"/>
        <w:rPr>
          <w:rFonts w:ascii="Garamond" w:eastAsia="Times New Roman" w:hAnsi="Garamond" w:cs="Arial"/>
          <w:b w:val="0"/>
          <w:sz w:val="24"/>
          <w:szCs w:val="24"/>
        </w:rPr>
      </w:pPr>
      <w:r w:rsidRPr="00F62F5B">
        <w:rPr>
          <w:rFonts w:ascii="Garamond" w:eastAsia="Times New Roman" w:hAnsi="Garamond" w:cs="Arial"/>
          <w:b w:val="0"/>
          <w:bCs w:val="0"/>
          <w:sz w:val="24"/>
          <w:szCs w:val="24"/>
        </w:rPr>
        <w:t xml:space="preserve">Theodore Dreiser, </w:t>
      </w:r>
      <w:r w:rsidRPr="00F62F5B">
        <w:rPr>
          <w:rFonts w:ascii="Garamond" w:eastAsia="Times New Roman" w:hAnsi="Garamond" w:cs="Arial"/>
          <w:b w:val="0"/>
          <w:bCs w:val="0"/>
          <w:i/>
          <w:sz w:val="24"/>
          <w:szCs w:val="24"/>
        </w:rPr>
        <w:t xml:space="preserve">Sister Carrie </w:t>
      </w:r>
      <w:r w:rsidRPr="00F62F5B">
        <w:rPr>
          <w:rFonts w:ascii="Garamond" w:eastAsia="Times New Roman" w:hAnsi="Garamond" w:cs="Arial"/>
          <w:b w:val="0"/>
          <w:bCs w:val="0"/>
          <w:sz w:val="24"/>
          <w:szCs w:val="24"/>
        </w:rPr>
        <w:t xml:space="preserve">(Dover; ISBN: </w:t>
      </w:r>
      <w:r w:rsidRPr="00F62F5B">
        <w:rPr>
          <w:rFonts w:ascii="Garamond" w:eastAsia="Times New Roman" w:hAnsi="Garamond" w:cs="Arial"/>
          <w:b w:val="0"/>
          <w:sz w:val="24"/>
          <w:szCs w:val="24"/>
        </w:rPr>
        <w:t>9780486434681).</w:t>
      </w:r>
    </w:p>
    <w:p w14:paraId="6E4B8725" w14:textId="77777777" w:rsidR="00997544" w:rsidRPr="00F62F5B" w:rsidRDefault="00997544" w:rsidP="00997544">
      <w:pPr>
        <w:pStyle w:val="Heading2"/>
        <w:shd w:val="clear" w:color="auto" w:fill="FFFFFF"/>
        <w:spacing w:before="0" w:beforeAutospacing="0" w:after="0" w:afterAutospacing="0"/>
        <w:rPr>
          <w:rFonts w:ascii="Garamond" w:eastAsia="Times New Roman" w:hAnsi="Garamond" w:cs="Arial"/>
          <w:b w:val="0"/>
          <w:sz w:val="24"/>
          <w:szCs w:val="24"/>
        </w:rPr>
      </w:pPr>
      <w:r w:rsidRPr="00F62F5B">
        <w:rPr>
          <w:rFonts w:ascii="Garamond" w:eastAsia="Times New Roman" w:hAnsi="Garamond" w:cs="Arial"/>
          <w:b w:val="0"/>
          <w:bCs w:val="0"/>
          <w:sz w:val="24"/>
          <w:szCs w:val="24"/>
        </w:rPr>
        <w:t xml:space="preserve">William Faulkner, </w:t>
      </w:r>
      <w:r w:rsidRPr="00F62F5B">
        <w:rPr>
          <w:rFonts w:ascii="Garamond" w:eastAsia="Times New Roman" w:hAnsi="Garamond" w:cs="Arial"/>
          <w:b w:val="0"/>
          <w:bCs w:val="0"/>
          <w:i/>
          <w:sz w:val="24"/>
          <w:szCs w:val="24"/>
        </w:rPr>
        <w:t xml:space="preserve">Absalom, Absalom! </w:t>
      </w:r>
      <w:r w:rsidRPr="00F62F5B">
        <w:rPr>
          <w:rFonts w:ascii="Garamond" w:eastAsia="Times New Roman" w:hAnsi="Garamond" w:cs="Arial"/>
          <w:b w:val="0"/>
          <w:bCs w:val="0"/>
          <w:sz w:val="24"/>
          <w:szCs w:val="24"/>
        </w:rPr>
        <w:t xml:space="preserve">(Vintage; ISBN: </w:t>
      </w:r>
      <w:r w:rsidRPr="00F62F5B">
        <w:rPr>
          <w:rFonts w:ascii="Garamond" w:eastAsia="Times New Roman" w:hAnsi="Garamond" w:cs="Arial"/>
          <w:b w:val="0"/>
          <w:sz w:val="24"/>
          <w:szCs w:val="24"/>
        </w:rPr>
        <w:t>9780679732181).</w:t>
      </w:r>
    </w:p>
    <w:p w14:paraId="628C93B8" w14:textId="77777777" w:rsidR="00997544" w:rsidRPr="00F62F5B" w:rsidRDefault="00997544" w:rsidP="00997544">
      <w:pPr>
        <w:shd w:val="clear" w:color="auto" w:fill="FFFFFF"/>
        <w:rPr>
          <w:rFonts w:ascii="Garamond" w:eastAsia="Times New Roman" w:hAnsi="Garamond" w:cs="Arial"/>
        </w:rPr>
      </w:pPr>
      <w:r w:rsidRPr="00F62F5B">
        <w:rPr>
          <w:rFonts w:ascii="Garamond" w:eastAsia="Times New Roman" w:hAnsi="Garamond" w:cs="Arial"/>
        </w:rPr>
        <w:t xml:space="preserve">F. Scott Fitzgerald, </w:t>
      </w:r>
      <w:r w:rsidRPr="00F62F5B">
        <w:rPr>
          <w:rFonts w:ascii="Garamond" w:eastAsia="Times New Roman" w:hAnsi="Garamond" w:cs="Arial"/>
          <w:i/>
        </w:rPr>
        <w:t xml:space="preserve">The Great Gatsby </w:t>
      </w:r>
      <w:r w:rsidRPr="00F62F5B">
        <w:rPr>
          <w:rFonts w:ascii="Garamond" w:eastAsia="Times New Roman" w:hAnsi="Garamond" w:cs="Arial"/>
        </w:rPr>
        <w:t>(Scribner; ISBN: 9780743273565).</w:t>
      </w:r>
    </w:p>
    <w:p w14:paraId="460BEEA8" w14:textId="77777777" w:rsidR="00997544" w:rsidRPr="00F62F5B" w:rsidRDefault="00997544" w:rsidP="00997544">
      <w:pPr>
        <w:shd w:val="clear" w:color="auto" w:fill="FFFFFF"/>
        <w:rPr>
          <w:rFonts w:ascii="Garamond" w:eastAsia="Times New Roman" w:hAnsi="Garamond" w:cs="Arial"/>
        </w:rPr>
      </w:pPr>
      <w:r w:rsidRPr="00F62F5B">
        <w:rPr>
          <w:rFonts w:ascii="Garamond" w:eastAsia="Times New Roman" w:hAnsi="Garamond" w:cs="Arial"/>
        </w:rPr>
        <w:t xml:space="preserve">Ernest Hemingway, </w:t>
      </w:r>
      <w:r w:rsidRPr="00F62F5B">
        <w:rPr>
          <w:rFonts w:ascii="Garamond" w:eastAsia="Times New Roman" w:hAnsi="Garamond" w:cs="Arial"/>
          <w:bCs/>
          <w:i/>
        </w:rPr>
        <w:t>A Farewell to Arms</w:t>
      </w:r>
      <w:r w:rsidRPr="00F62F5B">
        <w:rPr>
          <w:rFonts w:ascii="Garamond" w:eastAsia="Times New Roman" w:hAnsi="Garamond" w:cs="Arial"/>
          <w:bCs/>
        </w:rPr>
        <w:t xml:space="preserve"> </w:t>
      </w:r>
      <w:r w:rsidRPr="00F62F5B">
        <w:rPr>
          <w:rFonts w:ascii="Garamond" w:eastAsia="Times New Roman" w:hAnsi="Garamond" w:cs="Arial"/>
        </w:rPr>
        <w:t>(Scribner; ISBN: 9780684801469).</w:t>
      </w:r>
    </w:p>
    <w:p w14:paraId="52CF83B0" w14:textId="77777777" w:rsidR="00997544" w:rsidRPr="00F62F5B" w:rsidRDefault="00997544" w:rsidP="00997544">
      <w:pPr>
        <w:shd w:val="clear" w:color="auto" w:fill="FFFFFF"/>
        <w:rPr>
          <w:rFonts w:ascii="Garamond" w:eastAsia="Times New Roman" w:hAnsi="Garamond" w:cs="Arial"/>
          <w:lang w:eastAsia="en-US"/>
        </w:rPr>
      </w:pPr>
      <w:proofErr w:type="spellStart"/>
      <w:r w:rsidRPr="00F62F5B">
        <w:rPr>
          <w:rFonts w:ascii="Garamond" w:eastAsia="Times New Roman" w:hAnsi="Garamond" w:cs="Arial"/>
          <w:lang w:eastAsia="en-US"/>
        </w:rPr>
        <w:t>Zora</w:t>
      </w:r>
      <w:proofErr w:type="spellEnd"/>
      <w:r w:rsidRPr="00F62F5B">
        <w:rPr>
          <w:rFonts w:ascii="Garamond" w:eastAsia="Times New Roman" w:hAnsi="Garamond" w:cs="Arial"/>
          <w:lang w:eastAsia="en-US"/>
        </w:rPr>
        <w:t xml:space="preserve"> Neale Hurston, </w:t>
      </w:r>
      <w:r w:rsidRPr="00F62F5B">
        <w:rPr>
          <w:rFonts w:ascii="Garamond" w:eastAsia="Times New Roman" w:hAnsi="Garamond" w:cs="Arial"/>
          <w:i/>
          <w:lang w:eastAsia="en-US"/>
        </w:rPr>
        <w:t xml:space="preserve">Their Eyes Were Watching God </w:t>
      </w:r>
      <w:r w:rsidRPr="00F62F5B">
        <w:rPr>
          <w:rFonts w:ascii="Garamond" w:eastAsia="Times New Roman" w:hAnsi="Garamond" w:cs="Arial"/>
          <w:lang w:eastAsia="en-US"/>
        </w:rPr>
        <w:t>(Harper Collins; ISBN: 9780061120060).</w:t>
      </w:r>
    </w:p>
    <w:p w14:paraId="7DFBDCE9" w14:textId="77777777" w:rsidR="00997544" w:rsidRPr="00F62F5B" w:rsidRDefault="00997544" w:rsidP="00997544">
      <w:pPr>
        <w:rPr>
          <w:rFonts w:ascii="Garamond" w:eastAsia="Times New Roman" w:hAnsi="Garamond" w:cs="Arial"/>
        </w:rPr>
      </w:pPr>
      <w:r w:rsidRPr="00F62F5B">
        <w:rPr>
          <w:rFonts w:ascii="Garamond" w:hAnsi="Garamond"/>
        </w:rPr>
        <w:t xml:space="preserve">Toni Morrison, </w:t>
      </w:r>
      <w:r w:rsidRPr="00F62F5B">
        <w:rPr>
          <w:rFonts w:ascii="Garamond" w:hAnsi="Garamond"/>
          <w:i/>
        </w:rPr>
        <w:t xml:space="preserve">Beloved </w:t>
      </w:r>
      <w:r w:rsidRPr="00F62F5B">
        <w:rPr>
          <w:rFonts w:ascii="Garamond" w:hAnsi="Garamond"/>
        </w:rPr>
        <w:t xml:space="preserve">(Vintage; ISBN: </w:t>
      </w:r>
      <w:r w:rsidRPr="00F62F5B">
        <w:rPr>
          <w:rFonts w:ascii="Garamond" w:eastAsia="Times New Roman" w:hAnsi="Garamond" w:cs="Arial"/>
        </w:rPr>
        <w:t>9781400033416).</w:t>
      </w:r>
    </w:p>
    <w:p w14:paraId="4256DF04" w14:textId="77777777" w:rsidR="00997544" w:rsidRPr="00F62F5B" w:rsidRDefault="00997544" w:rsidP="00997544">
      <w:pPr>
        <w:shd w:val="clear" w:color="auto" w:fill="FFFFFF"/>
        <w:rPr>
          <w:rFonts w:ascii="Garamond" w:eastAsia="Times New Roman" w:hAnsi="Garamond" w:cs="Arial"/>
        </w:rPr>
      </w:pPr>
      <w:r w:rsidRPr="00F62F5B">
        <w:rPr>
          <w:rFonts w:ascii="Garamond" w:eastAsia="Times New Roman" w:hAnsi="Garamond" w:cs="Arial"/>
        </w:rPr>
        <w:t xml:space="preserve">Vladimir Nabokov, </w:t>
      </w:r>
      <w:r w:rsidRPr="00F62F5B">
        <w:rPr>
          <w:rFonts w:ascii="Garamond" w:eastAsia="Times New Roman" w:hAnsi="Garamond" w:cs="Arial"/>
          <w:i/>
        </w:rPr>
        <w:t xml:space="preserve">Lolita </w:t>
      </w:r>
      <w:r w:rsidRPr="00F62F5B">
        <w:rPr>
          <w:rFonts w:ascii="Garamond" w:eastAsia="Times New Roman" w:hAnsi="Garamond" w:cs="Arial"/>
        </w:rPr>
        <w:t>(Vintage; ISBN: 9780679723165).</w:t>
      </w:r>
    </w:p>
    <w:p w14:paraId="19B66669" w14:textId="77777777" w:rsidR="00997544" w:rsidRPr="00F62F5B" w:rsidRDefault="00997544" w:rsidP="00997544">
      <w:pPr>
        <w:shd w:val="clear" w:color="auto" w:fill="FFFFFF"/>
        <w:rPr>
          <w:rFonts w:ascii="Garamond" w:eastAsia="Times New Roman" w:hAnsi="Garamond" w:cs="Arial"/>
        </w:rPr>
      </w:pPr>
      <w:r w:rsidRPr="00F62F5B">
        <w:rPr>
          <w:rFonts w:ascii="Garamond" w:eastAsia="Times New Roman" w:hAnsi="Garamond" w:cs="Arial"/>
        </w:rPr>
        <w:t xml:space="preserve">Flannery O'Connor, </w:t>
      </w:r>
      <w:r w:rsidRPr="00F62F5B">
        <w:rPr>
          <w:rFonts w:ascii="Garamond" w:eastAsia="Times New Roman" w:hAnsi="Garamond" w:cs="Arial"/>
          <w:i/>
        </w:rPr>
        <w:t xml:space="preserve">The Complete Stories </w:t>
      </w:r>
      <w:r w:rsidRPr="00F62F5B">
        <w:rPr>
          <w:rFonts w:ascii="Garamond" w:eastAsia="Times New Roman" w:hAnsi="Garamond" w:cs="Arial"/>
        </w:rPr>
        <w:t>(FSG; ISBN: 9780374515362).</w:t>
      </w:r>
    </w:p>
    <w:p w14:paraId="05838857" w14:textId="77777777" w:rsidR="00997544" w:rsidRPr="00F62F5B" w:rsidRDefault="00997544" w:rsidP="00997544">
      <w:pPr>
        <w:pStyle w:val="Heading2"/>
        <w:shd w:val="clear" w:color="auto" w:fill="FFFFFF"/>
        <w:spacing w:before="0" w:beforeAutospacing="0" w:after="0" w:afterAutospacing="0"/>
        <w:rPr>
          <w:rFonts w:ascii="Garamond" w:eastAsia="Times New Roman" w:hAnsi="Garamond" w:cs="Arial"/>
          <w:b w:val="0"/>
          <w:sz w:val="24"/>
          <w:szCs w:val="24"/>
        </w:rPr>
      </w:pPr>
      <w:r w:rsidRPr="00F62F5B">
        <w:rPr>
          <w:rFonts w:ascii="Garamond" w:eastAsia="Times New Roman" w:hAnsi="Garamond" w:cs="Arial"/>
          <w:b w:val="0"/>
          <w:bCs w:val="0"/>
          <w:sz w:val="24"/>
          <w:szCs w:val="24"/>
        </w:rPr>
        <w:t xml:space="preserve">Cynthia Ozick, </w:t>
      </w:r>
      <w:r w:rsidRPr="00F62F5B">
        <w:rPr>
          <w:rFonts w:ascii="Garamond" w:eastAsia="Times New Roman" w:hAnsi="Garamond" w:cs="Arial"/>
          <w:b w:val="0"/>
          <w:bCs w:val="0"/>
          <w:i/>
          <w:sz w:val="24"/>
          <w:szCs w:val="24"/>
        </w:rPr>
        <w:t xml:space="preserve">The Shawl </w:t>
      </w:r>
      <w:r w:rsidRPr="00F62F5B">
        <w:rPr>
          <w:rFonts w:ascii="Garamond" w:eastAsia="Times New Roman" w:hAnsi="Garamond" w:cs="Arial"/>
          <w:b w:val="0"/>
          <w:bCs w:val="0"/>
          <w:sz w:val="24"/>
          <w:szCs w:val="24"/>
        </w:rPr>
        <w:t xml:space="preserve">(Vintage; </w:t>
      </w:r>
      <w:r w:rsidRPr="00F62F5B">
        <w:rPr>
          <w:rFonts w:ascii="Garamond" w:eastAsia="Times New Roman" w:hAnsi="Garamond" w:cs="Arial"/>
          <w:b w:val="0"/>
          <w:sz w:val="24"/>
          <w:szCs w:val="24"/>
        </w:rPr>
        <w:t>ISBN: 9780679729266).</w:t>
      </w:r>
    </w:p>
    <w:p w14:paraId="22121BF1" w14:textId="77777777" w:rsidR="00997544" w:rsidRPr="00F62F5B" w:rsidRDefault="00997544" w:rsidP="00997544">
      <w:pPr>
        <w:rPr>
          <w:rFonts w:ascii="Garamond" w:eastAsia="Times New Roman" w:hAnsi="Garamond" w:cs="Times New Roman"/>
          <w:lang w:eastAsia="en-US"/>
        </w:rPr>
      </w:pPr>
      <w:r w:rsidRPr="00F62F5B">
        <w:rPr>
          <w:rFonts w:ascii="Garamond" w:hAnsi="Garamond"/>
        </w:rPr>
        <w:t xml:space="preserve">Sylvia Plath, </w:t>
      </w:r>
      <w:r w:rsidRPr="00F62F5B">
        <w:rPr>
          <w:rFonts w:ascii="Garamond" w:hAnsi="Garamond"/>
          <w:i/>
        </w:rPr>
        <w:t xml:space="preserve">The Bell Jar </w:t>
      </w:r>
      <w:r w:rsidRPr="00F62F5B">
        <w:rPr>
          <w:rFonts w:ascii="Garamond" w:hAnsi="Garamond"/>
        </w:rPr>
        <w:t xml:space="preserve">(Harper Perennial; ISBN: </w:t>
      </w:r>
      <w:r w:rsidRPr="00F62F5B">
        <w:rPr>
          <w:rFonts w:ascii="Garamond" w:eastAsia="Times New Roman" w:hAnsi="Garamond" w:cs="Arial"/>
          <w:shd w:val="clear" w:color="auto" w:fill="FFFFFF"/>
          <w:lang w:eastAsia="en-US"/>
        </w:rPr>
        <w:t>9780061148514).</w:t>
      </w:r>
    </w:p>
    <w:p w14:paraId="2BC6B814" w14:textId="77777777" w:rsidR="00997544" w:rsidRPr="00F62F5B" w:rsidRDefault="00997544" w:rsidP="00997544">
      <w:pPr>
        <w:shd w:val="clear" w:color="auto" w:fill="FFFFFF"/>
        <w:rPr>
          <w:rFonts w:ascii="Garamond" w:eastAsia="Times New Roman" w:hAnsi="Garamond" w:cs="Arial"/>
        </w:rPr>
      </w:pPr>
      <w:proofErr w:type="gramStart"/>
      <w:r w:rsidRPr="00F62F5B">
        <w:rPr>
          <w:rFonts w:ascii="Garamond" w:eastAsia="Times New Roman" w:hAnsi="Garamond" w:cs="Arial"/>
        </w:rPr>
        <w:t xml:space="preserve">David Foster Wallace, </w:t>
      </w:r>
      <w:r w:rsidRPr="00F62F5B">
        <w:rPr>
          <w:rFonts w:ascii="Garamond" w:eastAsia="Times New Roman" w:hAnsi="Garamond" w:cs="Arial"/>
          <w:i/>
        </w:rPr>
        <w:t xml:space="preserve">Oblivion </w:t>
      </w:r>
      <w:r w:rsidRPr="00F62F5B">
        <w:rPr>
          <w:rFonts w:ascii="Garamond" w:eastAsia="Times New Roman" w:hAnsi="Garamond" w:cs="Arial"/>
        </w:rPr>
        <w:t>(Little, Brown; ISBN: 9780316010764).</w:t>
      </w:r>
      <w:proofErr w:type="gramEnd"/>
    </w:p>
    <w:p w14:paraId="244FE09C" w14:textId="77777777" w:rsidR="009E586B" w:rsidRPr="00F62F5B" w:rsidRDefault="009E586B" w:rsidP="00421DDE">
      <w:pPr>
        <w:widowControl w:val="0"/>
        <w:autoSpaceDE w:val="0"/>
        <w:autoSpaceDN w:val="0"/>
        <w:adjustRightInd w:val="0"/>
        <w:rPr>
          <w:rFonts w:ascii="Garamond" w:hAnsi="Garamond" w:cs="Courier"/>
          <w:szCs w:val="32"/>
        </w:rPr>
      </w:pPr>
    </w:p>
    <w:p w14:paraId="619107CB" w14:textId="77777777" w:rsidR="00997544" w:rsidRDefault="00997544">
      <w:pPr>
        <w:rPr>
          <w:rFonts w:ascii="Garamond" w:hAnsi="Garamond"/>
          <w:b/>
          <w:u w:val="single"/>
        </w:rPr>
      </w:pPr>
    </w:p>
    <w:p w14:paraId="13E4EFC2" w14:textId="77777777" w:rsidR="00997544" w:rsidRDefault="00997544">
      <w:pPr>
        <w:rPr>
          <w:rFonts w:ascii="Garamond" w:hAnsi="Garamond"/>
          <w:b/>
          <w:u w:val="single"/>
        </w:rPr>
      </w:pPr>
    </w:p>
    <w:p w14:paraId="621768EB" w14:textId="77777777" w:rsidR="002632B5" w:rsidRDefault="002632B5">
      <w:pPr>
        <w:rPr>
          <w:rFonts w:ascii="Garamond" w:hAnsi="Garamond"/>
          <w:b/>
        </w:rPr>
      </w:pPr>
    </w:p>
    <w:p w14:paraId="609711D7" w14:textId="6803F584" w:rsidR="000B66D5" w:rsidRPr="00530DA9" w:rsidRDefault="00FA3726">
      <w:pPr>
        <w:rPr>
          <w:rFonts w:ascii="Garamond" w:hAnsi="Garamond"/>
          <w:b/>
        </w:rPr>
      </w:pPr>
      <w:r w:rsidRPr="00530DA9">
        <w:rPr>
          <w:rFonts w:ascii="Garamond" w:hAnsi="Garamond"/>
          <w:b/>
        </w:rPr>
        <w:t>Writing Requirements:</w:t>
      </w:r>
    </w:p>
    <w:p w14:paraId="038B4FB9" w14:textId="77777777" w:rsidR="000B66D5" w:rsidRPr="00F62F5B" w:rsidRDefault="000B66D5" w:rsidP="000B66D5">
      <w:pPr>
        <w:widowControl w:val="0"/>
        <w:autoSpaceDE w:val="0"/>
        <w:autoSpaceDN w:val="0"/>
        <w:adjustRightInd w:val="0"/>
        <w:rPr>
          <w:rFonts w:ascii="Garamond" w:hAnsi="Garamond" w:cs="Calibri"/>
        </w:rPr>
      </w:pPr>
      <w:r w:rsidRPr="00F62F5B">
        <w:rPr>
          <w:rFonts w:ascii="Garamond" w:hAnsi="Garamond" w:cs="Calibri"/>
        </w:rPr>
        <w:t>Writing-intensive courses at Harvard Extension offer students the opportunity to develop their writing skills in the context of a particular academic discipline, and they all feature common elements.  Students will:</w:t>
      </w:r>
    </w:p>
    <w:p w14:paraId="127E29F3" w14:textId="77777777" w:rsidR="000B66D5" w:rsidRPr="00F62F5B" w:rsidRDefault="000B66D5" w:rsidP="000B66D5">
      <w:pPr>
        <w:widowControl w:val="0"/>
        <w:autoSpaceDE w:val="0"/>
        <w:autoSpaceDN w:val="0"/>
        <w:adjustRightInd w:val="0"/>
        <w:rPr>
          <w:rFonts w:ascii="Garamond" w:hAnsi="Garamond" w:cs="Calibri"/>
        </w:rPr>
      </w:pPr>
    </w:p>
    <w:p w14:paraId="0D1C1C88" w14:textId="77777777" w:rsidR="000B66D5" w:rsidRPr="00F62F5B" w:rsidRDefault="000B66D5" w:rsidP="009B7C03">
      <w:pPr>
        <w:widowControl w:val="0"/>
        <w:autoSpaceDE w:val="0"/>
        <w:autoSpaceDN w:val="0"/>
        <w:adjustRightInd w:val="0"/>
        <w:jc w:val="both"/>
        <w:rPr>
          <w:rFonts w:ascii="Garamond" w:hAnsi="Garamond" w:cs="Calibri"/>
        </w:rPr>
      </w:pPr>
      <w:r w:rsidRPr="00F62F5B">
        <w:rPr>
          <w:rFonts w:ascii="Garamond" w:hAnsi="Garamond" w:cs="Calibri"/>
        </w:rPr>
        <w:t>*   </w:t>
      </w:r>
      <w:proofErr w:type="gramStart"/>
      <w:r w:rsidRPr="00F62F5B">
        <w:rPr>
          <w:rFonts w:ascii="Garamond" w:hAnsi="Garamond" w:cs="Calibri"/>
        </w:rPr>
        <w:t>develop</w:t>
      </w:r>
      <w:proofErr w:type="gramEnd"/>
      <w:r w:rsidRPr="00F62F5B">
        <w:rPr>
          <w:rFonts w:ascii="Garamond" w:hAnsi="Garamond" w:cs="Calibri"/>
        </w:rPr>
        <w:t xml:space="preserve"> core writing skills, as defined by the instructor, in the discipline of the course;</w:t>
      </w:r>
    </w:p>
    <w:p w14:paraId="0A7F4B4D" w14:textId="77777777" w:rsidR="000B66D5" w:rsidRPr="00F62F5B" w:rsidRDefault="000B66D5" w:rsidP="009B7C03">
      <w:pPr>
        <w:widowControl w:val="0"/>
        <w:autoSpaceDE w:val="0"/>
        <w:autoSpaceDN w:val="0"/>
        <w:adjustRightInd w:val="0"/>
        <w:jc w:val="both"/>
        <w:rPr>
          <w:rFonts w:ascii="Garamond" w:hAnsi="Garamond" w:cs="Calibri"/>
        </w:rPr>
      </w:pPr>
      <w:r w:rsidRPr="00F62F5B">
        <w:rPr>
          <w:rFonts w:ascii="Garamond" w:hAnsi="Garamond" w:cs="Calibri"/>
        </w:rPr>
        <w:t>*   </w:t>
      </w:r>
      <w:proofErr w:type="gramStart"/>
      <w:r w:rsidRPr="00F62F5B">
        <w:rPr>
          <w:rFonts w:ascii="Garamond" w:hAnsi="Garamond" w:cs="Calibri"/>
        </w:rPr>
        <w:t>complete</w:t>
      </w:r>
      <w:proofErr w:type="gramEnd"/>
      <w:r w:rsidRPr="00F62F5B">
        <w:rPr>
          <w:rFonts w:ascii="Garamond" w:hAnsi="Garamond" w:cs="Calibri"/>
        </w:rPr>
        <w:t xml:space="preserve"> multiple writing assignments of varying lengths, at least 2 of which must be revised;</w:t>
      </w:r>
    </w:p>
    <w:p w14:paraId="50787DCC" w14:textId="77777777" w:rsidR="000B66D5" w:rsidRPr="00F62F5B" w:rsidRDefault="000B66D5" w:rsidP="009B7C03">
      <w:pPr>
        <w:widowControl w:val="0"/>
        <w:autoSpaceDE w:val="0"/>
        <w:autoSpaceDN w:val="0"/>
        <w:adjustRightInd w:val="0"/>
        <w:jc w:val="both"/>
        <w:rPr>
          <w:rFonts w:ascii="Garamond" w:hAnsi="Garamond" w:cs="Calibri"/>
        </w:rPr>
      </w:pPr>
      <w:r w:rsidRPr="00F62F5B">
        <w:rPr>
          <w:rFonts w:ascii="Garamond" w:hAnsi="Garamond" w:cs="Calibri"/>
        </w:rPr>
        <w:t>*   </w:t>
      </w:r>
      <w:proofErr w:type="gramStart"/>
      <w:r w:rsidRPr="00F62F5B">
        <w:rPr>
          <w:rFonts w:ascii="Garamond" w:hAnsi="Garamond" w:cs="Calibri"/>
        </w:rPr>
        <w:t>produce</w:t>
      </w:r>
      <w:proofErr w:type="gramEnd"/>
      <w:r w:rsidRPr="00F62F5B">
        <w:rPr>
          <w:rFonts w:ascii="Garamond" w:hAnsi="Garamond" w:cs="Calibri"/>
        </w:rPr>
        <w:t xml:space="preserve"> a minimum of 10-12 pages of writing, exclusive of the required drafts, over the course of the term;</w:t>
      </w:r>
    </w:p>
    <w:p w14:paraId="397ED71F" w14:textId="77777777" w:rsidR="000B66D5" w:rsidRPr="00F62F5B" w:rsidRDefault="000B66D5" w:rsidP="009B7C03">
      <w:pPr>
        <w:widowControl w:val="0"/>
        <w:autoSpaceDE w:val="0"/>
        <w:autoSpaceDN w:val="0"/>
        <w:adjustRightInd w:val="0"/>
        <w:jc w:val="both"/>
        <w:rPr>
          <w:rFonts w:ascii="Garamond" w:hAnsi="Garamond" w:cs="Calibri"/>
        </w:rPr>
      </w:pPr>
      <w:r w:rsidRPr="00F62F5B">
        <w:rPr>
          <w:rFonts w:ascii="Garamond" w:hAnsi="Garamond" w:cs="Calibri"/>
        </w:rPr>
        <w:t>*   </w:t>
      </w:r>
      <w:proofErr w:type="gramStart"/>
      <w:r w:rsidRPr="00F62F5B">
        <w:rPr>
          <w:rFonts w:ascii="Garamond" w:hAnsi="Garamond" w:cs="Calibri"/>
        </w:rPr>
        <w:t>meet</w:t>
      </w:r>
      <w:proofErr w:type="gramEnd"/>
      <w:r w:rsidRPr="00F62F5B">
        <w:rPr>
          <w:rFonts w:ascii="Garamond" w:hAnsi="Garamond" w:cs="Calibri"/>
        </w:rPr>
        <w:t xml:space="preserve"> at least once in individual conference (in person, by phone, or electronically) with the instructor or TA to discuss writing in progress;</w:t>
      </w:r>
    </w:p>
    <w:p w14:paraId="1E94416B" w14:textId="520F9C33" w:rsidR="000B66D5" w:rsidRPr="00F62F5B" w:rsidRDefault="000B66D5" w:rsidP="009B7C03">
      <w:pPr>
        <w:jc w:val="both"/>
        <w:rPr>
          <w:rFonts w:ascii="Garamond" w:hAnsi="Garamond"/>
          <w:u w:val="single"/>
        </w:rPr>
      </w:pPr>
      <w:r w:rsidRPr="00F62F5B">
        <w:rPr>
          <w:rFonts w:ascii="Garamond" w:hAnsi="Garamond" w:cs="Calibri"/>
        </w:rPr>
        <w:t>*   </w:t>
      </w:r>
      <w:proofErr w:type="gramStart"/>
      <w:r w:rsidRPr="00F62F5B">
        <w:rPr>
          <w:rFonts w:ascii="Garamond" w:hAnsi="Garamond" w:cs="Calibri"/>
        </w:rPr>
        <w:t>and</w:t>
      </w:r>
      <w:proofErr w:type="gramEnd"/>
      <w:r w:rsidRPr="00F62F5B">
        <w:rPr>
          <w:rFonts w:ascii="Garamond" w:hAnsi="Garamond" w:cs="Calibri"/>
        </w:rPr>
        <w:t xml:space="preserve"> receive detailed feedback on their drafts and revisions, on both content and expression.</w:t>
      </w:r>
    </w:p>
    <w:p w14:paraId="31290194" w14:textId="48BC55A2" w:rsidR="009B7C03" w:rsidRPr="009B7C03" w:rsidRDefault="009B7C03" w:rsidP="009B7C03">
      <w:pPr>
        <w:jc w:val="both"/>
        <w:rPr>
          <w:rFonts w:ascii="Garamond" w:hAnsi="Garamond"/>
          <w:b/>
        </w:rPr>
      </w:pPr>
      <w:r w:rsidRPr="009B7C03">
        <w:rPr>
          <w:rFonts w:ascii="Garamond" w:hAnsi="Garamond"/>
        </w:rPr>
        <w:t xml:space="preserve">* </w:t>
      </w:r>
      <w:r>
        <w:rPr>
          <w:rFonts w:ascii="Garamond" w:hAnsi="Garamond"/>
        </w:rPr>
        <w:t xml:space="preserve"> </w:t>
      </w:r>
      <w:r w:rsidRPr="009B7C03">
        <w:rPr>
          <w:rFonts w:ascii="Garamond" w:hAnsi="Garamond"/>
        </w:rPr>
        <w:t>Please submit your draft to your teaching assistant by the deadline indicated on the syllabus. Since this is a “writing intensive” course, the draft is required. If you do not submit a draft, your grade for the revision cannot be above a D. Your TA will discuss the draft with you in person and provide you with comments. The due date of the revision will be no later than one week after you received feedback from your TA.</w:t>
      </w:r>
    </w:p>
    <w:p w14:paraId="32E9C3E4" w14:textId="77777777" w:rsidR="00FA3726" w:rsidRPr="00F62F5B" w:rsidRDefault="00FA3726" w:rsidP="009B7C03">
      <w:pPr>
        <w:jc w:val="both"/>
        <w:rPr>
          <w:rFonts w:ascii="Garamond" w:hAnsi="Garamond"/>
        </w:rPr>
      </w:pPr>
    </w:p>
    <w:p w14:paraId="3A323DC1" w14:textId="34A42E20" w:rsidR="00B82D07" w:rsidRPr="00F62F5B" w:rsidRDefault="004D23EC">
      <w:pPr>
        <w:rPr>
          <w:rFonts w:ascii="Garamond" w:hAnsi="Garamond"/>
        </w:rPr>
      </w:pPr>
      <w:r w:rsidRPr="00F62F5B">
        <w:rPr>
          <w:rFonts w:ascii="Garamond" w:hAnsi="Garamond"/>
        </w:rPr>
        <w:t>*</w:t>
      </w:r>
      <w:r w:rsidR="00B82D07" w:rsidRPr="00F62F5B">
        <w:rPr>
          <w:rFonts w:ascii="Garamond" w:hAnsi="Garamond"/>
        </w:rPr>
        <w:t>Two</w:t>
      </w:r>
      <w:r w:rsidR="00FA3726" w:rsidRPr="00F62F5B">
        <w:rPr>
          <w:rFonts w:ascii="Garamond" w:hAnsi="Garamond"/>
        </w:rPr>
        <w:t xml:space="preserve"> papers</w:t>
      </w:r>
      <w:r w:rsidR="009A536C" w:rsidRPr="00F62F5B">
        <w:rPr>
          <w:rFonts w:ascii="Garamond" w:hAnsi="Garamond"/>
        </w:rPr>
        <w:t>, 4-5</w:t>
      </w:r>
      <w:r w:rsidR="00B82D07" w:rsidRPr="00F62F5B">
        <w:rPr>
          <w:rFonts w:ascii="Garamond" w:hAnsi="Garamond"/>
        </w:rPr>
        <w:t xml:space="preserve"> pages each:</w:t>
      </w:r>
    </w:p>
    <w:p w14:paraId="5F473C38" w14:textId="4952F965" w:rsidR="00B82D07" w:rsidRPr="00F62F5B" w:rsidRDefault="00B82D07" w:rsidP="00B82D07">
      <w:pPr>
        <w:pStyle w:val="ListParagraph"/>
        <w:numPr>
          <w:ilvl w:val="0"/>
          <w:numId w:val="1"/>
        </w:numPr>
        <w:rPr>
          <w:rFonts w:ascii="Garamond" w:hAnsi="Garamond"/>
        </w:rPr>
      </w:pPr>
      <w:proofErr w:type="gramStart"/>
      <w:r w:rsidRPr="00F62F5B">
        <w:rPr>
          <w:rFonts w:ascii="Garamond" w:hAnsi="Garamond"/>
        </w:rPr>
        <w:t>close</w:t>
      </w:r>
      <w:proofErr w:type="gramEnd"/>
      <w:r w:rsidRPr="00F62F5B">
        <w:rPr>
          <w:rFonts w:ascii="Garamond" w:hAnsi="Garamond"/>
        </w:rPr>
        <w:t xml:space="preserve"> reading of a pre-WW II novel.</w:t>
      </w:r>
    </w:p>
    <w:p w14:paraId="4D0CD60C" w14:textId="0F367C53" w:rsidR="00FA3726" w:rsidRPr="00F62F5B" w:rsidRDefault="00B82D07" w:rsidP="00B82D07">
      <w:pPr>
        <w:pStyle w:val="ListParagraph"/>
        <w:numPr>
          <w:ilvl w:val="0"/>
          <w:numId w:val="1"/>
        </w:numPr>
        <w:rPr>
          <w:rFonts w:ascii="Garamond" w:hAnsi="Garamond"/>
        </w:rPr>
      </w:pPr>
      <w:proofErr w:type="gramStart"/>
      <w:r w:rsidRPr="00F62F5B">
        <w:rPr>
          <w:rFonts w:ascii="Garamond" w:hAnsi="Garamond"/>
        </w:rPr>
        <w:t>close</w:t>
      </w:r>
      <w:proofErr w:type="gramEnd"/>
      <w:r w:rsidRPr="00F62F5B">
        <w:rPr>
          <w:rFonts w:ascii="Garamond" w:hAnsi="Garamond"/>
        </w:rPr>
        <w:t xml:space="preserve"> reading of a post-WW II novel.</w:t>
      </w:r>
    </w:p>
    <w:p w14:paraId="1648E332" w14:textId="77777777" w:rsidR="00B82D07" w:rsidRPr="00F62F5B" w:rsidRDefault="00B82D07">
      <w:pPr>
        <w:rPr>
          <w:rFonts w:ascii="Garamond" w:hAnsi="Garamond"/>
        </w:rPr>
      </w:pPr>
    </w:p>
    <w:p w14:paraId="007C6A7F" w14:textId="5D2DD791" w:rsidR="00814B7A" w:rsidRPr="00F62F5B" w:rsidRDefault="004D23EC">
      <w:pPr>
        <w:rPr>
          <w:rFonts w:ascii="Garamond" w:hAnsi="Garamond"/>
        </w:rPr>
      </w:pPr>
      <w:r w:rsidRPr="00F62F5B">
        <w:rPr>
          <w:rFonts w:ascii="Garamond" w:hAnsi="Garamond"/>
        </w:rPr>
        <w:t>*</w:t>
      </w:r>
      <w:r w:rsidR="00FA3726" w:rsidRPr="00F62F5B">
        <w:rPr>
          <w:rFonts w:ascii="Garamond" w:hAnsi="Garamond"/>
        </w:rPr>
        <w:t>Take-Home Final Exam</w:t>
      </w:r>
      <w:r w:rsidR="00D827A2" w:rsidRPr="00F62F5B">
        <w:rPr>
          <w:rFonts w:ascii="Garamond" w:hAnsi="Garamond"/>
        </w:rPr>
        <w:t xml:space="preserve"> (this is an open book exam; you are, in fact, strongly encouraged to use the texts discussed in the course to craft your answers to the questions on the exam. The questions are designed </w:t>
      </w:r>
      <w:r w:rsidR="003E759F">
        <w:rPr>
          <w:rFonts w:ascii="Garamond" w:hAnsi="Garamond"/>
        </w:rPr>
        <w:t>to invite</w:t>
      </w:r>
      <w:r w:rsidR="00D827A2" w:rsidRPr="00F62F5B">
        <w:rPr>
          <w:rFonts w:ascii="Garamond" w:hAnsi="Garamond"/>
        </w:rPr>
        <w:t xml:space="preserve"> comparisons of several novels, so it is important that you have completed the required readings).</w:t>
      </w:r>
    </w:p>
    <w:p w14:paraId="31FA7009" w14:textId="77777777" w:rsidR="00B07518" w:rsidRPr="00F62F5B" w:rsidRDefault="00B07518">
      <w:pPr>
        <w:rPr>
          <w:rFonts w:ascii="Garamond" w:hAnsi="Garamond"/>
        </w:rPr>
      </w:pPr>
    </w:p>
    <w:p w14:paraId="6FA8CF2D" w14:textId="77777777" w:rsidR="00B07518" w:rsidRDefault="00B07518">
      <w:pPr>
        <w:rPr>
          <w:rFonts w:ascii="Garamond" w:hAnsi="Garamond"/>
        </w:rPr>
      </w:pPr>
    </w:p>
    <w:p w14:paraId="3ECE21C5" w14:textId="77777777" w:rsidR="003E759F" w:rsidRPr="003974A2" w:rsidRDefault="003E759F" w:rsidP="003E759F">
      <w:pPr>
        <w:widowControl w:val="0"/>
        <w:autoSpaceDE w:val="0"/>
        <w:autoSpaceDN w:val="0"/>
        <w:adjustRightInd w:val="0"/>
        <w:rPr>
          <w:rFonts w:ascii="Garamond" w:hAnsi="Garamond" w:cs="Courier"/>
          <w:szCs w:val="32"/>
        </w:rPr>
      </w:pPr>
      <w:r w:rsidRPr="00530DA9">
        <w:rPr>
          <w:rFonts w:ascii="Garamond" w:hAnsi="Garamond" w:cs="Courier"/>
          <w:b/>
          <w:szCs w:val="32"/>
        </w:rPr>
        <w:t>Sections</w:t>
      </w:r>
      <w:r w:rsidRPr="003974A2">
        <w:rPr>
          <w:rFonts w:ascii="Garamond" w:hAnsi="Garamond" w:cs="Courier"/>
          <w:szCs w:val="32"/>
        </w:rPr>
        <w:t>:</w:t>
      </w:r>
    </w:p>
    <w:p w14:paraId="04F24EB3" w14:textId="5A189283" w:rsidR="003E759F" w:rsidRPr="003974A2" w:rsidRDefault="003E759F" w:rsidP="003E759F">
      <w:pPr>
        <w:rPr>
          <w:rFonts w:ascii="Garamond" w:hAnsi="Garamond"/>
        </w:rPr>
      </w:pPr>
      <w:r w:rsidRPr="003974A2">
        <w:rPr>
          <w:rFonts w:ascii="Garamond" w:hAnsi="Garamond"/>
        </w:rPr>
        <w:t>There will be weekly online section meetings</w:t>
      </w:r>
      <w:r w:rsidR="00444BF7">
        <w:rPr>
          <w:rFonts w:ascii="Garamond" w:hAnsi="Garamond"/>
        </w:rPr>
        <w:t xml:space="preserve"> via web-conference. Please refer to the </w:t>
      </w:r>
      <w:hyperlink r:id="rId10" w:history="1">
        <w:r w:rsidR="00444BF7" w:rsidRPr="00444BF7">
          <w:rPr>
            <w:rStyle w:val="Hyperlink"/>
            <w:rFonts w:ascii="Garamond" w:hAnsi="Garamond"/>
          </w:rPr>
          <w:t>Extension School website</w:t>
        </w:r>
      </w:hyperlink>
      <w:r w:rsidR="00444BF7">
        <w:rPr>
          <w:rFonts w:ascii="Garamond" w:hAnsi="Garamond"/>
        </w:rPr>
        <w:t xml:space="preserve"> explaining the procedure and technical requirements. Sections last about 50 minute</w:t>
      </w:r>
      <w:r w:rsidR="00F362ED">
        <w:rPr>
          <w:rFonts w:ascii="Garamond" w:hAnsi="Garamond"/>
        </w:rPr>
        <w:t>s</w:t>
      </w:r>
      <w:r w:rsidR="00444BF7">
        <w:rPr>
          <w:rFonts w:ascii="Garamond" w:hAnsi="Garamond"/>
        </w:rPr>
        <w:t xml:space="preserve">. They are </w:t>
      </w:r>
      <w:r w:rsidRPr="003974A2">
        <w:rPr>
          <w:rFonts w:ascii="Garamond" w:hAnsi="Garamond"/>
        </w:rPr>
        <w:t xml:space="preserve">also recorded and can be accessed via the </w:t>
      </w:r>
      <w:r w:rsidR="00444BF7">
        <w:rPr>
          <w:rFonts w:ascii="Garamond" w:hAnsi="Garamond"/>
        </w:rPr>
        <w:t xml:space="preserve">course </w:t>
      </w:r>
      <w:r w:rsidRPr="003974A2">
        <w:rPr>
          <w:rFonts w:ascii="Garamond" w:hAnsi="Garamond"/>
        </w:rPr>
        <w:t xml:space="preserve">website (time </w:t>
      </w:r>
      <w:proofErr w:type="spellStart"/>
      <w:r w:rsidRPr="003974A2">
        <w:rPr>
          <w:rFonts w:ascii="Garamond" w:hAnsi="Garamond"/>
        </w:rPr>
        <w:t>tbd</w:t>
      </w:r>
      <w:proofErr w:type="spellEnd"/>
      <w:r w:rsidRPr="003974A2">
        <w:rPr>
          <w:rFonts w:ascii="Garamond" w:hAnsi="Garamond"/>
        </w:rPr>
        <w:t xml:space="preserve">). </w:t>
      </w:r>
      <w:r>
        <w:rPr>
          <w:rFonts w:ascii="Garamond" w:hAnsi="Garamond"/>
        </w:rPr>
        <w:t>Attendance of these meetings is strongly encouraged.</w:t>
      </w:r>
    </w:p>
    <w:p w14:paraId="5EC1CB1E" w14:textId="77777777" w:rsidR="003E759F" w:rsidRDefault="003E759F" w:rsidP="003E759F">
      <w:pPr>
        <w:widowControl w:val="0"/>
        <w:autoSpaceDE w:val="0"/>
        <w:autoSpaceDN w:val="0"/>
        <w:adjustRightInd w:val="0"/>
        <w:rPr>
          <w:rFonts w:ascii="Garamond" w:hAnsi="Garamond" w:cs="Courier"/>
          <w:szCs w:val="32"/>
        </w:rPr>
      </w:pPr>
    </w:p>
    <w:p w14:paraId="7165A313" w14:textId="77777777" w:rsidR="00997544" w:rsidRPr="003974A2" w:rsidRDefault="00997544" w:rsidP="003E759F">
      <w:pPr>
        <w:widowControl w:val="0"/>
        <w:autoSpaceDE w:val="0"/>
        <w:autoSpaceDN w:val="0"/>
        <w:adjustRightInd w:val="0"/>
        <w:rPr>
          <w:rFonts w:ascii="Garamond" w:hAnsi="Garamond" w:cs="Courier"/>
          <w:szCs w:val="32"/>
        </w:rPr>
      </w:pPr>
    </w:p>
    <w:p w14:paraId="1102ADFF" w14:textId="2336A680" w:rsidR="003974A2" w:rsidRPr="00530DA9" w:rsidRDefault="003974A2">
      <w:pPr>
        <w:rPr>
          <w:rFonts w:ascii="Garamond" w:hAnsi="Garamond"/>
          <w:b/>
        </w:rPr>
      </w:pPr>
      <w:r w:rsidRPr="00530DA9">
        <w:rPr>
          <w:rFonts w:ascii="Garamond" w:hAnsi="Garamond"/>
          <w:b/>
        </w:rPr>
        <w:t>Graduate Requirements:</w:t>
      </w:r>
    </w:p>
    <w:p w14:paraId="029E52BF" w14:textId="4474C6DE" w:rsidR="003974A2" w:rsidRPr="003974A2" w:rsidRDefault="003974A2">
      <w:pPr>
        <w:rPr>
          <w:rFonts w:ascii="Garamond" w:hAnsi="Garamond"/>
        </w:rPr>
      </w:pPr>
      <w:r w:rsidRPr="003974A2">
        <w:rPr>
          <w:rFonts w:ascii="Garamond" w:hAnsi="Garamond" w:cs="Calibri"/>
        </w:rPr>
        <w:t>The requirements for the graduate students are the same as for undergrads: two papers and a take-home final exam. You will be held to a higher analytical and writing standard in the papers/exam than undergraduate students.</w:t>
      </w:r>
      <w:r w:rsidR="00997544" w:rsidRPr="00997544">
        <w:rPr>
          <w:rFonts w:ascii="Garamond" w:hAnsi="Garamond"/>
        </w:rPr>
        <w:t xml:space="preserve"> </w:t>
      </w:r>
      <w:r w:rsidR="00997544" w:rsidRPr="003974A2">
        <w:rPr>
          <w:rFonts w:ascii="Garamond" w:hAnsi="Garamond"/>
        </w:rPr>
        <w:t>Depending on enrollment, there will also be a separate graduate section.</w:t>
      </w:r>
    </w:p>
    <w:p w14:paraId="3A20DD3F" w14:textId="77777777" w:rsidR="00B07518" w:rsidRPr="00F62F5B" w:rsidRDefault="00B07518" w:rsidP="009E586B">
      <w:pPr>
        <w:rPr>
          <w:rFonts w:ascii="Garamond" w:hAnsi="Garamond"/>
        </w:rPr>
      </w:pPr>
    </w:p>
    <w:p w14:paraId="6F4C4039" w14:textId="77777777" w:rsidR="00D827A2" w:rsidRPr="00F62F5B" w:rsidRDefault="00D827A2" w:rsidP="00D827A2">
      <w:pPr>
        <w:rPr>
          <w:rFonts w:ascii="Garamond" w:hAnsi="Garamond"/>
          <w:b/>
        </w:rPr>
      </w:pPr>
    </w:p>
    <w:p w14:paraId="760C1BB9" w14:textId="23434D94" w:rsidR="00D827A2" w:rsidRPr="00F62F5B" w:rsidRDefault="00D827A2" w:rsidP="00D827A2">
      <w:pPr>
        <w:rPr>
          <w:rFonts w:ascii="Garamond" w:hAnsi="Garamond"/>
          <w:b/>
        </w:rPr>
      </w:pPr>
      <w:r w:rsidRPr="00530DA9">
        <w:rPr>
          <w:rFonts w:ascii="Garamond" w:hAnsi="Garamond"/>
          <w:b/>
        </w:rPr>
        <w:t>Grading</w:t>
      </w:r>
      <w:r w:rsidRPr="00F62F5B">
        <w:rPr>
          <w:rFonts w:ascii="Garamond" w:hAnsi="Garamond"/>
          <w:b/>
        </w:rPr>
        <w:t>:</w:t>
      </w:r>
    </w:p>
    <w:p w14:paraId="0EDFE989" w14:textId="7AEEB61F" w:rsidR="00D827A2" w:rsidRPr="00F62F5B" w:rsidRDefault="00D827A2" w:rsidP="00D827A2">
      <w:pPr>
        <w:rPr>
          <w:rFonts w:ascii="Garamond" w:hAnsi="Garamond"/>
        </w:rPr>
      </w:pPr>
      <w:r w:rsidRPr="00F62F5B">
        <w:rPr>
          <w:rFonts w:ascii="Garamond" w:hAnsi="Garamond"/>
        </w:rPr>
        <w:t xml:space="preserve">Your TA will grade only the revisions (that is, the last version) of your essays, not the drafts. </w:t>
      </w:r>
      <w:r w:rsidR="003974A2">
        <w:rPr>
          <w:rFonts w:ascii="Garamond" w:hAnsi="Garamond"/>
        </w:rPr>
        <w:t xml:space="preserve">However, the draft is required, and as you will see, will lead to a substantial improvement of the revised essay. </w:t>
      </w:r>
      <w:r w:rsidRPr="00F62F5B">
        <w:rPr>
          <w:rFonts w:ascii="Garamond" w:hAnsi="Garamond"/>
        </w:rPr>
        <w:t>Course grades will be determined as follows:</w:t>
      </w:r>
    </w:p>
    <w:p w14:paraId="3F0EE4F7" w14:textId="77777777" w:rsidR="00D827A2" w:rsidRPr="00F62F5B" w:rsidRDefault="00D827A2" w:rsidP="00D827A2">
      <w:pPr>
        <w:rPr>
          <w:rFonts w:ascii="Garamond" w:hAnsi="Garamond"/>
        </w:rPr>
      </w:pPr>
    </w:p>
    <w:p w14:paraId="01663074" w14:textId="7E29A096" w:rsidR="00D827A2" w:rsidRPr="00F62F5B" w:rsidRDefault="00D827A2" w:rsidP="00D827A2">
      <w:pPr>
        <w:rPr>
          <w:rFonts w:ascii="Garamond" w:hAnsi="Garamond"/>
        </w:rPr>
      </w:pPr>
      <w:r w:rsidRPr="00F62F5B">
        <w:rPr>
          <w:rFonts w:ascii="Garamond" w:hAnsi="Garamond"/>
        </w:rPr>
        <w:t>35% First Essay</w:t>
      </w:r>
    </w:p>
    <w:p w14:paraId="485D919B" w14:textId="49476680" w:rsidR="00D827A2" w:rsidRPr="00F62F5B" w:rsidRDefault="00D827A2" w:rsidP="00D827A2">
      <w:pPr>
        <w:rPr>
          <w:rFonts w:ascii="Garamond" w:hAnsi="Garamond"/>
        </w:rPr>
      </w:pPr>
      <w:r w:rsidRPr="00F62F5B">
        <w:rPr>
          <w:rFonts w:ascii="Garamond" w:hAnsi="Garamond"/>
        </w:rPr>
        <w:t>35% Second Essay</w:t>
      </w:r>
    </w:p>
    <w:p w14:paraId="48A7BB61" w14:textId="0ECFD68D" w:rsidR="00D827A2" w:rsidRPr="00F62F5B" w:rsidRDefault="00D827A2" w:rsidP="00D827A2">
      <w:pPr>
        <w:rPr>
          <w:rFonts w:ascii="Garamond" w:hAnsi="Garamond"/>
        </w:rPr>
      </w:pPr>
      <w:r w:rsidRPr="00F62F5B">
        <w:rPr>
          <w:rFonts w:ascii="Garamond" w:hAnsi="Garamond"/>
        </w:rPr>
        <w:t>30% Final Exam</w:t>
      </w:r>
    </w:p>
    <w:p w14:paraId="34CCDB00" w14:textId="77777777" w:rsidR="00D827A2" w:rsidRPr="00F62F5B" w:rsidRDefault="00D827A2" w:rsidP="00D827A2">
      <w:pPr>
        <w:rPr>
          <w:rFonts w:ascii="Garamond" w:hAnsi="Garamond"/>
          <w:b/>
        </w:rPr>
      </w:pPr>
    </w:p>
    <w:p w14:paraId="31FA7055" w14:textId="77777777" w:rsidR="00D827A2" w:rsidRPr="00F62F5B" w:rsidRDefault="00D827A2" w:rsidP="00D827A2">
      <w:pPr>
        <w:rPr>
          <w:rFonts w:ascii="Garamond" w:hAnsi="Garamond"/>
          <w:b/>
        </w:rPr>
      </w:pPr>
    </w:p>
    <w:p w14:paraId="6FB444D8" w14:textId="59245023" w:rsidR="00D827A2" w:rsidRPr="00F62F5B" w:rsidRDefault="00D827A2" w:rsidP="00832E58">
      <w:pPr>
        <w:rPr>
          <w:rFonts w:ascii="Garamond" w:hAnsi="Garamond"/>
          <w:b/>
        </w:rPr>
      </w:pPr>
      <w:r w:rsidRPr="00F62F5B">
        <w:rPr>
          <w:rFonts w:ascii="Garamond" w:hAnsi="Garamond"/>
          <w:b/>
        </w:rPr>
        <w:t>Attendance</w:t>
      </w:r>
      <w:r w:rsidR="007C61B3" w:rsidRPr="00F62F5B">
        <w:rPr>
          <w:rFonts w:ascii="Garamond" w:hAnsi="Garamond"/>
          <w:b/>
        </w:rPr>
        <w:t xml:space="preserve">, </w:t>
      </w:r>
      <w:r w:rsidR="00331F99" w:rsidRPr="00F62F5B">
        <w:rPr>
          <w:rFonts w:ascii="Garamond" w:hAnsi="Garamond"/>
          <w:b/>
        </w:rPr>
        <w:t>Participation</w:t>
      </w:r>
      <w:r w:rsidR="007C61B3" w:rsidRPr="00F62F5B">
        <w:rPr>
          <w:rFonts w:ascii="Garamond" w:hAnsi="Garamond"/>
          <w:b/>
        </w:rPr>
        <w:t>, and Completion of Work</w:t>
      </w:r>
      <w:r w:rsidRPr="00F62F5B">
        <w:rPr>
          <w:rFonts w:ascii="Garamond" w:hAnsi="Garamond"/>
          <w:b/>
        </w:rPr>
        <w:t>:</w:t>
      </w:r>
    </w:p>
    <w:p w14:paraId="7061D3EC" w14:textId="0EE17D49" w:rsidR="00D827A2" w:rsidRPr="00F62F5B" w:rsidRDefault="00331F99" w:rsidP="007C61B3">
      <w:pPr>
        <w:pStyle w:val="NormalWeb"/>
        <w:shd w:val="clear" w:color="auto" w:fill="FFFFFF"/>
        <w:spacing w:before="0" w:beforeAutospacing="0" w:after="0" w:afterAutospacing="0"/>
        <w:rPr>
          <w:rFonts w:ascii="Garamond" w:hAnsi="Garamond"/>
          <w:sz w:val="24"/>
          <w:szCs w:val="24"/>
        </w:rPr>
      </w:pPr>
      <w:r w:rsidRPr="00F62F5B">
        <w:rPr>
          <w:rFonts w:ascii="Garamond" w:hAnsi="Garamond"/>
          <w:sz w:val="24"/>
          <w:szCs w:val="24"/>
        </w:rPr>
        <w:t>Harvard Extension School expects students to be active and engaged participants. Students registered in a course for undergraduate or graduate credit must attend all classes or participate online as a distance student, take all exams, and complete all coursework on time.</w:t>
      </w:r>
      <w:r w:rsidR="007C61B3" w:rsidRPr="00F62F5B">
        <w:rPr>
          <w:rFonts w:ascii="Garamond" w:hAnsi="Garamond"/>
          <w:sz w:val="24"/>
          <w:szCs w:val="24"/>
        </w:rPr>
        <w:t xml:space="preserve"> Y</w:t>
      </w:r>
      <w:r w:rsidR="00D827A2" w:rsidRPr="00F62F5B">
        <w:rPr>
          <w:rFonts w:ascii="Garamond" w:hAnsi="Garamond"/>
          <w:sz w:val="24"/>
          <w:szCs w:val="24"/>
        </w:rPr>
        <w:t xml:space="preserve">ou must write </w:t>
      </w:r>
      <w:r w:rsidR="007C61B3" w:rsidRPr="00F62F5B">
        <w:rPr>
          <w:rFonts w:ascii="Garamond" w:hAnsi="Garamond"/>
          <w:sz w:val="24"/>
          <w:szCs w:val="24"/>
        </w:rPr>
        <w:t>both o</w:t>
      </w:r>
      <w:r w:rsidR="00D827A2" w:rsidRPr="00F62F5B">
        <w:rPr>
          <w:rFonts w:ascii="Garamond" w:hAnsi="Garamond"/>
          <w:sz w:val="24"/>
          <w:szCs w:val="24"/>
        </w:rPr>
        <w:t xml:space="preserve">f the assigned essays </w:t>
      </w:r>
      <w:r w:rsidR="007C61B3" w:rsidRPr="00F62F5B">
        <w:rPr>
          <w:rFonts w:ascii="Garamond" w:hAnsi="Garamond"/>
          <w:sz w:val="24"/>
          <w:szCs w:val="24"/>
        </w:rPr>
        <w:t xml:space="preserve">and the take-home exam </w:t>
      </w:r>
      <w:r w:rsidR="00D827A2" w:rsidRPr="00F62F5B">
        <w:rPr>
          <w:rFonts w:ascii="Garamond" w:hAnsi="Garamond"/>
          <w:sz w:val="24"/>
          <w:szCs w:val="24"/>
        </w:rPr>
        <w:t xml:space="preserve">to pass the course, and you must write them within the schedule of the course—not in the last few days of the semester after you have fallen behind. You will receive a letter reminding you of these requirements, therefore, if you fail to submit at least a substantial draft of an essay by the final due date </w:t>
      </w:r>
      <w:r w:rsidR="00F62F5B" w:rsidRPr="00F62F5B">
        <w:rPr>
          <w:rFonts w:ascii="Garamond" w:hAnsi="Garamond"/>
          <w:sz w:val="24"/>
          <w:szCs w:val="24"/>
        </w:rPr>
        <w:t>for that essay</w:t>
      </w:r>
      <w:r w:rsidR="00D827A2" w:rsidRPr="00F62F5B">
        <w:rPr>
          <w:rFonts w:ascii="Garamond" w:hAnsi="Garamond"/>
          <w:sz w:val="24"/>
          <w:szCs w:val="24"/>
        </w:rPr>
        <w:t xml:space="preserve">. The letter will also specify the new date by which you must submit the late work. </w:t>
      </w:r>
      <w:r w:rsidR="00D827A2" w:rsidRPr="00F62F5B">
        <w:rPr>
          <w:rFonts w:ascii="Garamond" w:hAnsi="Garamond"/>
          <w:i/>
          <w:sz w:val="24"/>
          <w:szCs w:val="24"/>
        </w:rPr>
        <w:t xml:space="preserve">If you fail to submit at least a substantial draft of the essay by this new date, and you have not documented a medical problem, you are eligible to be officially excluded from the course </w:t>
      </w:r>
      <w:r w:rsidR="007C61B3" w:rsidRPr="00F62F5B">
        <w:rPr>
          <w:rFonts w:ascii="Garamond" w:hAnsi="Garamond"/>
          <w:i/>
          <w:sz w:val="24"/>
          <w:szCs w:val="24"/>
        </w:rPr>
        <w:t>for neglect of work.</w:t>
      </w:r>
    </w:p>
    <w:p w14:paraId="740BF9B2" w14:textId="77777777" w:rsidR="00D827A2" w:rsidRPr="00F62F5B" w:rsidRDefault="00D827A2" w:rsidP="00832E58">
      <w:pPr>
        <w:rPr>
          <w:rFonts w:ascii="Garamond" w:hAnsi="Garamond"/>
          <w:b/>
        </w:rPr>
      </w:pPr>
    </w:p>
    <w:p w14:paraId="0A771056" w14:textId="77777777" w:rsidR="00D827A2" w:rsidRPr="00F62F5B" w:rsidRDefault="00D827A2" w:rsidP="00D827A2">
      <w:pPr>
        <w:rPr>
          <w:rFonts w:ascii="Garamond" w:hAnsi="Garamond"/>
        </w:rPr>
      </w:pPr>
    </w:p>
    <w:p w14:paraId="14BA71A9" w14:textId="77777777" w:rsidR="00D827A2" w:rsidRPr="00F62F5B" w:rsidRDefault="00D827A2" w:rsidP="00D827A2">
      <w:pPr>
        <w:rPr>
          <w:rFonts w:ascii="Garamond" w:hAnsi="Garamond"/>
          <w:b/>
        </w:rPr>
      </w:pPr>
      <w:r w:rsidRPr="00F62F5B">
        <w:rPr>
          <w:rFonts w:ascii="Garamond" w:hAnsi="Garamond"/>
          <w:b/>
        </w:rPr>
        <w:t>Lateness:</w:t>
      </w:r>
    </w:p>
    <w:p w14:paraId="4FA71FA2" w14:textId="2C0AB14D" w:rsidR="00D827A2" w:rsidRPr="00F62F5B" w:rsidRDefault="00D827A2" w:rsidP="00D827A2">
      <w:pPr>
        <w:rPr>
          <w:rFonts w:ascii="Garamond" w:hAnsi="Garamond"/>
        </w:rPr>
      </w:pPr>
      <w:r w:rsidRPr="00F62F5B">
        <w:rPr>
          <w:rFonts w:ascii="Garamond" w:hAnsi="Garamond"/>
        </w:rPr>
        <w:t xml:space="preserve">For </w:t>
      </w:r>
      <w:r w:rsidRPr="00F62F5B">
        <w:rPr>
          <w:rFonts w:ascii="Garamond" w:hAnsi="Garamond"/>
          <w:i/>
        </w:rPr>
        <w:t xml:space="preserve">all </w:t>
      </w:r>
      <w:r w:rsidRPr="00F62F5B">
        <w:rPr>
          <w:rFonts w:ascii="Garamond" w:hAnsi="Garamond"/>
        </w:rPr>
        <w:t xml:space="preserve">assignments promptness is </w:t>
      </w:r>
      <w:r w:rsidRPr="00F62F5B">
        <w:rPr>
          <w:rFonts w:ascii="Garamond" w:hAnsi="Garamond"/>
          <w:i/>
        </w:rPr>
        <w:t>mandatory</w:t>
      </w:r>
      <w:r w:rsidRPr="00F62F5B">
        <w:rPr>
          <w:rFonts w:ascii="Garamond" w:hAnsi="Garamond"/>
        </w:rPr>
        <w:t xml:space="preserve"> and part of the grade so please schedule your work accordingly. </w:t>
      </w:r>
      <w:r w:rsidRPr="00F62F5B">
        <w:rPr>
          <w:rFonts w:ascii="Garamond" w:hAnsi="Garamond"/>
          <w:i/>
        </w:rPr>
        <w:t xml:space="preserve">THERE WILL BE NO GUARANTEE THAT YOU WILL RECEIVE FEEDBACK IF YOU TURN IN AN ASSIGNMENT LATE. </w:t>
      </w:r>
      <w:r w:rsidRPr="00F62F5B">
        <w:rPr>
          <w:rFonts w:ascii="Garamond" w:hAnsi="Garamond"/>
        </w:rPr>
        <w:t>The penalty for late written work will be a deduction of 1/3 of the final grade for each day that it is late. (So if you were three days late in turning in an essay that would have received an “A-”, you would receive a “B-” for it.) Please note that weekends are included in the deduction of a grade for late work. Late work any more than 5 days after the due date will not be accepted. Please contact your TA if you have a medical reason or family emergency that will prevent you from turning in your work on time.</w:t>
      </w:r>
    </w:p>
    <w:p w14:paraId="469106CA" w14:textId="0BDCEFCE" w:rsidR="00D827A2" w:rsidRDefault="00D827A2" w:rsidP="00D827A2">
      <w:pPr>
        <w:rPr>
          <w:rFonts w:ascii="Garamond" w:hAnsi="Garamond"/>
          <w:b/>
        </w:rPr>
      </w:pPr>
      <w:r w:rsidRPr="00F62F5B">
        <w:rPr>
          <w:rFonts w:ascii="Garamond" w:hAnsi="Garamond"/>
          <w:b/>
        </w:rPr>
        <w:t xml:space="preserve"> </w:t>
      </w:r>
    </w:p>
    <w:p w14:paraId="211839BE" w14:textId="77777777" w:rsidR="00F62F5B" w:rsidRPr="00F62F5B" w:rsidRDefault="00F62F5B" w:rsidP="00D827A2">
      <w:pPr>
        <w:rPr>
          <w:rFonts w:ascii="Garamond" w:hAnsi="Garamond"/>
          <w:b/>
        </w:rPr>
      </w:pPr>
    </w:p>
    <w:p w14:paraId="0F2C1552" w14:textId="77777777" w:rsidR="00F62F5B" w:rsidRPr="00F62F5B" w:rsidRDefault="00F62F5B" w:rsidP="00F62F5B">
      <w:pPr>
        <w:rPr>
          <w:rFonts w:ascii="Garamond" w:hAnsi="Garamond"/>
        </w:rPr>
      </w:pPr>
      <w:r w:rsidRPr="00F62F5B">
        <w:rPr>
          <w:rFonts w:ascii="Garamond" w:hAnsi="Garamond"/>
          <w:b/>
        </w:rPr>
        <w:t>Electronic Submissions:</w:t>
      </w:r>
      <w:r w:rsidRPr="00F62F5B">
        <w:rPr>
          <w:rFonts w:ascii="Garamond" w:hAnsi="Garamond"/>
        </w:rPr>
        <w:t xml:space="preserve"> </w:t>
      </w:r>
    </w:p>
    <w:p w14:paraId="293AADB4" w14:textId="77777777" w:rsidR="00F62F5B" w:rsidRPr="00F62F5B" w:rsidRDefault="00F62F5B" w:rsidP="00F62F5B">
      <w:pPr>
        <w:rPr>
          <w:rFonts w:ascii="Garamond" w:hAnsi="Garamond"/>
        </w:rPr>
      </w:pPr>
      <w:r w:rsidRPr="00F62F5B">
        <w:rPr>
          <w:rFonts w:ascii="Garamond" w:hAnsi="Garamond"/>
        </w:rPr>
        <w:t xml:space="preserve">You will submit at least some of your work electronically this semester.  As you send or upload each document, it is your responsibility to ensure that you have saved the document in a form compatible with Microsoft Word doc or </w:t>
      </w:r>
      <w:proofErr w:type="spellStart"/>
      <w:r w:rsidRPr="00F62F5B">
        <w:rPr>
          <w:rFonts w:ascii="Garamond" w:hAnsi="Garamond"/>
        </w:rPr>
        <w:t>docx</w:t>
      </w:r>
      <w:proofErr w:type="spellEnd"/>
      <w:r w:rsidRPr="00F62F5B">
        <w:rPr>
          <w:rFonts w:ascii="Garamond" w:hAnsi="Garamond"/>
        </w:rPr>
        <w:t>.  It is also your responsibility to</w:t>
      </w:r>
    </w:p>
    <w:p w14:paraId="4B268DBC" w14:textId="77777777" w:rsidR="00F62F5B" w:rsidRDefault="00F62F5B" w:rsidP="00F62F5B">
      <w:pPr>
        <w:rPr>
          <w:rFonts w:ascii="Garamond" w:hAnsi="Garamond"/>
        </w:rPr>
      </w:pPr>
      <w:proofErr w:type="gramStart"/>
      <w:r w:rsidRPr="00F62F5B">
        <w:rPr>
          <w:rFonts w:ascii="Garamond" w:hAnsi="Garamond"/>
        </w:rPr>
        <w:t>ensure</w:t>
      </w:r>
      <w:proofErr w:type="gramEnd"/>
      <w:r w:rsidRPr="00F62F5B">
        <w:rPr>
          <w:rFonts w:ascii="Garamond" w:hAnsi="Garamond"/>
        </w:rPr>
        <w:t xml:space="preserve"> that the file you are sending is not corrupted or damaged.  If your TA cannot open or read the file you have sent, the essay will be subject to a late penalty. </w:t>
      </w:r>
    </w:p>
    <w:p w14:paraId="396BFCB3" w14:textId="77777777" w:rsidR="00F62F5B" w:rsidRPr="00F62F5B" w:rsidRDefault="00F62F5B" w:rsidP="00F62F5B">
      <w:pPr>
        <w:rPr>
          <w:rFonts w:ascii="Garamond" w:hAnsi="Garamond"/>
        </w:rPr>
      </w:pPr>
    </w:p>
    <w:p w14:paraId="35DE0146" w14:textId="77777777" w:rsidR="00D827A2" w:rsidRPr="00F62F5B" w:rsidRDefault="00D827A2" w:rsidP="00D827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b/>
        </w:rPr>
      </w:pPr>
    </w:p>
    <w:p w14:paraId="20E3ACA1" w14:textId="77777777" w:rsidR="00D827A2" w:rsidRPr="00F62F5B" w:rsidRDefault="00D827A2" w:rsidP="00D827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b/>
        </w:rPr>
      </w:pPr>
      <w:r w:rsidRPr="00F62F5B">
        <w:rPr>
          <w:rFonts w:ascii="Garamond" w:hAnsi="Garamond"/>
          <w:b/>
        </w:rPr>
        <w:t>Academic Honesty:</w:t>
      </w:r>
    </w:p>
    <w:p w14:paraId="043C4702" w14:textId="2B254BAF" w:rsidR="00771AB1" w:rsidRPr="00F62F5B" w:rsidRDefault="00771AB1" w:rsidP="00D97D4E">
      <w:pPr>
        <w:pStyle w:val="NormalWeb"/>
        <w:shd w:val="clear" w:color="auto" w:fill="FFFFFF"/>
        <w:spacing w:before="0" w:beforeAutospacing="0" w:after="0" w:afterAutospacing="0"/>
        <w:rPr>
          <w:rFonts w:ascii="Garamond" w:eastAsia="Times New Roman" w:hAnsi="Garamond"/>
          <w:sz w:val="24"/>
          <w:szCs w:val="24"/>
        </w:rPr>
      </w:pPr>
      <w:r w:rsidRPr="00F62F5B">
        <w:rPr>
          <w:rFonts w:ascii="Garamond" w:hAnsi="Garamond"/>
          <w:sz w:val="24"/>
          <w:szCs w:val="24"/>
        </w:rPr>
        <w:t>Harvard Extension School expects students to understand and maintain high standards of academic integrity. Breaches of academic integrity include the following examples:</w:t>
      </w:r>
    </w:p>
    <w:p w14:paraId="177CDA44" w14:textId="77777777" w:rsidR="00771AB1" w:rsidRPr="00F62F5B" w:rsidRDefault="00771AB1" w:rsidP="00D97D4E">
      <w:pPr>
        <w:pStyle w:val="NormalWeb"/>
        <w:shd w:val="clear" w:color="auto" w:fill="FFFFFF"/>
        <w:spacing w:before="0" w:beforeAutospacing="0" w:after="0" w:afterAutospacing="0"/>
        <w:rPr>
          <w:rFonts w:ascii="Garamond" w:hAnsi="Garamond"/>
          <w:sz w:val="24"/>
          <w:szCs w:val="24"/>
        </w:rPr>
      </w:pPr>
      <w:r w:rsidRPr="00F62F5B">
        <w:rPr>
          <w:rFonts w:ascii="Garamond" w:hAnsi="Garamond"/>
          <w:sz w:val="24"/>
          <w:szCs w:val="24"/>
        </w:rPr>
        <w:t>Plagiarism is the theft of someone else’s ideas and work. It is the incorporation of facts, ideas, or specific language that are not common knowledge, are taken from another source, and are not properly cited.</w:t>
      </w:r>
    </w:p>
    <w:p w14:paraId="2A491282" w14:textId="77777777" w:rsidR="00D97D4E" w:rsidRPr="00F62F5B" w:rsidRDefault="00D97D4E" w:rsidP="00D97D4E">
      <w:pPr>
        <w:pStyle w:val="NormalWeb"/>
        <w:shd w:val="clear" w:color="auto" w:fill="FFFFFF"/>
        <w:spacing w:before="0" w:beforeAutospacing="0" w:after="0" w:afterAutospacing="0"/>
        <w:rPr>
          <w:rFonts w:ascii="Garamond" w:hAnsi="Garamond"/>
          <w:sz w:val="24"/>
          <w:szCs w:val="24"/>
        </w:rPr>
      </w:pPr>
    </w:p>
    <w:p w14:paraId="2BCE2192" w14:textId="3D4629F8" w:rsidR="00771AB1" w:rsidRPr="00F62F5B" w:rsidRDefault="00771AB1" w:rsidP="00D97D4E">
      <w:pPr>
        <w:pStyle w:val="NormalWeb"/>
        <w:shd w:val="clear" w:color="auto" w:fill="FFFFFF"/>
        <w:spacing w:before="0" w:beforeAutospacing="0" w:after="0" w:afterAutospacing="0"/>
        <w:rPr>
          <w:rFonts w:ascii="Garamond" w:hAnsi="Garamond"/>
          <w:sz w:val="24"/>
          <w:szCs w:val="24"/>
        </w:rPr>
      </w:pPr>
      <w:r w:rsidRPr="00F62F5B">
        <w:rPr>
          <w:rFonts w:ascii="Garamond" w:hAnsi="Garamond"/>
          <w:sz w:val="24"/>
          <w:szCs w:val="24"/>
        </w:rPr>
        <w:t>Whether a student copies verbatim or simply rephrases the ideas of another without properly acknowledging the source, the theft is the same. In the preparation of work submitted to meet course requirements, whether a draft</w:t>
      </w:r>
      <w:r w:rsidR="00EA7DA8" w:rsidRPr="00F62F5B">
        <w:rPr>
          <w:rFonts w:ascii="Garamond" w:hAnsi="Garamond"/>
          <w:sz w:val="24"/>
          <w:szCs w:val="24"/>
        </w:rPr>
        <w:t xml:space="preserve"> or a final version of a paper or</w:t>
      </w:r>
      <w:r w:rsidRPr="00F62F5B">
        <w:rPr>
          <w:rFonts w:ascii="Garamond" w:hAnsi="Garamond"/>
          <w:sz w:val="24"/>
          <w:szCs w:val="24"/>
        </w:rPr>
        <w:t xml:space="preserve"> take-home exam, students must take great care to distinguish their own ideas and language from information derived from sources. Sources include published and unpublished primary and secondary materials, the Internet, and information and opinions of other people.</w:t>
      </w:r>
    </w:p>
    <w:p w14:paraId="5057C1B1" w14:textId="77777777" w:rsidR="00D97D4E" w:rsidRPr="00F62F5B" w:rsidRDefault="00D97D4E" w:rsidP="00D97D4E">
      <w:pPr>
        <w:pStyle w:val="NormalWeb"/>
        <w:shd w:val="clear" w:color="auto" w:fill="FFFFFF"/>
        <w:spacing w:before="0" w:beforeAutospacing="0" w:after="0" w:afterAutospacing="0"/>
        <w:rPr>
          <w:rFonts w:ascii="Garamond" w:hAnsi="Garamond"/>
          <w:sz w:val="24"/>
          <w:szCs w:val="24"/>
        </w:rPr>
      </w:pPr>
    </w:p>
    <w:p w14:paraId="4D24CC5F" w14:textId="21ADCADB" w:rsidR="00771AB1" w:rsidRPr="00F62F5B" w:rsidRDefault="00771AB1" w:rsidP="00D97D4E">
      <w:pPr>
        <w:pStyle w:val="NormalWeb"/>
        <w:shd w:val="clear" w:color="auto" w:fill="FFFFFF"/>
        <w:spacing w:before="0" w:beforeAutospacing="0" w:after="0" w:afterAutospacing="0"/>
        <w:rPr>
          <w:rFonts w:ascii="Garamond" w:hAnsi="Garamond"/>
          <w:sz w:val="24"/>
          <w:szCs w:val="24"/>
        </w:rPr>
      </w:pPr>
      <w:r w:rsidRPr="00F62F5B">
        <w:rPr>
          <w:rFonts w:ascii="Garamond" w:hAnsi="Garamond"/>
          <w:sz w:val="24"/>
          <w:szCs w:val="24"/>
        </w:rPr>
        <w:t>Extension School students are responsible for following the standards of proper citation to avoid plagiarism.  A useful resource is</w:t>
      </w:r>
      <w:r w:rsidRPr="00F62F5B">
        <w:rPr>
          <w:rStyle w:val="apple-converted-space"/>
          <w:rFonts w:ascii="Garamond" w:hAnsi="Garamond"/>
          <w:sz w:val="24"/>
          <w:szCs w:val="24"/>
        </w:rPr>
        <w:t> </w:t>
      </w:r>
      <w:hyperlink r:id="rId11" w:history="1">
        <w:r w:rsidRPr="00F62F5B">
          <w:rPr>
            <w:rStyle w:val="Hyperlink"/>
            <w:rFonts w:ascii="Garamond" w:hAnsi="Garamond"/>
            <w:i/>
            <w:iCs/>
            <w:color w:val="auto"/>
            <w:sz w:val="24"/>
            <w:szCs w:val="24"/>
          </w:rPr>
          <w:t>The Harvard Guide to Using Sources</w:t>
        </w:r>
      </w:hyperlink>
      <w:r w:rsidRPr="00F62F5B">
        <w:rPr>
          <w:rFonts w:ascii="Garamond" w:hAnsi="Garamond"/>
          <w:sz w:val="24"/>
          <w:szCs w:val="24"/>
        </w:rPr>
        <w:t> prepared by the Harvard College Writing Program and the Extension School’s Career and Academic Resource Center’s</w:t>
      </w:r>
      <w:r w:rsidRPr="00F62F5B">
        <w:rPr>
          <w:rStyle w:val="apple-converted-space"/>
          <w:rFonts w:ascii="Garamond" w:hAnsi="Garamond"/>
          <w:sz w:val="24"/>
          <w:szCs w:val="24"/>
        </w:rPr>
        <w:t> </w:t>
      </w:r>
      <w:hyperlink r:id="rId12" w:history="1">
        <w:r w:rsidRPr="00F62F5B">
          <w:rPr>
            <w:rStyle w:val="Hyperlink"/>
            <w:rFonts w:ascii="Garamond" w:hAnsi="Garamond"/>
            <w:color w:val="auto"/>
            <w:sz w:val="24"/>
            <w:szCs w:val="24"/>
          </w:rPr>
          <w:t>guide and tutorial on plagiarism</w:t>
        </w:r>
      </w:hyperlink>
      <w:r w:rsidRPr="00F62F5B">
        <w:rPr>
          <w:rFonts w:ascii="Garamond" w:hAnsi="Garamond"/>
          <w:sz w:val="24"/>
          <w:szCs w:val="24"/>
        </w:rPr>
        <w:t>.</w:t>
      </w:r>
    </w:p>
    <w:p w14:paraId="51AE938B" w14:textId="77777777" w:rsidR="00D97D4E" w:rsidRPr="00F62F5B" w:rsidRDefault="00D97D4E" w:rsidP="00D97D4E">
      <w:pPr>
        <w:pStyle w:val="NormalWeb"/>
        <w:shd w:val="clear" w:color="auto" w:fill="FFFFFF"/>
        <w:spacing w:before="0" w:beforeAutospacing="0" w:after="0" w:afterAutospacing="0"/>
        <w:rPr>
          <w:rFonts w:ascii="Garamond" w:hAnsi="Garamond"/>
          <w:sz w:val="24"/>
          <w:szCs w:val="24"/>
        </w:rPr>
      </w:pPr>
    </w:p>
    <w:p w14:paraId="17C13952" w14:textId="48C62F1D" w:rsidR="00771AB1" w:rsidRPr="00F62F5B" w:rsidRDefault="00771AB1" w:rsidP="00D97D4E">
      <w:pPr>
        <w:pStyle w:val="NormalWeb"/>
        <w:shd w:val="clear" w:color="auto" w:fill="FFFFFF"/>
        <w:spacing w:before="0" w:beforeAutospacing="0" w:after="0" w:afterAutospacing="0"/>
        <w:rPr>
          <w:rFonts w:ascii="Garamond" w:hAnsi="Garamond"/>
          <w:sz w:val="24"/>
          <w:szCs w:val="24"/>
        </w:rPr>
      </w:pPr>
      <w:r w:rsidRPr="00F62F5B">
        <w:rPr>
          <w:rFonts w:ascii="Garamond" w:hAnsi="Garamond"/>
          <w:sz w:val="24"/>
          <w:szCs w:val="24"/>
        </w:rPr>
        <w:t>Collaboration on assignments is prohibited. When collaboration is permitted, students must acknowledge all collaboration and its extent in all submitted work. Collaboration includes the use of professional or expert editing or writing services</w:t>
      </w:r>
      <w:r w:rsidR="00EA7DA8" w:rsidRPr="00F62F5B">
        <w:rPr>
          <w:rFonts w:ascii="Garamond" w:hAnsi="Garamond"/>
          <w:sz w:val="24"/>
          <w:szCs w:val="24"/>
        </w:rPr>
        <w:t>.</w:t>
      </w:r>
      <w:r w:rsidRPr="00F62F5B">
        <w:rPr>
          <w:rFonts w:ascii="Garamond" w:hAnsi="Garamond"/>
          <w:sz w:val="24"/>
          <w:szCs w:val="24"/>
        </w:rPr>
        <w:t xml:space="preserve"> Because it is assumed that work submitted in a course is the student’s own unless otherwise permitted, students should be very clear about how they are working with others and what types of assistan</w:t>
      </w:r>
      <w:r w:rsidR="00EA7DA8" w:rsidRPr="00F62F5B">
        <w:rPr>
          <w:rFonts w:ascii="Garamond" w:hAnsi="Garamond"/>
          <w:sz w:val="24"/>
          <w:szCs w:val="24"/>
        </w:rPr>
        <w:t xml:space="preserve">ce, if any, they are receiving. </w:t>
      </w:r>
      <w:r w:rsidRPr="00F62F5B">
        <w:rPr>
          <w:rFonts w:ascii="Garamond" w:hAnsi="Garamond"/>
          <w:sz w:val="24"/>
          <w:szCs w:val="24"/>
        </w:rPr>
        <w:t xml:space="preserve">The goal of this oversight is to preserve the status of the work as the student’s own intellectual product. Students should remember that the </w:t>
      </w:r>
      <w:hyperlink r:id="rId13" w:history="1">
        <w:r w:rsidRPr="00A07730">
          <w:rPr>
            <w:rStyle w:val="Hyperlink"/>
            <w:rFonts w:ascii="Garamond" w:hAnsi="Garamond"/>
            <w:sz w:val="24"/>
            <w:szCs w:val="24"/>
          </w:rPr>
          <w:t>Writing Center</w:t>
        </w:r>
      </w:hyperlink>
      <w:r w:rsidRPr="00F62F5B">
        <w:rPr>
          <w:rFonts w:ascii="Garamond" w:hAnsi="Garamond"/>
          <w:sz w:val="24"/>
          <w:szCs w:val="24"/>
        </w:rPr>
        <w:t xml:space="preserve"> is available to assist them with assessing and editing their own work.</w:t>
      </w:r>
    </w:p>
    <w:p w14:paraId="315F1915" w14:textId="77777777" w:rsidR="00D97D4E" w:rsidRPr="00F62F5B" w:rsidRDefault="00D97D4E" w:rsidP="00D97D4E">
      <w:pPr>
        <w:pStyle w:val="NormalWeb"/>
        <w:shd w:val="clear" w:color="auto" w:fill="FFFFFF"/>
        <w:spacing w:before="0" w:beforeAutospacing="0" w:after="0" w:afterAutospacing="0"/>
        <w:rPr>
          <w:rFonts w:ascii="Garamond" w:hAnsi="Garamond"/>
          <w:sz w:val="24"/>
          <w:szCs w:val="24"/>
        </w:rPr>
      </w:pPr>
    </w:p>
    <w:p w14:paraId="1B4AFBAC" w14:textId="49B880B6" w:rsidR="00157E42" w:rsidRPr="00F62F5B" w:rsidRDefault="00D97D4E" w:rsidP="00A73A1B">
      <w:pPr>
        <w:rPr>
          <w:rFonts w:ascii="Garamond" w:hAnsi="Garamond"/>
        </w:rPr>
      </w:pPr>
      <w:r w:rsidRPr="00F62F5B">
        <w:rPr>
          <w:rFonts w:ascii="Garamond" w:hAnsi="Garamond"/>
        </w:rPr>
        <w:t xml:space="preserve">The following kinds of collaboration are permitted in this course: developing or refining ideas in conversation with other students, and through peer review of written work (including feedback from </w:t>
      </w:r>
      <w:hyperlink r:id="rId14" w:history="1">
        <w:r w:rsidRPr="00A07730">
          <w:rPr>
            <w:rStyle w:val="Hyperlink"/>
            <w:rFonts w:ascii="Garamond" w:hAnsi="Garamond"/>
          </w:rPr>
          <w:t>Writing Center</w:t>
        </w:r>
      </w:hyperlink>
      <w:r w:rsidRPr="00F62F5B">
        <w:rPr>
          <w:rFonts w:ascii="Garamond" w:hAnsi="Garamond"/>
        </w:rPr>
        <w:t xml:space="preserve"> tutors).  If you would like to acknowledge the impact someone had on your essay, it is customary to do this in a footnote at the beginning of the paper.  You do not need to acknowledge discussion with others of general approaches to the assignment or assistance with proofreading.  However, all work submitted for this course must be your own: in other words, writing drafts or revisions with other students is expressly forbidden.</w:t>
      </w:r>
    </w:p>
    <w:sectPr w:rsidR="00157E42" w:rsidRPr="00F62F5B" w:rsidSect="00814B7A">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A5196" w14:textId="77777777" w:rsidR="0062617A" w:rsidRDefault="0062617A" w:rsidP="0062617A">
      <w:r>
        <w:separator/>
      </w:r>
    </w:p>
  </w:endnote>
  <w:endnote w:type="continuationSeparator" w:id="0">
    <w:p w14:paraId="6EE93BF7" w14:textId="77777777" w:rsidR="0062617A" w:rsidRDefault="0062617A" w:rsidP="0062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9C0C63" w14:textId="77777777" w:rsidR="0062617A" w:rsidRDefault="006261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02BF16" w14:textId="77777777" w:rsidR="0062617A" w:rsidRDefault="0062617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D55BD5" w14:textId="77777777" w:rsidR="0062617A" w:rsidRDefault="006261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15088" w14:textId="77777777" w:rsidR="0062617A" w:rsidRDefault="0062617A" w:rsidP="0062617A">
      <w:r>
        <w:separator/>
      </w:r>
    </w:p>
  </w:footnote>
  <w:footnote w:type="continuationSeparator" w:id="0">
    <w:p w14:paraId="237A647B" w14:textId="77777777" w:rsidR="0062617A" w:rsidRDefault="0062617A" w:rsidP="006261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6E042A" w14:textId="254AEA13" w:rsidR="0062617A" w:rsidRDefault="0062617A">
    <w:pPr>
      <w:pStyle w:val="Header"/>
    </w:pPr>
    <w:r>
      <w:rPr>
        <w:noProof/>
        <w:lang w:eastAsia="en-US"/>
      </w:rPr>
      <w:pict w14:anchorId="3D66A16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06.05pt;height:203pt;rotation:315;z-index:-251655168;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CFDD29" w14:textId="49A35CEE" w:rsidR="0062617A" w:rsidRDefault="0062617A">
    <w:pPr>
      <w:pStyle w:val="Header"/>
    </w:pPr>
    <w:r>
      <w:rPr>
        <w:noProof/>
        <w:lang w:eastAsia="en-US"/>
      </w:rPr>
      <w:pict w14:anchorId="199023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06.05pt;height:203pt;rotation:315;z-index:-251657216;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F03060" w14:textId="6F04C5E6" w:rsidR="0062617A" w:rsidRDefault="0062617A">
    <w:pPr>
      <w:pStyle w:val="Header"/>
    </w:pPr>
    <w:r>
      <w:rPr>
        <w:noProof/>
        <w:lang w:eastAsia="en-US"/>
      </w:rPr>
      <w:pict w14:anchorId="5D1E50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06.05pt;height:203pt;rotation:315;z-index:-251653120;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F2FA8"/>
    <w:multiLevelType w:val="hybridMultilevel"/>
    <w:tmpl w:val="4E72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DE"/>
    <w:rsid w:val="00004AC3"/>
    <w:rsid w:val="00032043"/>
    <w:rsid w:val="000938B0"/>
    <w:rsid w:val="000B66D5"/>
    <w:rsid w:val="000B6DC3"/>
    <w:rsid w:val="000D61C4"/>
    <w:rsid w:val="00157E42"/>
    <w:rsid w:val="001A133A"/>
    <w:rsid w:val="001D58E5"/>
    <w:rsid w:val="00233584"/>
    <w:rsid w:val="002632B5"/>
    <w:rsid w:val="003224F3"/>
    <w:rsid w:val="00331F99"/>
    <w:rsid w:val="00335FB3"/>
    <w:rsid w:val="0035425A"/>
    <w:rsid w:val="00360D11"/>
    <w:rsid w:val="00384B0F"/>
    <w:rsid w:val="003974A2"/>
    <w:rsid w:val="003C20CC"/>
    <w:rsid w:val="003E759F"/>
    <w:rsid w:val="00414BD5"/>
    <w:rsid w:val="00421DDE"/>
    <w:rsid w:val="00432013"/>
    <w:rsid w:val="00444BF7"/>
    <w:rsid w:val="00450EBE"/>
    <w:rsid w:val="00462659"/>
    <w:rsid w:val="00466389"/>
    <w:rsid w:val="00495F2C"/>
    <w:rsid w:val="004D23EC"/>
    <w:rsid w:val="004E2FEB"/>
    <w:rsid w:val="004E78EF"/>
    <w:rsid w:val="00514D6E"/>
    <w:rsid w:val="005176C1"/>
    <w:rsid w:val="00530DA9"/>
    <w:rsid w:val="00553B0A"/>
    <w:rsid w:val="00556088"/>
    <w:rsid w:val="005A56E9"/>
    <w:rsid w:val="005A7D85"/>
    <w:rsid w:val="005D22DC"/>
    <w:rsid w:val="00615660"/>
    <w:rsid w:val="00616A8F"/>
    <w:rsid w:val="0062617A"/>
    <w:rsid w:val="00637D69"/>
    <w:rsid w:val="00657A5A"/>
    <w:rsid w:val="006815F6"/>
    <w:rsid w:val="006840CF"/>
    <w:rsid w:val="00694592"/>
    <w:rsid w:val="00696A8D"/>
    <w:rsid w:val="006A0B39"/>
    <w:rsid w:val="006B41DF"/>
    <w:rsid w:val="00722D6C"/>
    <w:rsid w:val="00771AB1"/>
    <w:rsid w:val="00780CB9"/>
    <w:rsid w:val="007B38DD"/>
    <w:rsid w:val="007B3DC7"/>
    <w:rsid w:val="007C61B3"/>
    <w:rsid w:val="007D4CE7"/>
    <w:rsid w:val="007E65AF"/>
    <w:rsid w:val="007F7209"/>
    <w:rsid w:val="00814B7A"/>
    <w:rsid w:val="00832E58"/>
    <w:rsid w:val="00837CD7"/>
    <w:rsid w:val="008505A4"/>
    <w:rsid w:val="008A0884"/>
    <w:rsid w:val="008A2BB7"/>
    <w:rsid w:val="008C3F7C"/>
    <w:rsid w:val="009114DC"/>
    <w:rsid w:val="009168E7"/>
    <w:rsid w:val="009226EF"/>
    <w:rsid w:val="00952BB2"/>
    <w:rsid w:val="00997544"/>
    <w:rsid w:val="009A3472"/>
    <w:rsid w:val="009A506A"/>
    <w:rsid w:val="009A536C"/>
    <w:rsid w:val="009B7C03"/>
    <w:rsid w:val="009C15BC"/>
    <w:rsid w:val="009E586B"/>
    <w:rsid w:val="009F5446"/>
    <w:rsid w:val="00A07730"/>
    <w:rsid w:val="00A20126"/>
    <w:rsid w:val="00A73A1B"/>
    <w:rsid w:val="00B04E47"/>
    <w:rsid w:val="00B07518"/>
    <w:rsid w:val="00B26630"/>
    <w:rsid w:val="00B57245"/>
    <w:rsid w:val="00B82D07"/>
    <w:rsid w:val="00BE2EFC"/>
    <w:rsid w:val="00C22C8A"/>
    <w:rsid w:val="00C24FF2"/>
    <w:rsid w:val="00C27755"/>
    <w:rsid w:val="00C32C86"/>
    <w:rsid w:val="00C35185"/>
    <w:rsid w:val="00C52C60"/>
    <w:rsid w:val="00C73803"/>
    <w:rsid w:val="00CE7FA0"/>
    <w:rsid w:val="00D263E0"/>
    <w:rsid w:val="00D57EB7"/>
    <w:rsid w:val="00D709F7"/>
    <w:rsid w:val="00D70AB8"/>
    <w:rsid w:val="00D73658"/>
    <w:rsid w:val="00D759AB"/>
    <w:rsid w:val="00D75E79"/>
    <w:rsid w:val="00D77B36"/>
    <w:rsid w:val="00D827A2"/>
    <w:rsid w:val="00D97D4E"/>
    <w:rsid w:val="00DB50C8"/>
    <w:rsid w:val="00DC0624"/>
    <w:rsid w:val="00DD6486"/>
    <w:rsid w:val="00DF6F3F"/>
    <w:rsid w:val="00E02FC0"/>
    <w:rsid w:val="00E214DB"/>
    <w:rsid w:val="00E31E63"/>
    <w:rsid w:val="00E33F10"/>
    <w:rsid w:val="00E8703A"/>
    <w:rsid w:val="00EA7DA8"/>
    <w:rsid w:val="00EB1ACD"/>
    <w:rsid w:val="00F1094A"/>
    <w:rsid w:val="00F362ED"/>
    <w:rsid w:val="00F57ED4"/>
    <w:rsid w:val="00F62DEF"/>
    <w:rsid w:val="00F62F5B"/>
    <w:rsid w:val="00F90F0A"/>
    <w:rsid w:val="00FA37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DA0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27A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57E42"/>
    <w:pPr>
      <w:spacing w:before="100" w:beforeAutospacing="1" w:after="100" w:afterAutospacing="1"/>
      <w:outlineLvl w:val="1"/>
    </w:pPr>
    <w:rPr>
      <w:rFonts w:ascii="Times" w:hAnsi="Times"/>
      <w:b/>
      <w:bCs/>
      <w:sz w:val="36"/>
      <w:szCs w:val="36"/>
      <w:lang w:eastAsia="en-US"/>
    </w:rPr>
  </w:style>
  <w:style w:type="paragraph" w:styleId="Heading3">
    <w:name w:val="heading 3"/>
    <w:basedOn w:val="Normal"/>
    <w:next w:val="Normal"/>
    <w:link w:val="Heading3Char"/>
    <w:uiPriority w:val="9"/>
    <w:semiHidden/>
    <w:unhideWhenUsed/>
    <w:qFormat/>
    <w:rsid w:val="00771A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1DDE"/>
    <w:rPr>
      <w:color w:val="0000FF"/>
      <w:u w:val="single"/>
    </w:rPr>
  </w:style>
  <w:style w:type="paragraph" w:styleId="ListParagraph">
    <w:name w:val="List Paragraph"/>
    <w:basedOn w:val="Normal"/>
    <w:uiPriority w:val="34"/>
    <w:qFormat/>
    <w:rsid w:val="00B82D07"/>
    <w:pPr>
      <w:ind w:left="720"/>
      <w:contextualSpacing/>
    </w:pPr>
  </w:style>
  <w:style w:type="character" w:customStyle="1" w:styleId="Heading2Char">
    <w:name w:val="Heading 2 Char"/>
    <w:basedOn w:val="DefaultParagraphFont"/>
    <w:link w:val="Heading2"/>
    <w:uiPriority w:val="9"/>
    <w:rsid w:val="00157E42"/>
    <w:rPr>
      <w:rFonts w:ascii="Times" w:hAnsi="Times"/>
      <w:b/>
      <w:bCs/>
      <w:sz w:val="36"/>
      <w:szCs w:val="36"/>
      <w:lang w:eastAsia="en-US"/>
    </w:rPr>
  </w:style>
  <w:style w:type="paragraph" w:styleId="BalloonText">
    <w:name w:val="Balloon Text"/>
    <w:basedOn w:val="Normal"/>
    <w:link w:val="BalloonTextChar"/>
    <w:uiPriority w:val="99"/>
    <w:semiHidden/>
    <w:unhideWhenUsed/>
    <w:rsid w:val="00157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E42"/>
    <w:rPr>
      <w:rFonts w:ascii="Lucida Grande" w:hAnsi="Lucida Grande" w:cs="Lucida Grande"/>
      <w:sz w:val="18"/>
      <w:szCs w:val="18"/>
    </w:rPr>
  </w:style>
  <w:style w:type="character" w:styleId="FollowedHyperlink">
    <w:name w:val="FollowedHyperlink"/>
    <w:basedOn w:val="DefaultParagraphFont"/>
    <w:uiPriority w:val="99"/>
    <w:semiHidden/>
    <w:unhideWhenUsed/>
    <w:rsid w:val="009E586B"/>
    <w:rPr>
      <w:color w:val="800080" w:themeColor="followedHyperlink"/>
      <w:u w:val="single"/>
    </w:rPr>
  </w:style>
  <w:style w:type="character" w:customStyle="1" w:styleId="Heading1Char">
    <w:name w:val="Heading 1 Char"/>
    <w:basedOn w:val="DefaultParagraphFont"/>
    <w:link w:val="Heading1"/>
    <w:uiPriority w:val="9"/>
    <w:rsid w:val="00D827A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331F99"/>
    <w:pPr>
      <w:spacing w:before="100" w:beforeAutospacing="1" w:after="100" w:afterAutospacing="1"/>
    </w:pPr>
    <w:rPr>
      <w:rFonts w:ascii="Times" w:hAnsi="Times" w:cs="Times New Roman"/>
      <w:sz w:val="20"/>
      <w:szCs w:val="20"/>
      <w:lang w:eastAsia="en-US"/>
    </w:rPr>
  </w:style>
  <w:style w:type="character" w:customStyle="1" w:styleId="Heading3Char">
    <w:name w:val="Heading 3 Char"/>
    <w:basedOn w:val="DefaultParagraphFont"/>
    <w:link w:val="Heading3"/>
    <w:uiPriority w:val="9"/>
    <w:semiHidden/>
    <w:rsid w:val="00771AB1"/>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771AB1"/>
  </w:style>
  <w:style w:type="character" w:styleId="Emphasis">
    <w:name w:val="Emphasis"/>
    <w:basedOn w:val="DefaultParagraphFont"/>
    <w:uiPriority w:val="20"/>
    <w:qFormat/>
    <w:rsid w:val="00771AB1"/>
    <w:rPr>
      <w:i/>
      <w:iCs/>
    </w:rPr>
  </w:style>
  <w:style w:type="paragraph" w:styleId="Header">
    <w:name w:val="header"/>
    <w:basedOn w:val="Normal"/>
    <w:link w:val="HeaderChar"/>
    <w:uiPriority w:val="99"/>
    <w:unhideWhenUsed/>
    <w:rsid w:val="0062617A"/>
    <w:pPr>
      <w:tabs>
        <w:tab w:val="center" w:pos="4320"/>
        <w:tab w:val="right" w:pos="8640"/>
      </w:tabs>
    </w:pPr>
  </w:style>
  <w:style w:type="character" w:customStyle="1" w:styleId="HeaderChar">
    <w:name w:val="Header Char"/>
    <w:basedOn w:val="DefaultParagraphFont"/>
    <w:link w:val="Header"/>
    <w:uiPriority w:val="99"/>
    <w:rsid w:val="0062617A"/>
  </w:style>
  <w:style w:type="paragraph" w:styleId="Footer">
    <w:name w:val="footer"/>
    <w:basedOn w:val="Normal"/>
    <w:link w:val="FooterChar"/>
    <w:uiPriority w:val="99"/>
    <w:unhideWhenUsed/>
    <w:rsid w:val="0062617A"/>
    <w:pPr>
      <w:tabs>
        <w:tab w:val="center" w:pos="4320"/>
        <w:tab w:val="right" w:pos="8640"/>
      </w:tabs>
    </w:pPr>
  </w:style>
  <w:style w:type="character" w:customStyle="1" w:styleId="FooterChar">
    <w:name w:val="Footer Char"/>
    <w:basedOn w:val="DefaultParagraphFont"/>
    <w:link w:val="Footer"/>
    <w:uiPriority w:val="99"/>
    <w:rsid w:val="006261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27A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57E42"/>
    <w:pPr>
      <w:spacing w:before="100" w:beforeAutospacing="1" w:after="100" w:afterAutospacing="1"/>
      <w:outlineLvl w:val="1"/>
    </w:pPr>
    <w:rPr>
      <w:rFonts w:ascii="Times" w:hAnsi="Times"/>
      <w:b/>
      <w:bCs/>
      <w:sz w:val="36"/>
      <w:szCs w:val="36"/>
      <w:lang w:eastAsia="en-US"/>
    </w:rPr>
  </w:style>
  <w:style w:type="paragraph" w:styleId="Heading3">
    <w:name w:val="heading 3"/>
    <w:basedOn w:val="Normal"/>
    <w:next w:val="Normal"/>
    <w:link w:val="Heading3Char"/>
    <w:uiPriority w:val="9"/>
    <w:semiHidden/>
    <w:unhideWhenUsed/>
    <w:qFormat/>
    <w:rsid w:val="00771A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1DDE"/>
    <w:rPr>
      <w:color w:val="0000FF"/>
      <w:u w:val="single"/>
    </w:rPr>
  </w:style>
  <w:style w:type="paragraph" w:styleId="ListParagraph">
    <w:name w:val="List Paragraph"/>
    <w:basedOn w:val="Normal"/>
    <w:uiPriority w:val="34"/>
    <w:qFormat/>
    <w:rsid w:val="00B82D07"/>
    <w:pPr>
      <w:ind w:left="720"/>
      <w:contextualSpacing/>
    </w:pPr>
  </w:style>
  <w:style w:type="character" w:customStyle="1" w:styleId="Heading2Char">
    <w:name w:val="Heading 2 Char"/>
    <w:basedOn w:val="DefaultParagraphFont"/>
    <w:link w:val="Heading2"/>
    <w:uiPriority w:val="9"/>
    <w:rsid w:val="00157E42"/>
    <w:rPr>
      <w:rFonts w:ascii="Times" w:hAnsi="Times"/>
      <w:b/>
      <w:bCs/>
      <w:sz w:val="36"/>
      <w:szCs w:val="36"/>
      <w:lang w:eastAsia="en-US"/>
    </w:rPr>
  </w:style>
  <w:style w:type="paragraph" w:styleId="BalloonText">
    <w:name w:val="Balloon Text"/>
    <w:basedOn w:val="Normal"/>
    <w:link w:val="BalloonTextChar"/>
    <w:uiPriority w:val="99"/>
    <w:semiHidden/>
    <w:unhideWhenUsed/>
    <w:rsid w:val="00157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E42"/>
    <w:rPr>
      <w:rFonts w:ascii="Lucida Grande" w:hAnsi="Lucida Grande" w:cs="Lucida Grande"/>
      <w:sz w:val="18"/>
      <w:szCs w:val="18"/>
    </w:rPr>
  </w:style>
  <w:style w:type="character" w:styleId="FollowedHyperlink">
    <w:name w:val="FollowedHyperlink"/>
    <w:basedOn w:val="DefaultParagraphFont"/>
    <w:uiPriority w:val="99"/>
    <w:semiHidden/>
    <w:unhideWhenUsed/>
    <w:rsid w:val="009E586B"/>
    <w:rPr>
      <w:color w:val="800080" w:themeColor="followedHyperlink"/>
      <w:u w:val="single"/>
    </w:rPr>
  </w:style>
  <w:style w:type="character" w:customStyle="1" w:styleId="Heading1Char">
    <w:name w:val="Heading 1 Char"/>
    <w:basedOn w:val="DefaultParagraphFont"/>
    <w:link w:val="Heading1"/>
    <w:uiPriority w:val="9"/>
    <w:rsid w:val="00D827A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331F99"/>
    <w:pPr>
      <w:spacing w:before="100" w:beforeAutospacing="1" w:after="100" w:afterAutospacing="1"/>
    </w:pPr>
    <w:rPr>
      <w:rFonts w:ascii="Times" w:hAnsi="Times" w:cs="Times New Roman"/>
      <w:sz w:val="20"/>
      <w:szCs w:val="20"/>
      <w:lang w:eastAsia="en-US"/>
    </w:rPr>
  </w:style>
  <w:style w:type="character" w:customStyle="1" w:styleId="Heading3Char">
    <w:name w:val="Heading 3 Char"/>
    <w:basedOn w:val="DefaultParagraphFont"/>
    <w:link w:val="Heading3"/>
    <w:uiPriority w:val="9"/>
    <w:semiHidden/>
    <w:rsid w:val="00771AB1"/>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771AB1"/>
  </w:style>
  <w:style w:type="character" w:styleId="Emphasis">
    <w:name w:val="Emphasis"/>
    <w:basedOn w:val="DefaultParagraphFont"/>
    <w:uiPriority w:val="20"/>
    <w:qFormat/>
    <w:rsid w:val="00771AB1"/>
    <w:rPr>
      <w:i/>
      <w:iCs/>
    </w:rPr>
  </w:style>
  <w:style w:type="paragraph" w:styleId="Header">
    <w:name w:val="header"/>
    <w:basedOn w:val="Normal"/>
    <w:link w:val="HeaderChar"/>
    <w:uiPriority w:val="99"/>
    <w:unhideWhenUsed/>
    <w:rsid w:val="0062617A"/>
    <w:pPr>
      <w:tabs>
        <w:tab w:val="center" w:pos="4320"/>
        <w:tab w:val="right" w:pos="8640"/>
      </w:tabs>
    </w:pPr>
  </w:style>
  <w:style w:type="character" w:customStyle="1" w:styleId="HeaderChar">
    <w:name w:val="Header Char"/>
    <w:basedOn w:val="DefaultParagraphFont"/>
    <w:link w:val="Header"/>
    <w:uiPriority w:val="99"/>
    <w:rsid w:val="0062617A"/>
  </w:style>
  <w:style w:type="paragraph" w:styleId="Footer">
    <w:name w:val="footer"/>
    <w:basedOn w:val="Normal"/>
    <w:link w:val="FooterChar"/>
    <w:uiPriority w:val="99"/>
    <w:unhideWhenUsed/>
    <w:rsid w:val="0062617A"/>
    <w:pPr>
      <w:tabs>
        <w:tab w:val="center" w:pos="4320"/>
        <w:tab w:val="right" w:pos="8640"/>
      </w:tabs>
    </w:pPr>
  </w:style>
  <w:style w:type="character" w:customStyle="1" w:styleId="FooterChar">
    <w:name w:val="Footer Char"/>
    <w:basedOn w:val="DefaultParagraphFont"/>
    <w:link w:val="Footer"/>
    <w:uiPriority w:val="99"/>
    <w:rsid w:val="00626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270004">
          <w:marLeft w:val="0"/>
          <w:marRight w:val="0"/>
          <w:marTop w:val="0"/>
          <w:marBottom w:val="0"/>
          <w:divBdr>
            <w:top w:val="none" w:sz="0" w:space="0" w:color="auto"/>
            <w:left w:val="none" w:sz="0" w:space="0" w:color="auto"/>
            <w:bottom w:val="none" w:sz="0" w:space="0" w:color="auto"/>
            <w:right w:val="none" w:sz="0" w:space="0" w:color="auto"/>
          </w:divBdr>
        </w:div>
        <w:div w:id="15230002">
          <w:marLeft w:val="0"/>
          <w:marRight w:val="0"/>
          <w:marTop w:val="0"/>
          <w:marBottom w:val="0"/>
          <w:divBdr>
            <w:top w:val="none" w:sz="0" w:space="0" w:color="auto"/>
            <w:left w:val="none" w:sz="0" w:space="0" w:color="auto"/>
            <w:bottom w:val="none" w:sz="0" w:space="0" w:color="auto"/>
            <w:right w:val="none" w:sz="0" w:space="0" w:color="auto"/>
          </w:divBdr>
        </w:div>
      </w:divsChild>
    </w:div>
    <w:div w:id="299851456">
      <w:bodyDiv w:val="1"/>
      <w:marLeft w:val="0"/>
      <w:marRight w:val="0"/>
      <w:marTop w:val="0"/>
      <w:marBottom w:val="0"/>
      <w:divBdr>
        <w:top w:val="none" w:sz="0" w:space="0" w:color="auto"/>
        <w:left w:val="none" w:sz="0" w:space="0" w:color="auto"/>
        <w:bottom w:val="none" w:sz="0" w:space="0" w:color="auto"/>
        <w:right w:val="none" w:sz="0" w:space="0" w:color="auto"/>
      </w:divBdr>
      <w:divsChild>
        <w:div w:id="1037509857">
          <w:marLeft w:val="0"/>
          <w:marRight w:val="0"/>
          <w:marTop w:val="0"/>
          <w:marBottom w:val="0"/>
          <w:divBdr>
            <w:top w:val="none" w:sz="0" w:space="0" w:color="auto"/>
            <w:left w:val="none" w:sz="0" w:space="0" w:color="auto"/>
            <w:bottom w:val="none" w:sz="0" w:space="0" w:color="auto"/>
            <w:right w:val="none" w:sz="0" w:space="0" w:color="auto"/>
          </w:divBdr>
        </w:div>
        <w:div w:id="1402361953">
          <w:marLeft w:val="0"/>
          <w:marRight w:val="0"/>
          <w:marTop w:val="0"/>
          <w:marBottom w:val="0"/>
          <w:divBdr>
            <w:top w:val="none" w:sz="0" w:space="0" w:color="auto"/>
            <w:left w:val="none" w:sz="0" w:space="0" w:color="auto"/>
            <w:bottom w:val="none" w:sz="0" w:space="0" w:color="auto"/>
            <w:right w:val="none" w:sz="0" w:space="0" w:color="auto"/>
          </w:divBdr>
        </w:div>
      </w:divsChild>
    </w:div>
    <w:div w:id="499463043">
      <w:bodyDiv w:val="1"/>
      <w:marLeft w:val="0"/>
      <w:marRight w:val="0"/>
      <w:marTop w:val="0"/>
      <w:marBottom w:val="0"/>
      <w:divBdr>
        <w:top w:val="none" w:sz="0" w:space="0" w:color="auto"/>
        <w:left w:val="none" w:sz="0" w:space="0" w:color="auto"/>
        <w:bottom w:val="none" w:sz="0" w:space="0" w:color="auto"/>
        <w:right w:val="none" w:sz="0" w:space="0" w:color="auto"/>
      </w:divBdr>
    </w:div>
    <w:div w:id="759181606">
      <w:bodyDiv w:val="1"/>
      <w:marLeft w:val="0"/>
      <w:marRight w:val="0"/>
      <w:marTop w:val="0"/>
      <w:marBottom w:val="0"/>
      <w:divBdr>
        <w:top w:val="none" w:sz="0" w:space="0" w:color="auto"/>
        <w:left w:val="none" w:sz="0" w:space="0" w:color="auto"/>
        <w:bottom w:val="none" w:sz="0" w:space="0" w:color="auto"/>
        <w:right w:val="none" w:sz="0" w:space="0" w:color="auto"/>
      </w:divBdr>
      <w:divsChild>
        <w:div w:id="861166900">
          <w:marLeft w:val="0"/>
          <w:marRight w:val="0"/>
          <w:marTop w:val="0"/>
          <w:marBottom w:val="0"/>
          <w:divBdr>
            <w:top w:val="none" w:sz="0" w:space="0" w:color="auto"/>
            <w:left w:val="none" w:sz="0" w:space="0" w:color="auto"/>
            <w:bottom w:val="none" w:sz="0" w:space="0" w:color="auto"/>
            <w:right w:val="none" w:sz="0" w:space="0" w:color="auto"/>
          </w:divBdr>
          <w:divsChild>
            <w:div w:id="1264609422">
              <w:marLeft w:val="0"/>
              <w:marRight w:val="0"/>
              <w:marTop w:val="0"/>
              <w:marBottom w:val="0"/>
              <w:divBdr>
                <w:top w:val="none" w:sz="0" w:space="0" w:color="auto"/>
                <w:left w:val="none" w:sz="0" w:space="0" w:color="auto"/>
                <w:bottom w:val="none" w:sz="0" w:space="0" w:color="auto"/>
                <w:right w:val="none" w:sz="0" w:space="0" w:color="auto"/>
              </w:divBdr>
            </w:div>
          </w:divsChild>
        </w:div>
        <w:div w:id="1537305695">
          <w:marLeft w:val="150"/>
          <w:marRight w:val="0"/>
          <w:marTop w:val="0"/>
          <w:marBottom w:val="0"/>
          <w:divBdr>
            <w:top w:val="none" w:sz="0" w:space="0" w:color="auto"/>
            <w:left w:val="none" w:sz="0" w:space="0" w:color="auto"/>
            <w:bottom w:val="none" w:sz="0" w:space="0" w:color="auto"/>
            <w:right w:val="none" w:sz="0" w:space="0" w:color="auto"/>
          </w:divBdr>
          <w:divsChild>
            <w:div w:id="867982888">
              <w:marLeft w:val="0"/>
              <w:marRight w:val="0"/>
              <w:marTop w:val="0"/>
              <w:marBottom w:val="0"/>
              <w:divBdr>
                <w:top w:val="none" w:sz="0" w:space="0" w:color="auto"/>
                <w:left w:val="none" w:sz="0" w:space="0" w:color="auto"/>
                <w:bottom w:val="none" w:sz="0" w:space="0" w:color="auto"/>
                <w:right w:val="none" w:sz="0" w:space="0" w:color="auto"/>
              </w:divBdr>
            </w:div>
            <w:div w:id="12954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06562">
      <w:bodyDiv w:val="1"/>
      <w:marLeft w:val="0"/>
      <w:marRight w:val="0"/>
      <w:marTop w:val="0"/>
      <w:marBottom w:val="0"/>
      <w:divBdr>
        <w:top w:val="none" w:sz="0" w:space="0" w:color="auto"/>
        <w:left w:val="none" w:sz="0" w:space="0" w:color="auto"/>
        <w:bottom w:val="none" w:sz="0" w:space="0" w:color="auto"/>
        <w:right w:val="none" w:sz="0" w:space="0" w:color="auto"/>
      </w:divBdr>
      <w:divsChild>
        <w:div w:id="1493838117">
          <w:marLeft w:val="0"/>
          <w:marRight w:val="0"/>
          <w:marTop w:val="0"/>
          <w:marBottom w:val="0"/>
          <w:divBdr>
            <w:top w:val="none" w:sz="0" w:space="0" w:color="auto"/>
            <w:left w:val="none" w:sz="0" w:space="0" w:color="auto"/>
            <w:bottom w:val="none" w:sz="0" w:space="0" w:color="auto"/>
            <w:right w:val="none" w:sz="0" w:space="0" w:color="auto"/>
          </w:divBdr>
        </w:div>
        <w:div w:id="77793028">
          <w:marLeft w:val="0"/>
          <w:marRight w:val="0"/>
          <w:marTop w:val="0"/>
          <w:marBottom w:val="0"/>
          <w:divBdr>
            <w:top w:val="none" w:sz="0" w:space="0" w:color="auto"/>
            <w:left w:val="none" w:sz="0" w:space="0" w:color="auto"/>
            <w:bottom w:val="none" w:sz="0" w:space="0" w:color="auto"/>
            <w:right w:val="none" w:sz="0" w:space="0" w:color="auto"/>
          </w:divBdr>
        </w:div>
      </w:divsChild>
    </w:div>
    <w:div w:id="1000353489">
      <w:bodyDiv w:val="1"/>
      <w:marLeft w:val="0"/>
      <w:marRight w:val="0"/>
      <w:marTop w:val="0"/>
      <w:marBottom w:val="0"/>
      <w:divBdr>
        <w:top w:val="none" w:sz="0" w:space="0" w:color="auto"/>
        <w:left w:val="none" w:sz="0" w:space="0" w:color="auto"/>
        <w:bottom w:val="none" w:sz="0" w:space="0" w:color="auto"/>
        <w:right w:val="none" w:sz="0" w:space="0" w:color="auto"/>
      </w:divBdr>
      <w:divsChild>
        <w:div w:id="1386368937">
          <w:marLeft w:val="0"/>
          <w:marRight w:val="0"/>
          <w:marTop w:val="0"/>
          <w:marBottom w:val="0"/>
          <w:divBdr>
            <w:top w:val="none" w:sz="0" w:space="0" w:color="auto"/>
            <w:left w:val="none" w:sz="0" w:space="0" w:color="auto"/>
            <w:bottom w:val="none" w:sz="0" w:space="0" w:color="auto"/>
            <w:right w:val="none" w:sz="0" w:space="0" w:color="auto"/>
          </w:divBdr>
          <w:divsChild>
            <w:div w:id="1057050528">
              <w:marLeft w:val="0"/>
              <w:marRight w:val="0"/>
              <w:marTop w:val="0"/>
              <w:marBottom w:val="0"/>
              <w:divBdr>
                <w:top w:val="none" w:sz="0" w:space="0" w:color="auto"/>
                <w:left w:val="none" w:sz="0" w:space="0" w:color="auto"/>
                <w:bottom w:val="none" w:sz="0" w:space="0" w:color="auto"/>
                <w:right w:val="none" w:sz="0" w:space="0" w:color="auto"/>
              </w:divBdr>
            </w:div>
          </w:divsChild>
        </w:div>
        <w:div w:id="728462903">
          <w:marLeft w:val="150"/>
          <w:marRight w:val="0"/>
          <w:marTop w:val="0"/>
          <w:marBottom w:val="0"/>
          <w:divBdr>
            <w:top w:val="none" w:sz="0" w:space="0" w:color="auto"/>
            <w:left w:val="none" w:sz="0" w:space="0" w:color="auto"/>
            <w:bottom w:val="none" w:sz="0" w:space="0" w:color="auto"/>
            <w:right w:val="none" w:sz="0" w:space="0" w:color="auto"/>
          </w:divBdr>
          <w:divsChild>
            <w:div w:id="490098808">
              <w:marLeft w:val="0"/>
              <w:marRight w:val="0"/>
              <w:marTop w:val="0"/>
              <w:marBottom w:val="0"/>
              <w:divBdr>
                <w:top w:val="none" w:sz="0" w:space="0" w:color="auto"/>
                <w:left w:val="none" w:sz="0" w:space="0" w:color="auto"/>
                <w:bottom w:val="none" w:sz="0" w:space="0" w:color="auto"/>
                <w:right w:val="none" w:sz="0" w:space="0" w:color="auto"/>
              </w:divBdr>
            </w:div>
            <w:div w:id="5074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71030">
      <w:bodyDiv w:val="1"/>
      <w:marLeft w:val="0"/>
      <w:marRight w:val="0"/>
      <w:marTop w:val="0"/>
      <w:marBottom w:val="0"/>
      <w:divBdr>
        <w:top w:val="none" w:sz="0" w:space="0" w:color="auto"/>
        <w:left w:val="none" w:sz="0" w:space="0" w:color="auto"/>
        <w:bottom w:val="none" w:sz="0" w:space="0" w:color="auto"/>
        <w:right w:val="none" w:sz="0" w:space="0" w:color="auto"/>
      </w:divBdr>
      <w:divsChild>
        <w:div w:id="1606188501">
          <w:marLeft w:val="0"/>
          <w:marRight w:val="0"/>
          <w:marTop w:val="0"/>
          <w:marBottom w:val="0"/>
          <w:divBdr>
            <w:top w:val="none" w:sz="0" w:space="0" w:color="auto"/>
            <w:left w:val="none" w:sz="0" w:space="0" w:color="auto"/>
            <w:bottom w:val="none" w:sz="0" w:space="0" w:color="auto"/>
            <w:right w:val="none" w:sz="0" w:space="0" w:color="auto"/>
          </w:divBdr>
        </w:div>
        <w:div w:id="275257658">
          <w:marLeft w:val="0"/>
          <w:marRight w:val="0"/>
          <w:marTop w:val="0"/>
          <w:marBottom w:val="0"/>
          <w:divBdr>
            <w:top w:val="none" w:sz="0" w:space="0" w:color="auto"/>
            <w:left w:val="none" w:sz="0" w:space="0" w:color="auto"/>
            <w:bottom w:val="none" w:sz="0" w:space="0" w:color="auto"/>
            <w:right w:val="none" w:sz="0" w:space="0" w:color="auto"/>
          </w:divBdr>
        </w:div>
      </w:divsChild>
    </w:div>
    <w:div w:id="1610963067">
      <w:bodyDiv w:val="1"/>
      <w:marLeft w:val="0"/>
      <w:marRight w:val="0"/>
      <w:marTop w:val="0"/>
      <w:marBottom w:val="0"/>
      <w:divBdr>
        <w:top w:val="none" w:sz="0" w:space="0" w:color="auto"/>
        <w:left w:val="none" w:sz="0" w:space="0" w:color="auto"/>
        <w:bottom w:val="none" w:sz="0" w:space="0" w:color="auto"/>
        <w:right w:val="none" w:sz="0" w:space="0" w:color="auto"/>
      </w:divBdr>
    </w:div>
    <w:div w:id="1685279415">
      <w:bodyDiv w:val="1"/>
      <w:marLeft w:val="0"/>
      <w:marRight w:val="0"/>
      <w:marTop w:val="0"/>
      <w:marBottom w:val="0"/>
      <w:divBdr>
        <w:top w:val="none" w:sz="0" w:space="0" w:color="auto"/>
        <w:left w:val="none" w:sz="0" w:space="0" w:color="auto"/>
        <w:bottom w:val="none" w:sz="0" w:space="0" w:color="auto"/>
        <w:right w:val="none" w:sz="0" w:space="0" w:color="auto"/>
      </w:divBdr>
      <w:divsChild>
        <w:div w:id="579021021">
          <w:marLeft w:val="0"/>
          <w:marRight w:val="0"/>
          <w:marTop w:val="0"/>
          <w:marBottom w:val="0"/>
          <w:divBdr>
            <w:top w:val="none" w:sz="0" w:space="0" w:color="auto"/>
            <w:left w:val="none" w:sz="0" w:space="0" w:color="auto"/>
            <w:bottom w:val="none" w:sz="0" w:space="0" w:color="auto"/>
            <w:right w:val="none" w:sz="0" w:space="0" w:color="auto"/>
          </w:divBdr>
        </w:div>
        <w:div w:id="1298224143">
          <w:marLeft w:val="0"/>
          <w:marRight w:val="0"/>
          <w:marTop w:val="0"/>
          <w:marBottom w:val="0"/>
          <w:divBdr>
            <w:top w:val="none" w:sz="0" w:space="0" w:color="auto"/>
            <w:left w:val="none" w:sz="0" w:space="0" w:color="auto"/>
            <w:bottom w:val="none" w:sz="0" w:space="0" w:color="auto"/>
            <w:right w:val="none" w:sz="0" w:space="0" w:color="auto"/>
          </w:divBdr>
        </w:div>
      </w:divsChild>
    </w:div>
    <w:div w:id="1700273432">
      <w:bodyDiv w:val="1"/>
      <w:marLeft w:val="0"/>
      <w:marRight w:val="0"/>
      <w:marTop w:val="0"/>
      <w:marBottom w:val="0"/>
      <w:divBdr>
        <w:top w:val="none" w:sz="0" w:space="0" w:color="auto"/>
        <w:left w:val="none" w:sz="0" w:space="0" w:color="auto"/>
        <w:bottom w:val="none" w:sz="0" w:space="0" w:color="auto"/>
        <w:right w:val="none" w:sz="0" w:space="0" w:color="auto"/>
      </w:divBdr>
      <w:divsChild>
        <w:div w:id="749038213">
          <w:marLeft w:val="0"/>
          <w:marRight w:val="0"/>
          <w:marTop w:val="0"/>
          <w:marBottom w:val="0"/>
          <w:divBdr>
            <w:top w:val="none" w:sz="0" w:space="0" w:color="auto"/>
            <w:left w:val="none" w:sz="0" w:space="0" w:color="auto"/>
            <w:bottom w:val="none" w:sz="0" w:space="0" w:color="auto"/>
            <w:right w:val="none" w:sz="0" w:space="0" w:color="auto"/>
          </w:divBdr>
          <w:divsChild>
            <w:div w:id="1499464445">
              <w:marLeft w:val="0"/>
              <w:marRight w:val="0"/>
              <w:marTop w:val="0"/>
              <w:marBottom w:val="0"/>
              <w:divBdr>
                <w:top w:val="none" w:sz="0" w:space="0" w:color="auto"/>
                <w:left w:val="none" w:sz="0" w:space="0" w:color="auto"/>
                <w:bottom w:val="none" w:sz="0" w:space="0" w:color="auto"/>
                <w:right w:val="none" w:sz="0" w:space="0" w:color="auto"/>
              </w:divBdr>
            </w:div>
          </w:divsChild>
        </w:div>
        <w:div w:id="915286221">
          <w:marLeft w:val="150"/>
          <w:marRight w:val="0"/>
          <w:marTop w:val="0"/>
          <w:marBottom w:val="0"/>
          <w:divBdr>
            <w:top w:val="none" w:sz="0" w:space="0" w:color="auto"/>
            <w:left w:val="none" w:sz="0" w:space="0" w:color="auto"/>
            <w:bottom w:val="none" w:sz="0" w:space="0" w:color="auto"/>
            <w:right w:val="none" w:sz="0" w:space="0" w:color="auto"/>
          </w:divBdr>
          <w:divsChild>
            <w:div w:id="613098198">
              <w:marLeft w:val="0"/>
              <w:marRight w:val="0"/>
              <w:marTop w:val="0"/>
              <w:marBottom w:val="0"/>
              <w:divBdr>
                <w:top w:val="none" w:sz="0" w:space="0" w:color="auto"/>
                <w:left w:val="none" w:sz="0" w:space="0" w:color="auto"/>
                <w:bottom w:val="none" w:sz="0" w:space="0" w:color="auto"/>
                <w:right w:val="none" w:sz="0" w:space="0" w:color="auto"/>
              </w:divBdr>
            </w:div>
            <w:div w:id="19655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3789">
      <w:bodyDiv w:val="1"/>
      <w:marLeft w:val="0"/>
      <w:marRight w:val="0"/>
      <w:marTop w:val="0"/>
      <w:marBottom w:val="0"/>
      <w:divBdr>
        <w:top w:val="none" w:sz="0" w:space="0" w:color="auto"/>
        <w:left w:val="none" w:sz="0" w:space="0" w:color="auto"/>
        <w:bottom w:val="none" w:sz="0" w:space="0" w:color="auto"/>
        <w:right w:val="none" w:sz="0" w:space="0" w:color="auto"/>
      </w:divBdr>
      <w:divsChild>
        <w:div w:id="1653632870">
          <w:marLeft w:val="0"/>
          <w:marRight w:val="0"/>
          <w:marTop w:val="0"/>
          <w:marBottom w:val="0"/>
          <w:divBdr>
            <w:top w:val="none" w:sz="0" w:space="0" w:color="auto"/>
            <w:left w:val="none" w:sz="0" w:space="0" w:color="auto"/>
            <w:bottom w:val="none" w:sz="0" w:space="0" w:color="auto"/>
            <w:right w:val="none" w:sz="0" w:space="0" w:color="auto"/>
          </w:divBdr>
        </w:div>
        <w:div w:id="1449664820">
          <w:marLeft w:val="0"/>
          <w:marRight w:val="0"/>
          <w:marTop w:val="0"/>
          <w:marBottom w:val="0"/>
          <w:divBdr>
            <w:top w:val="none" w:sz="0" w:space="0" w:color="auto"/>
            <w:left w:val="none" w:sz="0" w:space="0" w:color="auto"/>
            <w:bottom w:val="none" w:sz="0" w:space="0" w:color="auto"/>
            <w:right w:val="none" w:sz="0" w:space="0" w:color="auto"/>
          </w:divBdr>
        </w:div>
      </w:divsChild>
    </w:div>
    <w:div w:id="1801535493">
      <w:bodyDiv w:val="1"/>
      <w:marLeft w:val="0"/>
      <w:marRight w:val="0"/>
      <w:marTop w:val="0"/>
      <w:marBottom w:val="0"/>
      <w:divBdr>
        <w:top w:val="none" w:sz="0" w:space="0" w:color="auto"/>
        <w:left w:val="none" w:sz="0" w:space="0" w:color="auto"/>
        <w:bottom w:val="none" w:sz="0" w:space="0" w:color="auto"/>
        <w:right w:val="none" w:sz="0" w:space="0" w:color="auto"/>
      </w:divBdr>
      <w:divsChild>
        <w:div w:id="663506830">
          <w:marLeft w:val="0"/>
          <w:marRight w:val="0"/>
          <w:marTop w:val="0"/>
          <w:marBottom w:val="0"/>
          <w:divBdr>
            <w:top w:val="none" w:sz="0" w:space="0" w:color="auto"/>
            <w:left w:val="none" w:sz="0" w:space="0" w:color="auto"/>
            <w:bottom w:val="none" w:sz="0" w:space="0" w:color="auto"/>
            <w:right w:val="none" w:sz="0" w:space="0" w:color="auto"/>
          </w:divBdr>
        </w:div>
        <w:div w:id="340357824">
          <w:marLeft w:val="0"/>
          <w:marRight w:val="0"/>
          <w:marTop w:val="0"/>
          <w:marBottom w:val="0"/>
          <w:divBdr>
            <w:top w:val="none" w:sz="0" w:space="0" w:color="auto"/>
            <w:left w:val="none" w:sz="0" w:space="0" w:color="auto"/>
            <w:bottom w:val="none" w:sz="0" w:space="0" w:color="auto"/>
            <w:right w:val="none" w:sz="0" w:space="0" w:color="auto"/>
          </w:divBdr>
        </w:div>
      </w:divsChild>
    </w:div>
    <w:div w:id="1868788059">
      <w:bodyDiv w:val="1"/>
      <w:marLeft w:val="0"/>
      <w:marRight w:val="0"/>
      <w:marTop w:val="0"/>
      <w:marBottom w:val="0"/>
      <w:divBdr>
        <w:top w:val="none" w:sz="0" w:space="0" w:color="auto"/>
        <w:left w:val="none" w:sz="0" w:space="0" w:color="auto"/>
        <w:bottom w:val="none" w:sz="0" w:space="0" w:color="auto"/>
        <w:right w:val="none" w:sz="0" w:space="0" w:color="auto"/>
      </w:divBdr>
      <w:divsChild>
        <w:div w:id="913395329">
          <w:marLeft w:val="0"/>
          <w:marRight w:val="0"/>
          <w:marTop w:val="0"/>
          <w:marBottom w:val="0"/>
          <w:divBdr>
            <w:top w:val="none" w:sz="0" w:space="0" w:color="auto"/>
            <w:left w:val="none" w:sz="0" w:space="0" w:color="auto"/>
            <w:bottom w:val="none" w:sz="0" w:space="0" w:color="auto"/>
            <w:right w:val="none" w:sz="0" w:space="0" w:color="auto"/>
          </w:divBdr>
        </w:div>
        <w:div w:id="1338967156">
          <w:marLeft w:val="0"/>
          <w:marRight w:val="0"/>
          <w:marTop w:val="0"/>
          <w:marBottom w:val="0"/>
          <w:divBdr>
            <w:top w:val="none" w:sz="0" w:space="0" w:color="auto"/>
            <w:left w:val="none" w:sz="0" w:space="0" w:color="auto"/>
            <w:bottom w:val="none" w:sz="0" w:space="0" w:color="auto"/>
            <w:right w:val="none" w:sz="0" w:space="0" w:color="auto"/>
          </w:divBdr>
        </w:div>
      </w:divsChild>
    </w:div>
    <w:div w:id="2059356914">
      <w:bodyDiv w:val="1"/>
      <w:marLeft w:val="0"/>
      <w:marRight w:val="0"/>
      <w:marTop w:val="0"/>
      <w:marBottom w:val="0"/>
      <w:divBdr>
        <w:top w:val="none" w:sz="0" w:space="0" w:color="auto"/>
        <w:left w:val="none" w:sz="0" w:space="0" w:color="auto"/>
        <w:bottom w:val="none" w:sz="0" w:space="0" w:color="auto"/>
        <w:right w:val="none" w:sz="0" w:space="0" w:color="auto"/>
      </w:divBdr>
    </w:div>
    <w:div w:id="2092459238">
      <w:bodyDiv w:val="1"/>
      <w:marLeft w:val="0"/>
      <w:marRight w:val="0"/>
      <w:marTop w:val="0"/>
      <w:marBottom w:val="0"/>
      <w:divBdr>
        <w:top w:val="none" w:sz="0" w:space="0" w:color="auto"/>
        <w:left w:val="none" w:sz="0" w:space="0" w:color="auto"/>
        <w:bottom w:val="none" w:sz="0" w:space="0" w:color="auto"/>
        <w:right w:val="none" w:sz="0" w:space="0" w:color="auto"/>
      </w:divBdr>
      <w:divsChild>
        <w:div w:id="1045982961">
          <w:marLeft w:val="0"/>
          <w:marRight w:val="0"/>
          <w:marTop w:val="0"/>
          <w:marBottom w:val="0"/>
          <w:divBdr>
            <w:top w:val="none" w:sz="0" w:space="0" w:color="auto"/>
            <w:left w:val="none" w:sz="0" w:space="0" w:color="auto"/>
            <w:bottom w:val="none" w:sz="0" w:space="0" w:color="auto"/>
            <w:right w:val="none" w:sz="0" w:space="0" w:color="auto"/>
          </w:divBdr>
        </w:div>
        <w:div w:id="9405743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xtension.harvard.edu/courses/distance-education/how-distance-education-works"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extension.harvard.edu/courses/course-formats/web-conference-courses" TargetMode="External"/><Relationship Id="rId11" Type="http://schemas.openxmlformats.org/officeDocument/2006/relationships/hyperlink" Target="http://usingsources.fas.harvard.edu/icb/icb.do" TargetMode="External"/><Relationship Id="rId12" Type="http://schemas.openxmlformats.org/officeDocument/2006/relationships/hyperlink" Target="http://www.extension.harvard.edu/resources/career-academic-resource-center/plagiarism-proper-use-sources" TargetMode="External"/><Relationship Id="rId13" Type="http://schemas.openxmlformats.org/officeDocument/2006/relationships/hyperlink" Target="http://www.extension.harvard.edu/resources/writing-center" TargetMode="External"/><Relationship Id="rId14" Type="http://schemas.openxmlformats.org/officeDocument/2006/relationships/hyperlink" Target="http://www.extension.harvard.edu/resources/writing-center"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becker@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1941</Words>
  <Characters>11064</Characters>
  <Application>Microsoft Macintosh Word</Application>
  <DocSecurity>0</DocSecurity>
  <Lines>92</Lines>
  <Paragraphs>25</Paragraphs>
  <ScaleCrop>false</ScaleCrop>
  <Company>Harvard University</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Becker</dc:creator>
  <cp:keywords/>
  <cp:lastModifiedBy>Peter Becker</cp:lastModifiedBy>
  <cp:revision>3</cp:revision>
  <cp:lastPrinted>2016-01-26T15:39:00Z</cp:lastPrinted>
  <dcterms:created xsi:type="dcterms:W3CDTF">2016-10-20T21:31:00Z</dcterms:created>
  <dcterms:modified xsi:type="dcterms:W3CDTF">2016-10-20T21:32:00Z</dcterms:modified>
</cp:coreProperties>
</file>